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1"/>
        <w:ind w:firstLine="803" w:firstLineChars="200"/>
        <w:rPr>
          <w:sz w:val="40"/>
        </w:rPr>
      </w:pPr>
    </w:p>
    <w:p>
      <w:pPr>
        <w:pStyle w:val="11"/>
        <w:ind w:firstLine="803" w:firstLineChars="200"/>
        <w:rPr>
          <w:sz w:val="40"/>
        </w:rPr>
      </w:pPr>
    </w:p>
    <w:p>
      <w:pPr>
        <w:pStyle w:val="11"/>
        <w:ind w:firstLine="803" w:firstLineChars="200"/>
        <w:rPr>
          <w:sz w:val="40"/>
        </w:rPr>
      </w:pPr>
    </w:p>
    <w:p>
      <w:pPr>
        <w:jc w:val="center"/>
        <w:rPr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jc w:val="center"/>
        <w:rPr>
          <w:sz w:val="36"/>
        </w:rPr>
      </w:pPr>
    </w:p>
    <w:p>
      <w:pPr>
        <w:jc w:val="right"/>
        <w:rPr>
          <w:sz w:val="48"/>
        </w:rPr>
      </w:pPr>
      <w:r>
        <w:rPr>
          <w:rFonts w:hint="eastAsia"/>
          <w:sz w:val="48"/>
        </w:rPr>
        <w:t>——实验一：shell实验</w:t>
      </w:r>
    </w:p>
    <w:p>
      <w:pPr>
        <w:ind w:firstLine="640" w:firstLineChars="200"/>
        <w:rPr>
          <w:sz w:val="32"/>
        </w:rPr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560" w:firstLineChars="200"/>
        <w:jc w:val="center"/>
        <w:rPr>
          <w:sz w:val="28"/>
        </w:rPr>
      </w:pPr>
      <w:r>
        <w:rPr>
          <w:sz w:val="28"/>
        </w:rPr>
        <w:t>负责人姓名</w:t>
      </w:r>
      <w:r>
        <w:rPr>
          <w:rFonts w:hint="eastAsia"/>
          <w:sz w:val="28"/>
        </w:rPr>
        <w:t>：</w:t>
      </w:r>
      <w:r>
        <w:rPr>
          <w:sz w:val="28"/>
        </w:rPr>
        <w:t>詹子豪</w:t>
      </w:r>
    </w:p>
    <w:p>
      <w:pPr>
        <w:ind w:firstLine="560" w:firstLineChars="200"/>
        <w:jc w:val="center"/>
        <w:rPr>
          <w:sz w:val="28"/>
        </w:rPr>
      </w:pPr>
      <w:r>
        <w:rPr>
          <w:rFonts w:hint="eastAsia"/>
          <w:sz w:val="28"/>
        </w:rPr>
        <w:t>学号：1406</w:t>
      </w:r>
      <w:r>
        <w:rPr>
          <w:sz w:val="28"/>
        </w:rPr>
        <w:t>1137</w:t>
      </w:r>
    </w:p>
    <w:p>
      <w:pPr>
        <w:ind w:firstLine="560" w:firstLineChars="200"/>
        <w:jc w:val="center"/>
        <w:rPr>
          <w:sz w:val="28"/>
        </w:rPr>
      </w:pPr>
      <w:r>
        <w:rPr>
          <w:rFonts w:hint="eastAsia"/>
          <w:sz w:val="28"/>
        </w:rPr>
        <w:t>日期：2016.</w:t>
      </w:r>
      <w:r>
        <w:rPr>
          <w:sz w:val="28"/>
        </w:rPr>
        <w:t>3.26</w:t>
      </w: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2" w:firstLineChars="200"/>
        <w:jc w:val="center"/>
        <w:rPr>
          <w:b/>
          <w:sz w:val="28"/>
        </w:rPr>
      </w:pPr>
      <w:r>
        <w:rPr>
          <w:rFonts w:hint="eastAsia"/>
          <w:b/>
          <w:sz w:val="28"/>
        </w:rPr>
        <w:t>小组成员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序</w:t>
            </w:r>
            <w:r>
              <w:t>号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姓名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学号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实验分工</w:t>
            </w:r>
          </w:p>
        </w:tc>
      </w:tr>
      <w:tr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詹子豪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14061137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实验一</w:t>
            </w:r>
          </w:p>
        </w:tc>
      </w:tr>
      <w:tr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于福洋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14061134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实验二</w:t>
            </w:r>
          </w:p>
        </w:tc>
      </w:tr>
      <w:tr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于建勋</w:t>
            </w:r>
          </w:p>
        </w:tc>
        <w:tc>
          <w:tcPr>
            <w:tcW w:w="2131" w:type="dxa"/>
          </w:tcPr>
          <w:p>
            <w:pPr>
              <w:ind w:firstLine="480"/>
              <w:jc w:val="both"/>
            </w:pPr>
            <w:r>
              <w:t>14061125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实验</w:t>
            </w:r>
            <w:r>
              <w:t>三</w:t>
            </w:r>
          </w:p>
        </w:tc>
      </w:tr>
      <w:tr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石浩然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14061122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实验四</w:t>
            </w:r>
          </w:p>
        </w:tc>
      </w:tr>
    </w:tbl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rPr>
          <w:sz w:val="28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4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"_Toc446001831"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Style w:val="13"/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_Toc446001831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"_Toc446001832"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Style w:val="13"/>
              <w:rFonts w:hint="eastAsia"/>
            </w:rPr>
            <w:t>需求说明</w:t>
          </w:r>
          <w:r>
            <w:tab/>
          </w:r>
          <w:r>
            <w:fldChar w:fldCharType="begin"/>
          </w:r>
          <w:r>
            <w:instrText xml:space="preserve"> PAGEREF _Toc446001832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"_Toc446001833" </w:instrText>
          </w:r>
          <w:r>
            <w:fldChar w:fldCharType="separate"/>
          </w:r>
          <w:r>
            <w:rPr>
              <w:rStyle w:val="13"/>
            </w:rPr>
            <w:t>2.1</w:t>
          </w:r>
          <w:r>
            <w:rPr>
              <w:rStyle w:val="13"/>
              <w:rFonts w:hint="eastAsia"/>
            </w:rPr>
            <w:t>基本要求</w:t>
          </w:r>
          <w:r>
            <w:tab/>
          </w:r>
          <w:r>
            <w:fldChar w:fldCharType="begin"/>
          </w:r>
          <w:r>
            <w:instrText xml:space="preserve"> PAGEREF _Toc446001833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"_Toc446001834" </w:instrText>
          </w:r>
          <w:r>
            <w:fldChar w:fldCharType="separate"/>
          </w:r>
          <w:r>
            <w:rPr>
              <w:rStyle w:val="13"/>
            </w:rPr>
            <w:t xml:space="preserve">2.2 </w:t>
          </w:r>
          <w:r>
            <w:rPr>
              <w:rStyle w:val="13"/>
              <w:rFonts w:hint="eastAsia"/>
            </w:rPr>
            <w:t>提高要求</w:t>
          </w:r>
          <w:r>
            <w:tab/>
          </w:r>
          <w:r>
            <w:fldChar w:fldCharType="begin"/>
          </w:r>
          <w:r>
            <w:instrText xml:space="preserve"> PAGEREF _Toc446001834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"_Toc446001835" </w:instrText>
          </w:r>
          <w:r>
            <w:fldChar w:fldCharType="separate"/>
          </w:r>
          <w:r>
            <w:rPr>
              <w:rStyle w:val="13"/>
            </w:rPr>
            <w:t xml:space="preserve">2.3 </w:t>
          </w:r>
          <w:r>
            <w:rPr>
              <w:rStyle w:val="13"/>
              <w:rFonts w:hint="eastAsia"/>
            </w:rPr>
            <w:t>完成情况</w:t>
          </w:r>
          <w:r>
            <w:tab/>
          </w:r>
          <w:r>
            <w:fldChar w:fldCharType="begin"/>
          </w:r>
          <w:r>
            <w:instrText xml:space="preserve"> PAGEREF _Toc446001835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"_Toc446001836" </w:instrText>
          </w:r>
          <w:r>
            <w:fldChar w:fldCharType="separate"/>
          </w:r>
          <w:r>
            <w:rPr>
              <w:rStyle w:val="13"/>
            </w:rPr>
            <w:t>3.</w:t>
          </w:r>
          <w:r>
            <w:rPr>
              <w:rStyle w:val="13"/>
              <w:rFonts w:hint="eastAsia"/>
            </w:rPr>
            <w:t>设计说明</w:t>
          </w:r>
          <w:r>
            <w:tab/>
          </w:r>
          <w:r>
            <w:fldChar w:fldCharType="begin"/>
          </w:r>
          <w:r>
            <w:instrText xml:space="preserve"> PAGEREF _Toc446001836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"_Toc446001837" </w:instrText>
          </w:r>
          <w:r>
            <w:fldChar w:fldCharType="separate"/>
          </w:r>
          <w:r>
            <w:rPr>
              <w:rStyle w:val="13"/>
            </w:rPr>
            <w:t xml:space="preserve">3.1 </w:t>
          </w:r>
          <w:r>
            <w:rPr>
              <w:rStyle w:val="13"/>
              <w:rFonts w:hint="eastAsia"/>
            </w:rPr>
            <w:t>程序流程图</w:t>
          </w:r>
          <w:r>
            <w:tab/>
          </w:r>
          <w:r>
            <w:fldChar w:fldCharType="begin"/>
          </w:r>
          <w:r>
            <w:instrText xml:space="preserve"> PAGEREF _Toc446001837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"_Toc446001838" </w:instrText>
          </w:r>
          <w:r>
            <w:fldChar w:fldCharType="separate"/>
          </w:r>
          <w:r>
            <w:rPr>
              <w:rStyle w:val="13"/>
            </w:rPr>
            <w:t>3.2</w:t>
          </w:r>
          <w:r>
            <w:rPr>
              <w:rStyle w:val="13"/>
              <w:rFonts w:hint="eastAsia"/>
            </w:rPr>
            <w:t>基本要求实现说明</w:t>
          </w:r>
          <w:r>
            <w:tab/>
          </w:r>
          <w:r>
            <w:fldChar w:fldCharType="begin"/>
          </w:r>
          <w:r>
            <w:instrText xml:space="preserve"> PAGEREF _Toc446001838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"_Toc446001839" </w:instrText>
          </w:r>
          <w:r>
            <w:fldChar w:fldCharType="separate"/>
          </w:r>
          <w:r>
            <w:rPr>
              <w:rStyle w:val="13"/>
            </w:rPr>
            <w:t xml:space="preserve">3.3 </w:t>
          </w:r>
          <w:r>
            <w:rPr>
              <w:rStyle w:val="13"/>
              <w:rFonts w:hint="eastAsia"/>
            </w:rPr>
            <w:t>提高要求实现说明</w:t>
          </w:r>
          <w:r>
            <w:tab/>
          </w:r>
          <w:r>
            <w:fldChar w:fldCharType="begin"/>
          </w:r>
          <w:r>
            <w:instrText xml:space="preserve"> PAGEREF _Toc446001839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"_Toc446001840" </w:instrText>
          </w:r>
          <w:r>
            <w:fldChar w:fldCharType="separate"/>
          </w:r>
          <w:r>
            <w:rPr>
              <w:rStyle w:val="13"/>
            </w:rPr>
            <w:t>4.</w:t>
          </w:r>
          <w:r>
            <w:rPr>
              <w:rStyle w:val="13"/>
              <w:rFonts w:hint="eastAsia"/>
            </w:rPr>
            <w:t>收获和感想</w:t>
          </w:r>
          <w:r>
            <w:tab/>
          </w:r>
          <w:r>
            <w:fldChar w:fldCharType="begin"/>
          </w:r>
          <w:r>
            <w:instrText xml:space="preserve"> PAGEREF _Toc446001840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446001831"/>
      <w:r>
        <w:rPr>
          <w:rFonts w:hint="eastAsia"/>
        </w:rPr>
        <w:t>1.实验目的</w:t>
      </w:r>
      <w:bookmarkEnd w:id="0"/>
    </w:p>
    <w:p>
      <w:pPr>
        <w:ind w:firstLine="480"/>
      </w:pPr>
      <w:r>
        <w:rPr>
          <w:rFonts w:hint="eastAsia"/>
        </w:rPr>
        <w:t>1.</w:t>
      </w:r>
      <w:r>
        <w:t>学习linux相关软件工具，如gcc，gdb和make</w:t>
      </w:r>
    </w:p>
    <w:p>
      <w:pPr>
        <w:ind w:firstLine="480"/>
      </w:pPr>
      <w:r>
        <w:rPr>
          <w:rFonts w:hint="eastAsia"/>
        </w:rPr>
        <w:t>2.</w:t>
      </w:r>
      <w:r>
        <w:t>熟悉使用linux中YACC工具进行语法分析的基本方法</w:t>
      </w:r>
    </w:p>
    <w:p>
      <w:pPr>
        <w:ind w:firstLine="480"/>
      </w:pPr>
      <w:r>
        <w:rPr>
          <w:rFonts w:hint="eastAsia"/>
        </w:rPr>
        <w:t>3.</w:t>
      </w:r>
      <w:r>
        <w:t>运用man帮助手册查询相关命令</w:t>
      </w:r>
    </w:p>
    <w:p>
      <w:pPr>
        <w:ind w:firstLine="480"/>
      </w:pPr>
      <w:r>
        <w:rPr>
          <w:rFonts w:hint="eastAsia"/>
        </w:rPr>
        <w:t>4.</w:t>
      </w:r>
      <w:r>
        <w:t>理解并发程序的同步问题</w:t>
      </w:r>
    </w:p>
    <w:p>
      <w:pPr>
        <w:ind w:firstLine="480"/>
      </w:pPr>
      <w:r>
        <w:t>5.</w:t>
      </w:r>
      <w:r>
        <w:rPr>
          <w:rFonts w:hint="eastAsia"/>
        </w:rPr>
        <w:t>学习POSIX/UNIX系统调用的使用</w:t>
      </w:r>
    </w:p>
    <w:p>
      <w:pPr>
        <w:ind w:firstLine="480"/>
      </w:pPr>
      <w:r>
        <w:t>6.</w:t>
      </w:r>
      <w:r>
        <w:rPr>
          <w:rFonts w:hint="eastAsia"/>
        </w:rPr>
        <w:t>掌握进程控制和进程间通信的方法</w:t>
      </w:r>
    </w:p>
    <w:p>
      <w:pPr>
        <w:pStyle w:val="2"/>
      </w:pPr>
      <w:bookmarkStart w:id="1" w:name="_Toc446001832"/>
      <w:r>
        <w:rPr>
          <w:rFonts w:hint="eastAsia"/>
        </w:rPr>
        <w:t>2.需求说明</w:t>
      </w:r>
      <w:bookmarkEnd w:id="1"/>
    </w:p>
    <w:p>
      <w:pPr>
        <w:pStyle w:val="3"/>
      </w:pPr>
      <w:bookmarkStart w:id="2" w:name="_Toc446001833"/>
      <w:r>
        <w:rPr>
          <w:rFonts w:hint="eastAsia"/>
        </w:rPr>
        <w:t>2.1基本要求</w:t>
      </w:r>
      <w:bookmarkEnd w:id="2"/>
    </w:p>
    <w:p>
      <w:pPr>
        <w:ind w:firstLine="480"/>
      </w:pPr>
      <w:r>
        <w:t>本实验要求在linux环境中使用C语言编写一个简单的SHELL命令解释器程序，我们称之为user-sh。其设计类似于目前流行的shell解释程序，如bash、csh、tcsh。User-sh应当具有以下一些重要特征：</w:t>
      </w:r>
    </w:p>
    <w:p>
      <w:pPr>
        <w:numPr>
          <w:ilvl w:val="0"/>
          <w:numId w:val="1"/>
        </w:numPr>
        <w:ind w:firstLine="480"/>
      </w:pPr>
      <w:r>
        <w:t>能够执行fg、bg、cd、history、exit等内部命令。</w:t>
      </w:r>
    </w:p>
    <w:p>
      <w:pPr>
        <w:numPr>
          <w:ilvl w:val="0"/>
          <w:numId w:val="1"/>
        </w:numPr>
        <w:ind w:firstLine="480"/>
      </w:pPr>
      <w:r>
        <w:t>能够执行外部程序命令，命令可以带参数。</w:t>
      </w:r>
    </w:p>
    <w:p>
      <w:pPr>
        <w:numPr>
          <w:ilvl w:val="0"/>
          <w:numId w:val="1"/>
        </w:numPr>
        <w:ind w:firstLine="480"/>
      </w:pPr>
      <w:r>
        <w:t>使用I/O重定向和管道</w:t>
      </w:r>
    </w:p>
    <w:p>
      <w:pPr>
        <w:numPr>
          <w:ilvl w:val="0"/>
          <w:numId w:val="1"/>
        </w:numPr>
        <w:ind w:firstLine="480"/>
      </w:pPr>
      <w:r>
        <w:t>支持前后台作业，提供作业控制功能，包括打印作业清单，改变当前运行作业的前台/后台状态，在整个实验中还必须做到以下几点：</w:t>
      </w:r>
    </w:p>
    <w:p>
      <w:pPr>
        <w:numPr>
          <w:ilvl w:val="0"/>
          <w:numId w:val="2"/>
        </w:numPr>
        <w:ind w:firstLine="420"/>
      </w:pPr>
      <w:r>
        <w:t>.使用make工具建立工程。</w:t>
      </w:r>
    </w:p>
    <w:p>
      <w:pPr>
        <w:numPr>
          <w:ilvl w:val="0"/>
          <w:numId w:val="2"/>
        </w:numPr>
        <w:ind w:firstLine="420"/>
      </w:pPr>
      <w:r>
        <w:t>使用gdb或者ddd等调试工具来调试程序。</w:t>
      </w:r>
    </w:p>
    <w:p>
      <w:pPr>
        <w:numPr>
          <w:ilvl w:val="0"/>
          <w:numId w:val="2"/>
        </w:numPr>
        <w:ind w:firstLine="420"/>
      </w:pPr>
      <w:r>
        <w:t>提供清晰，详细的设计文档和解决放案</w:t>
      </w:r>
    </w:p>
    <w:p>
      <w:pPr>
        <w:numPr>
          <w:ilvl w:val="0"/>
          <w:numId w:val="2"/>
        </w:numPr>
        <w:ind w:firstLine="420"/>
      </w:pPr>
      <w:r>
        <w:t>锻炼团队成员之间的协作开发能力</w:t>
      </w:r>
    </w:p>
    <w:p>
      <w:pPr>
        <w:pStyle w:val="3"/>
      </w:pPr>
      <w:bookmarkStart w:id="3" w:name="_Toc446001834"/>
      <w:r>
        <w:rPr>
          <w:rFonts w:hint="eastAsia"/>
        </w:rPr>
        <w:t>2.2 提高要求</w:t>
      </w:r>
      <w:bookmarkEnd w:id="3"/>
    </w:p>
    <w:p>
      <w:pPr>
        <w:numPr>
          <w:ilvl w:val="0"/>
          <w:numId w:val="3"/>
        </w:numPr>
        <w:ind w:firstLine="480"/>
      </w:pPr>
      <w:r>
        <w:t>尝试对YACC的语法和文法进行进一部的修改和完善</w:t>
      </w:r>
    </w:p>
    <w:p>
      <w:pPr>
        <w:numPr>
          <w:ilvl w:val="0"/>
          <w:numId w:val="3"/>
        </w:numPr>
        <w:ind w:firstLine="480"/>
      </w:pPr>
      <w:r>
        <w:t>尝试在linux下将LEX和YACC结合起来使用进行词法和语法的分析</w:t>
      </w:r>
    </w:p>
    <w:p>
      <w:pPr>
        <w:numPr>
          <w:ilvl w:val="0"/>
          <w:numId w:val="3"/>
        </w:numPr>
        <w:ind w:firstLine="480"/>
      </w:pPr>
      <w:r>
        <w:t>对其他常用内部命令进行实现，并可以尝试考虑对通配符的实现与支持</w:t>
      </w:r>
    </w:p>
    <w:p>
      <w:pPr>
        <w:numPr>
          <w:ilvl w:val="0"/>
          <w:numId w:val="3"/>
        </w:numPr>
        <w:ind w:firstLine="480"/>
      </w:pPr>
      <w:r>
        <w:t>实现对管道的支持</w:t>
      </w:r>
    </w:p>
    <w:p>
      <w:pPr>
        <w:numPr>
          <w:ilvl w:val="0"/>
          <w:numId w:val="3"/>
        </w:numPr>
        <w:ind w:firstLine="480"/>
      </w:pPr>
      <w:r>
        <w:t>参照组合建ctrl+Z命令的实现方法，考虑并实现ctrl+C命令</w:t>
      </w:r>
    </w:p>
    <w:p>
      <w:pPr>
        <w:numPr>
          <w:ilvl w:val="0"/>
          <w:numId w:val="3"/>
        </w:numPr>
        <w:ind w:firstLine="480"/>
      </w:pPr>
      <w:r>
        <w:t>其他自行提出的改进</w:t>
      </w:r>
    </w:p>
    <w:p>
      <w:pPr>
        <w:pStyle w:val="3"/>
      </w:pPr>
      <w:bookmarkStart w:id="4" w:name="_Toc446001835"/>
      <w:r>
        <w:rPr>
          <w:rFonts w:hint="eastAsia"/>
        </w:rPr>
        <w:t>2.3 完成情况</w:t>
      </w:r>
      <w:bookmarkEnd w:id="4"/>
    </w:p>
    <w:p>
      <w:pPr>
        <w:ind w:firstLine="899"/>
      </w:pPr>
      <w:r>
        <w:t>首先，我们通读了源代码，了解的程序运行的基本过程。然后，我们在自己的电脑上进行了make，发现本实验提供的源代码基本实现了基本要求的部分，但是仍然存在一些小bug，这部分会第4部分中详细解释。然后我们就进行了分工，来实现提高要求的部分。最后，我们将各自负责的部分进行了讨论，然后将改动都整合到一起。</w:t>
      </w:r>
    </w:p>
    <w:p>
      <w:pPr>
        <w:ind w:firstLine="480"/>
      </w:pPr>
      <w:r>
        <w:rPr>
          <w:rFonts w:hint="eastAsia"/>
        </w:rPr>
        <w:t>完成了以下功能：</w:t>
      </w:r>
    </w:p>
    <w:p>
      <w:pPr>
        <w:numPr>
          <w:ilvl w:val="0"/>
          <w:numId w:val="4"/>
        </w:numPr>
        <w:ind w:firstLine="480"/>
      </w:pPr>
      <w:r>
        <w:t>添加了 echo、mkdir、pwd这三个内部命令</w:t>
      </w:r>
    </w:p>
    <w:p>
      <w:pPr/>
    </w:p>
    <w:p>
      <w:pPr>
        <w:ind w:firstLine="420"/>
      </w:pPr>
      <w:r>
        <w:t>2.尝试对YACC的语法和文法进行进一部的修改和完善</w:t>
      </w:r>
    </w:p>
    <w:p>
      <w:pPr>
        <w:ind w:firstLine="420"/>
      </w:pPr>
      <w:r>
        <w:t>3.尝试在linux下将LEX和YACC结合起来使用进行词法和语法的分析</w:t>
      </w:r>
    </w:p>
    <w:p>
      <w:pPr>
        <w:ind w:firstLine="480"/>
      </w:pPr>
      <w:r>
        <w:t>4.实现了对管道的支持</w:t>
      </w:r>
    </w:p>
    <w:p>
      <w:pPr>
        <w:ind w:firstLine="480"/>
      </w:pPr>
      <w:r>
        <w:t>5.实现了ctrl+C</w:t>
      </w:r>
    </w:p>
    <w:p>
      <w:pPr/>
    </w:p>
    <w:p>
      <w:pPr>
        <w:widowControl/>
        <w:spacing w:line="240" w:lineRule="auto"/>
        <w:jc w:val="left"/>
        <w:rPr>
          <w:b/>
          <w:bCs/>
          <w:sz w:val="44"/>
          <w:szCs w:val="44"/>
        </w:rPr>
      </w:pPr>
      <w:bookmarkStart w:id="5" w:name="_Toc446001836"/>
      <w:r>
        <w:rPr>
          <w:rFonts w:hint="eastAsia"/>
          <w:b/>
          <w:bCs/>
          <w:sz w:val="44"/>
          <w:szCs w:val="44"/>
        </w:rPr>
        <w:t>3.设计说明</w:t>
      </w:r>
      <w:bookmarkEnd w:id="5"/>
    </w:p>
    <w:p>
      <w:pPr>
        <w:pStyle w:val="3"/>
      </w:pPr>
      <w:bookmarkStart w:id="6" w:name="_Toc446001837"/>
      <w:r>
        <w:rPr>
          <w:rFonts w:hint="eastAsia"/>
        </w:rPr>
        <w:t>3.1 程序流程图</w:t>
      </w:r>
      <w:bookmarkEnd w:id="6"/>
    </w:p>
    <w:p>
      <w:pPr>
        <w:ind w:firstLine="480"/>
      </w:pPr>
      <w:r>
        <w:drawing>
          <wp:inline distT="0" distB="0" distL="0" distR="0">
            <wp:extent cx="5274310" cy="2809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446001838"/>
      <w:r>
        <w:rPr>
          <w:rFonts w:hint="eastAsia"/>
        </w:rPr>
        <w:t>3.2基本要求实现说明</w:t>
      </w:r>
      <w:bookmarkEnd w:id="7"/>
    </w:p>
    <w:p>
      <w:pPr/>
      <w:r>
        <w:rPr>
          <w:rFonts w:hint="eastAsia"/>
        </w:rPr>
        <w:t xml:space="preserve">1. </w:t>
      </w:r>
      <w:r>
        <w:t>能够执行fg、bg、cd、history、exit等内部命令。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代码:</w:t>
      </w:r>
    </w:p>
    <w:p>
      <w:pPr/>
      <w:r>
        <w:tab/>
      </w:r>
      <w:r>
        <w:rPr>
          <w:rFonts w:hint="eastAsia"/>
        </w:rPr>
        <w:drawing>
          <wp:inline distT="0" distB="0" distL="0" distR="0">
            <wp:extent cx="5248910" cy="52870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drawing>
          <wp:inline distT="0" distB="0" distL="0" distR="0">
            <wp:extent cx="4276725" cy="2990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运行截图: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1630680"/>
            <wp:effectExtent l="0" t="0" r="5715" b="7620"/>
            <wp:docPr id="8" name="图片 8" descr="深度截图2016032611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深度截图201603261132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3040" cy="1745615"/>
            <wp:effectExtent l="0" t="0" r="3810" b="6985"/>
            <wp:docPr id="7" name="图片 7" descr="深度截图2016032611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深度截图201603261133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3040" cy="1716405"/>
            <wp:effectExtent l="0" t="0" r="3810" b="17145"/>
            <wp:docPr id="6" name="图片 6" descr="深度截图2016032611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深度截图201603261133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2405" cy="2513965"/>
            <wp:effectExtent l="0" t="0" r="4445" b="635"/>
            <wp:docPr id="5" name="图片 5" descr="深度截图2016032611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201603261134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9865" cy="2354580"/>
            <wp:effectExtent l="0" t="0" r="6985" b="7620"/>
            <wp:docPr id="1" name="图片 1" descr="深度截图20160326113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201603261134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80" w:firstLineChars="0"/>
      </w:pPr>
      <w:r>
        <w:t>能够执行外部程序命令，命令可以带参数。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195070"/>
            <wp:effectExtent l="0" t="0" r="6350" b="5080"/>
            <wp:docPr id="9" name="图片 9" descr="深度截图20160326114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深度截图201603261142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测试程序：</w:t>
      </w:r>
      <w:r>
        <w:drawing>
          <wp:inline distT="0" distB="0" distL="114300" distR="114300">
            <wp:extent cx="3209290" cy="1257300"/>
            <wp:effectExtent l="0" t="0" r="10160" b="0"/>
            <wp:docPr id="10" name="图片 10" descr="深度截图2016032611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深度截图201603261143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ind w:firstLine="480" w:firstLineChars="0"/>
      </w:pPr>
      <w:r>
        <w:t>使用I/O重定向和管道</w:t>
      </w:r>
    </w:p>
    <w:p>
      <w:pPr>
        <w:numPr>
          <w:numId w:val="0"/>
        </w:numPr>
      </w:pPr>
      <w:r>
        <w:t>代码：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320290"/>
            <wp:effectExtent l="0" t="0" r="6985" b="3810"/>
            <wp:docPr id="13" name="图片 13" descr="深度截图2016032612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深度截图201603261222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运行结果：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915670"/>
            <wp:effectExtent l="0" t="0" r="8890" b="17780"/>
            <wp:docPr id="12" name="图片 12" descr="深度截图2016032612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深度截图201603261213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48610"/>
            <wp:effectExtent l="0" t="0" r="7620" b="8890"/>
            <wp:docPr id="11" name="图片 11" descr="深度截图2016032612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深度截图201603261213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80" w:firstLineChars="0"/>
      </w:pPr>
      <w:r>
        <w:t>支持前后台作业，提供作业控制功能，包括打印作业清单，改变当前运行作业的前台/后台状态</w:t>
      </w:r>
    </w:p>
    <w:p>
      <w:pPr>
        <w:numPr>
          <w:numId w:val="0"/>
        </w:numPr>
        <w:ind w:firstLine="420" w:firstLineChars="0"/>
      </w:pPr>
      <w:r>
        <w:t>运行结果见1的截图。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8" w:name="_Toc446001839"/>
      <w:r>
        <w:rPr>
          <w:rFonts w:hint="eastAsia"/>
        </w:rPr>
        <w:t>3.3 提高要求实现说明</w:t>
      </w:r>
      <w:bookmarkEnd w:id="8"/>
    </w:p>
    <w:p>
      <w:pPr>
        <w:numPr>
          <w:ilvl w:val="0"/>
          <w:numId w:val="5"/>
        </w:numPr>
        <w:ind w:firstLine="480"/>
      </w:pPr>
      <w:r>
        <w:t>添加了 echo、mkdir、pwd这三个内部命令</w:t>
      </w:r>
    </w:p>
    <w:p>
      <w:pPr>
        <w:numPr>
          <w:numId w:val="0"/>
        </w:numPr>
        <w:ind w:left="420" w:leftChars="0" w:firstLine="420" w:firstLineChars="0"/>
      </w:pPr>
      <w:r>
        <w:t>代码截图：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3912870"/>
            <wp:effectExtent l="0" t="0" r="6350" b="11430"/>
            <wp:docPr id="14" name="图片 14" descr="深度截图2016032612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深度截图201603261225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t>运行结果：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325" cy="1194435"/>
            <wp:effectExtent l="0" t="0" r="9525" b="5715"/>
            <wp:docPr id="15" name="图片 15" descr="深度截图2016032612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深度截图201603261226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1122680"/>
            <wp:effectExtent l="0" t="0" r="3810" b="1270"/>
            <wp:docPr id="16" name="图片 16" descr="深度截图2016032612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深度截图201603261227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057275"/>
            <wp:effectExtent l="0" t="0" r="4445" b="9525"/>
            <wp:docPr id="17" name="图片 17" descr="深度截图2016032612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深度截图201603261227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2491740"/>
            <wp:effectExtent l="0" t="0" r="3810" b="3810"/>
            <wp:docPr id="18" name="图片 18" descr="深度截图2016032612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深度截图201603261228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</w:pPr>
      <w:r>
        <w:t>尝试对YACC的语法和文法进行进一部的修改和完善</w:t>
      </w:r>
    </w:p>
    <w:p>
      <w:pPr>
        <w:numPr>
          <w:numId w:val="0"/>
        </w:numPr>
        <w:ind w:left="420" w:leftChars="0" w:firstLine="420" w:firstLineChars="0"/>
      </w:pPr>
      <w:r>
        <w:t>改后的bison.y：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3807460"/>
            <wp:effectExtent l="0" t="0" r="4445" b="2540"/>
            <wp:docPr id="22" name="图片 22" descr="深度截图2016032612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深度截图201603261231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48430"/>
            <wp:effectExtent l="0" t="0" r="5080" b="13970"/>
            <wp:docPr id="21" name="图片 21" descr="深度截图2016032612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深度截图201603261231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414520"/>
            <wp:effectExtent l="0" t="0" r="7620" b="5080"/>
            <wp:docPr id="20" name="图片 20" descr="深度截图2016032612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深度截图2016032612320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681730"/>
            <wp:effectExtent l="0" t="0" r="6985" b="13970"/>
            <wp:docPr id="19" name="图片 19" descr="深度截图2016032612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深度截图201603261232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</w:pPr>
      <w:r>
        <w:t>尝试在linux下将LEX和YACC结合起来使用进行词法和语法的分析</w:t>
      </w:r>
    </w:p>
    <w:p>
      <w:pPr>
        <w:numPr>
          <w:numId w:val="0"/>
        </w:numPr>
        <w:ind w:firstLine="420" w:firstLineChars="0"/>
      </w:pPr>
      <w:r>
        <w:t>新加的bison.lex: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2405380"/>
            <wp:effectExtent l="0" t="0" r="7620" b="13970"/>
            <wp:docPr id="23" name="图片 23" descr="深度截图2016032612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深度截图201603261233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改后的makefile：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1863725"/>
            <wp:effectExtent l="0" t="0" r="3175" b="3175"/>
            <wp:docPr id="24" name="图片 24" descr="深度截图2016032612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深度截图201603261234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</w:pPr>
      <w:r>
        <w:t>实现对管道的支持</w:t>
      </w:r>
    </w:p>
    <w:p>
      <w:pPr>
        <w:numPr>
          <w:numId w:val="0"/>
        </w:numPr>
      </w:pPr>
      <w:r>
        <w:t>代码：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38115" cy="2333625"/>
            <wp:effectExtent l="0" t="0" r="635" b="9525"/>
            <wp:docPr id="29" name="图片 29" descr="深度截图2016032612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深度截图2016032612355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8940" cy="4704715"/>
            <wp:effectExtent l="0" t="0" r="10160" b="635"/>
            <wp:docPr id="28" name="图片 28" descr="深度截图2016032612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深度截图201603261236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328670"/>
            <wp:effectExtent l="0" t="0" r="10160" b="5080"/>
            <wp:docPr id="27" name="图片 27" descr="深度截图2016032612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深度截图201603261236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105785"/>
            <wp:effectExtent l="0" t="0" r="10795" b="18415"/>
            <wp:docPr id="26" name="图片 26" descr="深度截图2016032612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深度截图201603261236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551940"/>
            <wp:effectExtent l="0" t="0" r="7620" b="10160"/>
            <wp:docPr id="25" name="图片 25" descr="深度截图2016032612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深度截图2016032612365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运行结果：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4310" cy="4689475"/>
            <wp:effectExtent l="0" t="0" r="2540" b="15875"/>
            <wp:docPr id="31" name="图片 31" descr="深度截图2016032612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深度截图2016032612385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</w:pPr>
      <w:r>
        <w:t>参照组合建ctrl+Z命令的实现方法，考虑并实现ctrl+C命令</w:t>
      </w:r>
    </w:p>
    <w:p>
      <w:pPr>
        <w:numPr>
          <w:numId w:val="0"/>
        </w:numPr>
      </w:pPr>
      <w:r>
        <w:t>代码：</w:t>
      </w:r>
    </w:p>
    <w:p>
      <w:pPr>
        <w:numPr>
          <w:numId w:val="0"/>
        </w:numPr>
      </w:pPr>
      <w:r>
        <w:drawing>
          <wp:inline distT="0" distB="0" distL="114300" distR="114300">
            <wp:extent cx="2685415" cy="762000"/>
            <wp:effectExtent l="0" t="0" r="635" b="0"/>
            <wp:docPr id="32" name="图片 32" descr="深度截图2016032612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深度截图2016032612395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运行结果：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677035"/>
            <wp:effectExtent l="0" t="0" r="5080" b="18415"/>
            <wp:docPr id="33" name="图片 33" descr="深度截图2016032612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深度截图2016032612404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/>
    </w:p>
    <w:p>
      <w:pPr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遇到的问题和解决办法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直接后台运行外部命令是会陷入死循环。原因是</w:t>
      </w:r>
      <w:r>
        <w:rPr>
          <w:rFonts w:hint="eastAsia"/>
          <w:b w:val="0"/>
          <w:bCs w:val="0"/>
          <w:sz w:val="24"/>
          <w:szCs w:val="24"/>
        </w:rPr>
        <w:t>SIGUSR1 、 SIGUSR2等信号量默认会导致进程退出</w:t>
      </w:r>
      <w:r>
        <w:rPr>
          <w:rFonts w:hint="default"/>
          <w:b w:val="0"/>
          <w:bCs w:val="0"/>
          <w:sz w:val="24"/>
          <w:szCs w:val="24"/>
        </w:rPr>
        <w:t>，所以子进程还未开始就退出了，所以让父进程在kill前sleep（1）,就可以让子进程在父进程kill前先运行，子进程就可以收到信号，不会退出了。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运行前台进程，然后ctrl挂起，然后fg，命令提示符就会先打印出来，原因是父进程在子进程结束之前就运行了。因为在fg中先给子进程发信号让他启动后，waitpid（）的时候子进程还没有处理信号，所以在waitpid之前让父进程sleep（1），子进程处理信号开始运行，这样waitpid就能正常的运行。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trl+z会导致后台进程停止运行。因为fork（）后，子进程和父进程在同一个进程组里面，所以子进程会接收到ctrl+z然后停止运行。所以我们在fork（）之后，子进程运行时使用setpgid（0,0）将它分到另一个进程组里面。但是这样子进程就会没有终端的控制权，如果使用一个需要输入的命令，那么子进程就会直接退出。所以我们在运行一个前台子进程时，就使用tcsetpgrp将终端控制权给子进程，再调用waitpid让子进程结束后，把控制权给父进程。但是这样还是有问题，控制权给子进程之后，父进程变成后台的进程，接受不到ctrl+z和ctrl+c，就会让系统的shell接收到，然后将user-sh退出，所以我们就根据waitpid的status的值来判断子进程是如何结束的，然后根据返回值自己调用ctrl_Z和ctrl_C函数。这样就大致解决了这些问题。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4047490" cy="3685540"/>
            <wp:effectExtent l="0" t="0" r="10160" b="10160"/>
            <wp:docPr id="34" name="图片 34" descr="深度截图2016032613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深度截图2016032613095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运用lex和yacc共同进行语法和词法分析时输入的字符被读入buffer，不会被yylex捕捉到。后来百度了之后加入yy_switch_to_buffer(yy_scan_string(inputBuff));这个函数之后就能将buff里面的值给yylex（）；</w:t>
      </w:r>
      <w:bookmarkStart w:id="10" w:name="_GoBack"/>
      <w:bookmarkEnd w:id="10"/>
    </w:p>
    <w:p>
      <w:pPr>
        <w:pStyle w:val="2"/>
      </w:pPr>
      <w:bookmarkStart w:id="9" w:name="_Toc446001840"/>
      <w:r>
        <w:t>5</w:t>
      </w:r>
      <w:r>
        <w:rPr>
          <w:rFonts w:hint="eastAsia"/>
        </w:rPr>
        <w:t>.收获和感想</w:t>
      </w:r>
      <w:bookmarkEnd w:id="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通过这次试验，确实学到了不少东西。现在我的代码已经提交了，坐在这里慢慢总结起来，觉得主要有两个方面的收获。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是万事开头难，可是只要投入进去了，最后会发现许多事情并不如想象的那么困难。正如shell的试验从开始的无从下手到最后也算是圆满完成的结果，这个一点一滴的积累资料的过程，提高能力的过程我把它当成难得的财富。以后遇到一个完全未知的领域，怎么去从无到有，从不知到了解到解决问题，也会有自己的经验和方法。我想一门实践课决不是为了教会你怎么做一个试验，而应该让人能从中学会一套解决实际问题的方法和方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二是对linux这样一个以前没有接触过的系统有了一些基本的理解。学会了在linux下的一些基本操作</w:t>
      </w:r>
      <w:r>
        <w:rPr>
          <w:rFonts w:hint="default"/>
        </w:rPr>
        <w:t>，对一些系统调用有了一定的理解，比如在这次试验中使用的execvp，dup，pipe，signal等。这样一是对linux环境下的C编程有所熟悉；另一方面对操作系统的运行机制有了结合实践的体会。毕竟课堂上讲的多是理论，现在自己动手编写出自己的程序，感觉当然是很不一样的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moder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489480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t>操作系统课程设计实验报告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57673">
    <w:nsid w:val="56F5ED69"/>
    <w:multiLevelType w:val="singleLevel"/>
    <w:tmpl w:val="56F5ED69"/>
    <w:lvl w:ilvl="0" w:tentative="1">
      <w:start w:val="1"/>
      <w:numFmt w:val="decimal"/>
      <w:suff w:val="nothing"/>
      <w:lvlText w:val="（%1）"/>
      <w:lvlJc w:val="left"/>
    </w:lvl>
  </w:abstractNum>
  <w:abstractNum w:abstractNumId="1458957503">
    <w:nsid w:val="56F5ECBF"/>
    <w:multiLevelType w:val="singleLevel"/>
    <w:tmpl w:val="56F5ECBF"/>
    <w:lvl w:ilvl="0" w:tentative="1">
      <w:start w:val="1"/>
      <w:numFmt w:val="decimal"/>
      <w:suff w:val="nothing"/>
      <w:lvlText w:val="（%1）"/>
      <w:lvlJc w:val="left"/>
    </w:lvl>
  </w:abstractNum>
  <w:abstractNum w:abstractNumId="1458957306">
    <w:nsid w:val="56F5EBFA"/>
    <w:multiLevelType w:val="singleLevel"/>
    <w:tmpl w:val="56F5EBFA"/>
    <w:lvl w:ilvl="0" w:tentative="1">
      <w:start w:val="1"/>
      <w:numFmt w:val="decimal"/>
      <w:suff w:val="nothing"/>
      <w:lvlText w:val="%1."/>
      <w:lvlJc w:val="left"/>
    </w:lvl>
  </w:abstractNum>
  <w:abstractNum w:abstractNumId="1458959251">
    <w:nsid w:val="56F5F393"/>
    <w:multiLevelType w:val="singleLevel"/>
    <w:tmpl w:val="56F5F393"/>
    <w:lvl w:ilvl="0" w:tentative="1">
      <w:start w:val="1"/>
      <w:numFmt w:val="decimal"/>
      <w:suff w:val="nothing"/>
      <w:lvlText w:val="%1."/>
      <w:lvlJc w:val="left"/>
    </w:lvl>
  </w:abstractNum>
  <w:abstractNum w:abstractNumId="1458966410">
    <w:nsid w:val="56F60F8A"/>
    <w:multiLevelType w:val="singleLevel"/>
    <w:tmpl w:val="56F60F8A"/>
    <w:lvl w:ilvl="0" w:tentative="1">
      <w:start w:val="1"/>
      <w:numFmt w:val="decimal"/>
      <w:suff w:val="nothing"/>
      <w:lvlText w:val="%1."/>
      <w:lvlJc w:val="left"/>
    </w:lvl>
  </w:abstractNum>
  <w:abstractNum w:abstractNumId="1458967501">
    <w:nsid w:val="56F613CD"/>
    <w:multiLevelType w:val="singleLevel"/>
    <w:tmpl w:val="56F613CD"/>
    <w:lvl w:ilvl="0" w:tentative="1">
      <w:start w:val="4"/>
      <w:numFmt w:val="decimal"/>
      <w:suff w:val="nothing"/>
      <w:lvlText w:val="%1."/>
      <w:lvlJc w:val="left"/>
    </w:lvl>
  </w:abstractNum>
  <w:abstractNum w:abstractNumId="1458967760">
    <w:nsid w:val="56F614D0"/>
    <w:multiLevelType w:val="singleLevel"/>
    <w:tmpl w:val="56F614D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957306"/>
  </w:num>
  <w:num w:numId="2">
    <w:abstractNumId w:val="1458957503"/>
  </w:num>
  <w:num w:numId="3">
    <w:abstractNumId w:val="1458957673"/>
  </w:num>
  <w:num w:numId="4">
    <w:abstractNumId w:val="1458959251"/>
  </w:num>
  <w:num w:numId="5">
    <w:abstractNumId w:val="1458966410"/>
  </w:num>
  <w:num w:numId="6">
    <w:abstractNumId w:val="1458967501"/>
  </w:num>
  <w:num w:numId="7">
    <w:abstractNumId w:val="1458967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0"/>
    <w:rsid w:val="004A12DF"/>
    <w:rsid w:val="006B45E4"/>
    <w:rsid w:val="006B5469"/>
    <w:rsid w:val="007770CA"/>
    <w:rsid w:val="00845C80"/>
    <w:rsid w:val="008C246D"/>
    <w:rsid w:val="00B12AE0"/>
    <w:rsid w:val="00B546D9"/>
    <w:rsid w:val="00BB70DC"/>
    <w:rsid w:val="00BE12FA"/>
    <w:rsid w:val="37C7AF47"/>
    <w:rsid w:val="7F779775"/>
    <w:rsid w:val="F3DEBF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Medium Grid 3 Accent 1"/>
    <w:basedOn w:val="14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uiPriority w:val="99"/>
    <w:rPr>
      <w:sz w:val="18"/>
      <w:szCs w:val="18"/>
    </w:rPr>
  </w:style>
  <w:style w:type="character" w:customStyle="1" w:styleId="19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字符"/>
    <w:basedOn w:val="12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副标题 字符"/>
    <w:basedOn w:val="12"/>
    <w:link w:val="9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2"/>
    <w:link w:val="4"/>
    <w:uiPriority w:val="9"/>
    <w:rPr>
      <w:b/>
      <w:bCs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批注框文本 字符"/>
    <w:basedOn w:val="12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310</Words>
  <Characters>1772</Characters>
  <Lines>14</Lines>
  <Paragraphs>4</Paragraphs>
  <TotalTime>0</TotalTime>
  <ScaleCrop>false</ScaleCrop>
  <LinksUpToDate>false</LinksUpToDate>
  <CharactersWithSpaces>2078</CharactersWithSpaces>
  <Application>WPS Office 社区版_10.1.0.5460_F1E327BC-269C-435d-A152-05C5408002CA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2016-03-18T02:16:00Z</dcterms:created>
  <dc:creator>dongsidou</dc:creator>
  <cp:lastModifiedBy>zhan</cp:lastModifiedBy>
  <dcterms:modified xsi:type="dcterms:W3CDTF">2016-03-26T13:24:24Z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2052-10.1.0.5460</vt:lpwstr>
  </property>
</Properties>
</file>