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软件项目管理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基本要素及必要特征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要素：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①</w:t>
      </w:r>
      <w:r>
        <w:rPr>
          <w:rFonts w:hint="eastAsia"/>
        </w:rPr>
        <w:t>人员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</w:rPr>
        <w:t>产品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</w:rPr>
        <w:t>过程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④</w:t>
      </w:r>
      <w:r>
        <w:rPr>
          <w:rFonts w:hint="eastAsia"/>
        </w:rPr>
        <w:t>项目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特征：</w:t>
      </w:r>
      <w:r>
        <w:rPr>
          <w:rFonts w:hint="eastAsia"/>
        </w:rPr>
        <w:t>目标性、相关性、期限性、独特性、约束性、不确定性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UML模型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476115" cy="233362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典型的软件项目管理方法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以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敏捷开发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scrum为例。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A.人员(角色)有：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1)产品负责人 Product Owner： 负责维护产品订单的人，代表利益相关者的利益。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2)Scrum主管 Scrum Master： 为Scrum过程负责的人，确保scrum的正确使用并使得Scrum的收益最大化。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3)开发团队 Team: 由负责自我管理开发产品的人组成的跨职能团队。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B.产品(工件)有：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1)产品订单 Product Backlog：按照优先级排序的高层需求。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2)冲刺订单 Sprint Backlog：要在冲刺中完成的任务的清单。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3)冲刺燃尽图 Burndown Chart：在冲刺长度上显示所有剩余工作时间逐日递减的图。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C.过程(活动)有：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1)计划会 Sprint Planning Meeting：在每个冲刺之初，由产品负责人讲解需求，并由开发团队进行估算的计划会议。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2)每日立会 Daily Standup Meeting：团队每天进行沟通的内部短会，因一般只有15分钟且站立进行而得名。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3)评审会 Review Meeting：在冲刺结束前给产品负责人演示并接受评价的会议。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4)反思会/回顾会 Retrospective Meeting：在冲刺结束后召开的关于自我持续改进的会议。</w:t>
      </w:r>
    </w:p>
    <w:p>
      <w:pPr>
        <w:rPr>
          <w:rFonts w:hint="eastAsia"/>
          <w:lang w:val="en-US" w:eastAsia="zh-CN"/>
        </w:rPr>
      </w:pPr>
      <w:r>
        <w:object>
          <v:shape id="_x0000_i1025" o:spt="75" type="#_x0000_t75" style="height:234.7pt;width:510.6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/>
        </w:objec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moder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modern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modern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816894"/>
    <w:rsid w:val="2273641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141414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Kuroi</dc:creator>
  <cp:lastModifiedBy>Kuroi</cp:lastModifiedBy>
  <dcterms:modified xsi:type="dcterms:W3CDTF">2015-11-27T04:24:48Z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2052-10.1.0.5346</vt:lpwstr>
  </property>
</Properties>
</file>