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3D" w:rsidRDefault="00527B69" w:rsidP="00874260">
      <w:pPr>
        <w:autoSpaceDE w:val="0"/>
        <w:autoSpaceDN w:val="0"/>
        <w:adjustRightInd w:val="0"/>
        <w:spacing w:after="240" w:line="240" w:lineRule="auto"/>
        <w:rPr>
          <w:rFonts w:ascii="Courier New" w:hAnsi="Courier New" w:cs="Courier New"/>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70.25pt;height:303.65pt;z-index:251659264;mso-position-horizontal:absolute;mso-position-horizontal-relative:text;mso-position-vertical:top;mso-position-vertical-relative:text;mso-width-relative:page;mso-height-relative:page">
            <v:imagedata r:id="rId7" o:title="Screenshot"/>
            <w10:wrap type="square"/>
          </v:shape>
        </w:pict>
      </w:r>
      <w:r w:rsidR="00D93DDB">
        <w:rPr>
          <w:rFonts w:ascii="Courier New" w:hAnsi="Courier New" w:cs="Courier New"/>
        </w:rPr>
        <w:t>This User’s Guide is for the Samsung WiFi Speaker and Soundbar series user interface to the SmartThings environment.  This guide was derived based on the Android SmartThings application firmware version 18.22.</w:t>
      </w:r>
    </w:p>
    <w:p w:rsidR="00875EDD" w:rsidRDefault="00D93DDB" w:rsidP="00874260">
      <w:pPr>
        <w:autoSpaceDE w:val="0"/>
        <w:autoSpaceDN w:val="0"/>
        <w:adjustRightInd w:val="0"/>
        <w:spacing w:after="240" w:line="240" w:lineRule="auto"/>
        <w:rPr>
          <w:rFonts w:ascii="Courier New" w:hAnsi="Courier New" w:cs="Courier New"/>
          <w:b/>
        </w:rPr>
      </w:pPr>
      <w:r>
        <w:rPr>
          <w:rFonts w:ascii="Courier New" w:hAnsi="Courier New" w:cs="Courier New"/>
          <w:b/>
        </w:rPr>
        <w:t>Capability Summary</w:t>
      </w:r>
    </w:p>
    <w:p w:rsidR="00D93DDB" w:rsidRPr="00651DF6" w:rsidRDefault="00D93DDB" w:rsidP="00651DF6">
      <w:pPr>
        <w:pStyle w:val="ListParagraph"/>
        <w:numPr>
          <w:ilvl w:val="0"/>
          <w:numId w:val="4"/>
        </w:numPr>
        <w:autoSpaceDE w:val="0"/>
        <w:autoSpaceDN w:val="0"/>
        <w:adjustRightInd w:val="0"/>
        <w:spacing w:after="240" w:line="240" w:lineRule="auto"/>
        <w:ind w:left="3960"/>
        <w:rPr>
          <w:rFonts w:ascii="Courier New" w:hAnsi="Courier New" w:cs="Courier New"/>
          <w:b/>
        </w:rPr>
      </w:pPr>
      <w:r>
        <w:rPr>
          <w:rFonts w:ascii="Courier New" w:hAnsi="Courier New" w:cs="Courier New"/>
        </w:rPr>
        <w:t>Channel / Music play</w:t>
      </w:r>
    </w:p>
    <w:p w:rsidR="00651DF6" w:rsidRPr="00651DF6" w:rsidRDefault="00651DF6"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Select channel/Music through Presets</w:t>
      </w:r>
    </w:p>
    <w:p w:rsidR="00D93DDB" w:rsidRPr="00D93DDB" w:rsidRDefault="00D93DDB"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 xml:space="preserve">Control play of music/channels </w:t>
      </w:r>
      <w:r w:rsidR="00651DF6">
        <w:rPr>
          <w:rFonts w:ascii="Courier New" w:hAnsi="Courier New" w:cs="Courier New"/>
        </w:rPr>
        <w:t>(started either from app or from Multiroom app).</w:t>
      </w:r>
    </w:p>
    <w:p w:rsidR="00D93DDB" w:rsidRPr="00D93DDB" w:rsidRDefault="00D93DDB"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Shufle/Repeat</w:t>
      </w:r>
    </w:p>
    <w:p w:rsidR="00D93DDB" w:rsidRPr="00D93DDB" w:rsidRDefault="00D93DDB" w:rsidP="00651DF6">
      <w:pPr>
        <w:pStyle w:val="ListParagraph"/>
        <w:numPr>
          <w:ilvl w:val="0"/>
          <w:numId w:val="4"/>
        </w:numPr>
        <w:autoSpaceDE w:val="0"/>
        <w:autoSpaceDN w:val="0"/>
        <w:adjustRightInd w:val="0"/>
        <w:spacing w:after="240" w:line="240" w:lineRule="auto"/>
        <w:ind w:left="3960"/>
        <w:rPr>
          <w:rFonts w:ascii="Courier New" w:hAnsi="Courier New" w:cs="Courier New"/>
          <w:b/>
        </w:rPr>
      </w:pPr>
      <w:r>
        <w:rPr>
          <w:rFonts w:ascii="Courier New" w:hAnsi="Courier New" w:cs="Courier New"/>
        </w:rPr>
        <w:t>Device Control</w:t>
      </w:r>
    </w:p>
    <w:p w:rsidR="00D93DDB" w:rsidRPr="00D93DDB" w:rsidRDefault="00D93DDB"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Volume/mute</w:t>
      </w:r>
    </w:p>
    <w:p w:rsidR="00D93DDB" w:rsidRPr="00D93DDB" w:rsidRDefault="00D93DDB"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Equalizer Presets</w:t>
      </w:r>
    </w:p>
    <w:p w:rsidR="00D93DDB" w:rsidRPr="00651DF6" w:rsidRDefault="00D93DDB"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Select device input source</w:t>
      </w:r>
    </w:p>
    <w:p w:rsidR="00651DF6" w:rsidRPr="00651DF6" w:rsidRDefault="00651DF6"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On/Off (Soundbars only)</w:t>
      </w:r>
    </w:p>
    <w:p w:rsidR="00651DF6" w:rsidRPr="00651DF6" w:rsidRDefault="00651DF6"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Rear Volume (Soundbars only)</w:t>
      </w:r>
    </w:p>
    <w:p w:rsidR="00651DF6" w:rsidRPr="00651DF6" w:rsidRDefault="00651DF6" w:rsidP="00651DF6">
      <w:pPr>
        <w:pStyle w:val="ListParagraph"/>
        <w:numPr>
          <w:ilvl w:val="0"/>
          <w:numId w:val="4"/>
        </w:numPr>
        <w:autoSpaceDE w:val="0"/>
        <w:autoSpaceDN w:val="0"/>
        <w:adjustRightInd w:val="0"/>
        <w:spacing w:after="240" w:line="240" w:lineRule="auto"/>
        <w:ind w:left="3960"/>
        <w:rPr>
          <w:rFonts w:ascii="Courier New" w:hAnsi="Courier New" w:cs="Courier New"/>
          <w:b/>
        </w:rPr>
      </w:pPr>
      <w:r>
        <w:rPr>
          <w:rFonts w:ascii="Courier New" w:hAnsi="Courier New" w:cs="Courier New"/>
        </w:rPr>
        <w:t>Future Planned</w:t>
      </w:r>
    </w:p>
    <w:p w:rsidR="00651DF6" w:rsidRPr="00651DF6" w:rsidRDefault="00651DF6"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Improved Preset setup</w:t>
      </w:r>
    </w:p>
    <w:p w:rsidR="00651DF6" w:rsidRPr="00651DF6" w:rsidRDefault="00651DF6" w:rsidP="00651DF6">
      <w:pPr>
        <w:pStyle w:val="ListParagraph"/>
        <w:numPr>
          <w:ilvl w:val="0"/>
          <w:numId w:val="4"/>
        </w:numPr>
        <w:autoSpaceDE w:val="0"/>
        <w:autoSpaceDN w:val="0"/>
        <w:adjustRightInd w:val="0"/>
        <w:spacing w:after="240" w:line="240" w:lineRule="auto"/>
        <w:ind w:left="4320"/>
        <w:rPr>
          <w:rFonts w:ascii="Courier New" w:hAnsi="Courier New" w:cs="Courier New"/>
          <w:b/>
        </w:rPr>
      </w:pPr>
      <w:r>
        <w:rPr>
          <w:rFonts w:ascii="Courier New" w:hAnsi="Courier New" w:cs="Courier New"/>
        </w:rPr>
        <w:t>Speaker Groups</w:t>
      </w:r>
    </w:p>
    <w:p w:rsidR="00651DF6" w:rsidRPr="0026572A" w:rsidRDefault="00651DF6" w:rsidP="00651DF6">
      <w:pPr>
        <w:autoSpaceDE w:val="0"/>
        <w:autoSpaceDN w:val="0"/>
        <w:adjustRightInd w:val="0"/>
        <w:spacing w:after="240" w:line="240" w:lineRule="auto"/>
        <w:rPr>
          <w:rFonts w:ascii="Courier New" w:hAnsi="Courier New" w:cs="Courier New"/>
          <w:b/>
          <w:sz w:val="28"/>
          <w:szCs w:val="28"/>
        </w:rPr>
      </w:pPr>
      <w:r w:rsidRPr="0026572A">
        <w:rPr>
          <w:rFonts w:ascii="Courier New" w:hAnsi="Courier New" w:cs="Courier New"/>
          <w:b/>
          <w:sz w:val="28"/>
          <w:szCs w:val="28"/>
        </w:rPr>
        <w:t>Details Page Description:</w:t>
      </w:r>
    </w:p>
    <w:p w:rsidR="00651DF6" w:rsidRDefault="00651DF6" w:rsidP="00651DF6">
      <w:pPr>
        <w:autoSpaceDE w:val="0"/>
        <w:autoSpaceDN w:val="0"/>
        <w:adjustRightInd w:val="0"/>
        <w:spacing w:after="240" w:line="240" w:lineRule="auto"/>
        <w:rPr>
          <w:rFonts w:ascii="Courier New" w:hAnsi="Courier New" w:cs="Courier New"/>
        </w:rPr>
      </w:pPr>
      <w:r w:rsidRPr="00651DF6">
        <w:rPr>
          <w:rFonts w:ascii="Courier New" w:hAnsi="Courier New" w:cs="Courier New"/>
        </w:rPr>
        <w:t>The Speaker/Soundbar details page contains tiles defi</w:t>
      </w:r>
      <w:r w:rsidR="00367780">
        <w:rPr>
          <w:rFonts w:ascii="Courier New" w:hAnsi="Courier New" w:cs="Courier New"/>
        </w:rPr>
        <w:t xml:space="preserve">ned in the following paragraphs, covered from top to bottom and left to right.  </w:t>
      </w:r>
      <w:r w:rsidR="000A0309">
        <w:rPr>
          <w:rFonts w:ascii="Courier New" w:hAnsi="Courier New" w:cs="Courier New"/>
        </w:rPr>
        <w:t>The figure below is a summary of playback capability relative to each (current) player type.</w:t>
      </w:r>
    </w:p>
    <w:p w:rsidR="000A0309" w:rsidRPr="00651DF6" w:rsidRDefault="000A0309" w:rsidP="000A0309">
      <w:pPr>
        <w:autoSpaceDE w:val="0"/>
        <w:autoSpaceDN w:val="0"/>
        <w:adjustRightInd w:val="0"/>
        <w:spacing w:after="240" w:line="240" w:lineRule="auto"/>
        <w:jc w:val="center"/>
        <w:rPr>
          <w:rFonts w:ascii="Courier New" w:hAnsi="Courier New" w:cs="Courier New"/>
        </w:rPr>
      </w:pPr>
      <w:r w:rsidRPr="000A0309">
        <w:rPr>
          <w:noProof/>
        </w:rPr>
        <w:drawing>
          <wp:inline distT="0" distB="0" distL="0" distR="0">
            <wp:extent cx="343852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162050"/>
                    </a:xfrm>
                    <a:prstGeom prst="rect">
                      <a:avLst/>
                    </a:prstGeom>
                    <a:noFill/>
                    <a:ln>
                      <a:noFill/>
                    </a:ln>
                  </pic:spPr>
                </pic:pic>
              </a:graphicData>
            </a:graphic>
          </wp:inline>
        </w:drawing>
      </w:r>
    </w:p>
    <w:p w:rsidR="00651DF6"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1.</w:t>
      </w:r>
      <w:r>
        <w:rPr>
          <w:rFonts w:ascii="Courier New" w:hAnsi="Courier New" w:cs="Courier New"/>
          <w:b/>
        </w:rPr>
        <w:tab/>
      </w:r>
      <w:r w:rsidR="007C125F">
        <w:rPr>
          <w:rFonts w:ascii="Courier New" w:hAnsi="Courier New" w:cs="Courier New"/>
          <w:b/>
        </w:rPr>
        <w:t>Music Play Control</w:t>
      </w:r>
      <w:r w:rsidR="00367780">
        <w:rPr>
          <w:rFonts w:ascii="Courier New" w:hAnsi="Courier New" w:cs="Courier New"/>
          <w:b/>
        </w:rPr>
        <w:t xml:space="preserve"> Tile</w:t>
      </w:r>
      <w:r w:rsidR="007C125F">
        <w:rPr>
          <w:rFonts w:ascii="Courier New" w:hAnsi="Courier New" w:cs="Courier New"/>
          <w:b/>
        </w:rPr>
        <w:t xml:space="preserve">.  </w:t>
      </w:r>
      <w:r w:rsidR="007C125F">
        <w:rPr>
          <w:rFonts w:ascii="Courier New" w:hAnsi="Courier New" w:cs="Courier New"/>
        </w:rPr>
        <w:t>The top-most tile is the large Music Play Control area.</w:t>
      </w:r>
    </w:p>
    <w:p w:rsidR="000A0309" w:rsidRDefault="007C125F" w:rsidP="0036778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a.</w:t>
      </w:r>
      <w:r>
        <w:rPr>
          <w:rFonts w:ascii="Courier New" w:hAnsi="Courier New" w:cs="Courier New"/>
        </w:rPr>
        <w:tab/>
      </w:r>
      <w:r w:rsidR="000A0309">
        <w:rPr>
          <w:rFonts w:ascii="Courier New" w:hAnsi="Courier New" w:cs="Courier New"/>
          <w:b/>
        </w:rPr>
        <w:t>Previous</w:t>
      </w:r>
      <w:r w:rsidRPr="007C125F">
        <w:rPr>
          <w:rFonts w:ascii="Courier New" w:hAnsi="Courier New" w:cs="Courier New"/>
          <w:b/>
        </w:rPr>
        <w:t xml:space="preserve"> </w:t>
      </w:r>
      <w:r w:rsidRPr="000A0309">
        <w:rPr>
          <w:rFonts w:ascii="Courier New" w:hAnsi="Courier New" w:cs="Courier New"/>
        </w:rPr>
        <w:t>(left arrow set)</w:t>
      </w:r>
      <w:r>
        <w:rPr>
          <w:rFonts w:ascii="Courier New" w:hAnsi="Courier New" w:cs="Courier New"/>
        </w:rPr>
        <w:t>.  A single press goes to the beginning of the current song.  The second press goes to the previous song.</w:t>
      </w:r>
    </w:p>
    <w:p w:rsidR="000A0309" w:rsidRDefault="000A0309" w:rsidP="00367780">
      <w:pPr>
        <w:autoSpaceDE w:val="0"/>
        <w:autoSpaceDN w:val="0"/>
        <w:adjustRightInd w:val="0"/>
        <w:spacing w:after="240" w:line="240" w:lineRule="auto"/>
        <w:ind w:left="720" w:hanging="360"/>
        <w:rPr>
          <w:rFonts w:ascii="Courier New" w:hAnsi="Courier New" w:cs="Courier New"/>
        </w:rPr>
      </w:pPr>
      <w:r w:rsidRPr="000A0309">
        <w:rPr>
          <w:rFonts w:ascii="Courier New" w:hAnsi="Courier New" w:cs="Courier New"/>
        </w:rPr>
        <w:t>b</w:t>
      </w:r>
      <w:r>
        <w:rPr>
          <w:rFonts w:ascii="Courier New" w:hAnsi="Courier New" w:cs="Courier New"/>
          <w:b/>
        </w:rPr>
        <w:t>.</w:t>
      </w:r>
      <w:r>
        <w:rPr>
          <w:rFonts w:ascii="Courier New" w:hAnsi="Courier New" w:cs="Courier New"/>
          <w:b/>
        </w:rPr>
        <w:tab/>
        <w:t>Play/Pause</w:t>
      </w:r>
      <w:r w:rsidRPr="000A0309">
        <w:rPr>
          <w:rFonts w:ascii="Courier New" w:hAnsi="Courier New" w:cs="Courier New"/>
        </w:rPr>
        <w:t>.</w:t>
      </w:r>
      <w:r>
        <w:rPr>
          <w:rFonts w:ascii="Courier New" w:hAnsi="Courier New" w:cs="Courier New"/>
        </w:rPr>
        <w:t xml:space="preserve">  Double bar, currently playing.  Single right arrow, currently paused.</w:t>
      </w:r>
    </w:p>
    <w:p w:rsidR="000A0309" w:rsidRDefault="000A0309" w:rsidP="00367780">
      <w:pPr>
        <w:autoSpaceDE w:val="0"/>
        <w:autoSpaceDN w:val="0"/>
        <w:adjustRightInd w:val="0"/>
        <w:spacing w:after="240" w:line="240" w:lineRule="auto"/>
        <w:ind w:left="720" w:hanging="360"/>
        <w:rPr>
          <w:rFonts w:ascii="Courier New" w:hAnsi="Courier New" w:cs="Courier New"/>
        </w:rPr>
      </w:pPr>
      <w:r>
        <w:rPr>
          <w:rFonts w:ascii="Courier New" w:hAnsi="Courier New" w:cs="Courier New"/>
          <w:b/>
        </w:rPr>
        <w:t>c</w:t>
      </w:r>
      <w:r w:rsidRPr="000A0309">
        <w:rPr>
          <w:rFonts w:ascii="Courier New" w:hAnsi="Courier New" w:cs="Courier New"/>
        </w:rPr>
        <w:t>.</w:t>
      </w:r>
      <w:r>
        <w:rPr>
          <w:rFonts w:ascii="Courier New" w:hAnsi="Courier New" w:cs="Courier New"/>
        </w:rPr>
        <w:tab/>
      </w:r>
      <w:r w:rsidRPr="000A0309">
        <w:rPr>
          <w:rFonts w:ascii="Courier New" w:hAnsi="Courier New" w:cs="Courier New"/>
          <w:b/>
        </w:rPr>
        <w:t xml:space="preserve">Next </w:t>
      </w:r>
      <w:r w:rsidRPr="000A0309">
        <w:rPr>
          <w:rFonts w:ascii="Courier New" w:hAnsi="Courier New" w:cs="Courier New"/>
        </w:rPr>
        <w:t>(right arrow set)</w:t>
      </w:r>
      <w:r w:rsidRPr="000A0309">
        <w:rPr>
          <w:rFonts w:ascii="Courier New" w:hAnsi="Courier New" w:cs="Courier New"/>
          <w:b/>
        </w:rPr>
        <w:t>.</w:t>
      </w:r>
      <w:r>
        <w:rPr>
          <w:rFonts w:ascii="Courier New" w:hAnsi="Courier New" w:cs="Courier New"/>
        </w:rPr>
        <w:t xml:space="preserve">  Single press goes to the next track.</w:t>
      </w:r>
    </w:p>
    <w:p w:rsidR="000A0309" w:rsidRDefault="000A0309" w:rsidP="0036778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lastRenderedPageBreak/>
        <w:t>d.</w:t>
      </w:r>
      <w:r>
        <w:rPr>
          <w:rFonts w:ascii="Courier New" w:hAnsi="Courier New" w:cs="Courier New"/>
        </w:rPr>
        <w:tab/>
      </w:r>
      <w:r w:rsidRPr="00367780">
        <w:rPr>
          <w:rFonts w:ascii="Courier New" w:hAnsi="Courier New" w:cs="Courier New"/>
          <w:b/>
        </w:rPr>
        <w:t>Mute</w:t>
      </w:r>
      <w:r>
        <w:rPr>
          <w:rFonts w:ascii="Courier New" w:hAnsi="Courier New" w:cs="Courier New"/>
        </w:rPr>
        <w:t xml:space="preserve"> (speaker icon).  Press once to toggle.  Slash through icon indicates current setting is mute.</w:t>
      </w:r>
    </w:p>
    <w:p w:rsidR="000A0309" w:rsidRDefault="000A0309" w:rsidP="0036778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e.</w:t>
      </w:r>
      <w:r>
        <w:rPr>
          <w:rFonts w:ascii="Courier New" w:hAnsi="Courier New" w:cs="Courier New"/>
        </w:rPr>
        <w:tab/>
      </w:r>
      <w:r w:rsidRPr="00367780">
        <w:rPr>
          <w:rFonts w:ascii="Courier New" w:hAnsi="Courier New" w:cs="Courier New"/>
          <w:b/>
        </w:rPr>
        <w:t>Marquee</w:t>
      </w:r>
      <w:r>
        <w:rPr>
          <w:rFonts w:ascii="Courier New" w:hAnsi="Courier New" w:cs="Courier New"/>
        </w:rPr>
        <w:t>.  Displays information dependent on the input source.</w:t>
      </w:r>
    </w:p>
    <w:p w:rsidR="000A0309" w:rsidRDefault="000A0309" w:rsidP="0036778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1.</w:t>
      </w:r>
      <w:r>
        <w:rPr>
          <w:rFonts w:ascii="Courier New" w:hAnsi="Courier New" w:cs="Courier New"/>
        </w:rPr>
        <w:tab/>
      </w:r>
      <w:r w:rsidR="00367780">
        <w:rPr>
          <w:rFonts w:ascii="Courier New" w:hAnsi="Courier New" w:cs="Courier New"/>
        </w:rPr>
        <w:t>Source o</w:t>
      </w:r>
      <w:r>
        <w:rPr>
          <w:rFonts w:ascii="Courier New" w:hAnsi="Courier New" w:cs="Courier New"/>
        </w:rPr>
        <w:t>ther than WiFi.  Displays the long name of the source.</w:t>
      </w:r>
    </w:p>
    <w:p w:rsidR="000A0309" w:rsidRDefault="00367780" w:rsidP="0036778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2.</w:t>
      </w:r>
      <w:r>
        <w:rPr>
          <w:rFonts w:ascii="Courier New" w:hAnsi="Courier New" w:cs="Courier New"/>
        </w:rPr>
        <w:tab/>
        <w:t>Source Wifi.  Displays the Radio Station or, if available, music title information.  If no information is available, displays “Unknown WiFi”</w:t>
      </w:r>
    </w:p>
    <w:p w:rsidR="00367780" w:rsidRDefault="00367780" w:rsidP="0036778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f.</w:t>
      </w:r>
      <w:r>
        <w:rPr>
          <w:rFonts w:ascii="Courier New" w:hAnsi="Courier New" w:cs="Courier New"/>
        </w:rPr>
        <w:tab/>
      </w:r>
      <w:r w:rsidRPr="00367780">
        <w:rPr>
          <w:rFonts w:ascii="Courier New" w:hAnsi="Courier New" w:cs="Courier New"/>
          <w:b/>
        </w:rPr>
        <w:t>Volume</w:t>
      </w:r>
      <w:r>
        <w:rPr>
          <w:rFonts w:ascii="Courier New" w:hAnsi="Courier New" w:cs="Courier New"/>
        </w:rPr>
        <w:t>.  Brings up the SmartThings volume slider page.  You select a volume from 0 to 100 PERCENT.  The percentage then sets the device based on the max volume setting for the device (speaker: 30, soundbar: 100).</w:t>
      </w:r>
    </w:p>
    <w:p w:rsidR="00367780" w:rsidRDefault="00B0207A" w:rsidP="000A0309">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2.</w:t>
      </w:r>
      <w:r>
        <w:rPr>
          <w:rFonts w:ascii="Courier New" w:hAnsi="Courier New" w:cs="Courier New"/>
          <w:b/>
        </w:rPr>
        <w:tab/>
      </w:r>
      <w:r w:rsidR="00367780" w:rsidRPr="0026572A">
        <w:rPr>
          <w:rFonts w:ascii="Courier New" w:hAnsi="Courier New" w:cs="Courier New"/>
          <w:b/>
        </w:rPr>
        <w:t>Power Tile</w:t>
      </w:r>
      <w:r w:rsidR="00367780">
        <w:rPr>
          <w:rFonts w:ascii="Courier New" w:hAnsi="Courier New" w:cs="Courier New"/>
        </w:rPr>
        <w:t>.</w:t>
      </w:r>
    </w:p>
    <w:p w:rsidR="00367780" w:rsidRDefault="00367780" w:rsidP="0026572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a.</w:t>
      </w:r>
      <w:r>
        <w:rPr>
          <w:rFonts w:ascii="Courier New" w:hAnsi="Courier New" w:cs="Courier New"/>
        </w:rPr>
        <w:tab/>
        <w:t>Soundbar.  Controls and displays the status of on / off.</w:t>
      </w:r>
      <w:r w:rsidR="0026572A">
        <w:rPr>
          <w:rFonts w:ascii="Courier New" w:hAnsi="Courier New" w:cs="Courier New"/>
        </w:rPr>
        <w:t xml:space="preserve">  Color is blue when on and white when off.</w:t>
      </w:r>
    </w:p>
    <w:p w:rsidR="00367780" w:rsidRDefault="00367780" w:rsidP="0026572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b.</w:t>
      </w:r>
      <w:r>
        <w:rPr>
          <w:rFonts w:ascii="Courier New" w:hAnsi="Courier New" w:cs="Courier New"/>
        </w:rPr>
        <w:tab/>
        <w:t>Speaker.  Displays “Speaker”.  No action on pressing area.</w:t>
      </w:r>
    </w:p>
    <w:p w:rsidR="00367780"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3.</w:t>
      </w:r>
      <w:r>
        <w:rPr>
          <w:rFonts w:ascii="Courier New" w:hAnsi="Courier New" w:cs="Courier New"/>
          <w:b/>
        </w:rPr>
        <w:tab/>
      </w:r>
      <w:r w:rsidR="00367780" w:rsidRPr="0026572A">
        <w:rPr>
          <w:rFonts w:ascii="Courier New" w:hAnsi="Courier New" w:cs="Courier New"/>
          <w:b/>
        </w:rPr>
        <w:t>Refresh Display Tile</w:t>
      </w:r>
      <w:r w:rsidR="00367780">
        <w:rPr>
          <w:rFonts w:ascii="Courier New" w:hAnsi="Courier New" w:cs="Courier New"/>
        </w:rPr>
        <w:t>.  Single action tile to refresh display data. Two useages:</w:t>
      </w:r>
    </w:p>
    <w:p w:rsidR="00367780" w:rsidRDefault="00367780" w:rsidP="0026572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a.</w:t>
      </w:r>
      <w:r>
        <w:rPr>
          <w:rFonts w:ascii="Courier New" w:hAnsi="Courier New" w:cs="Courier New"/>
        </w:rPr>
        <w:tab/>
        <w:t>Update the display when entering the app with the speaker/soundbar already play.</w:t>
      </w:r>
    </w:p>
    <w:p w:rsidR="00367780" w:rsidRDefault="00367780" w:rsidP="0026572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b.</w:t>
      </w:r>
      <w:r>
        <w:rPr>
          <w:rFonts w:ascii="Courier New" w:hAnsi="Courier New" w:cs="Courier New"/>
        </w:rPr>
        <w:tab/>
        <w:t>Synchronize display when it did not update automatically (usually due to slow communications between the SmartThings environment and the device.</w:t>
      </w:r>
    </w:p>
    <w:p w:rsidR="00367780"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4.</w:t>
      </w:r>
      <w:r>
        <w:rPr>
          <w:rFonts w:ascii="Courier New" w:hAnsi="Courier New" w:cs="Courier New"/>
          <w:b/>
        </w:rPr>
        <w:tab/>
      </w:r>
      <w:r w:rsidR="00367780" w:rsidRPr="0026572A">
        <w:rPr>
          <w:rFonts w:ascii="Courier New" w:hAnsi="Courier New" w:cs="Courier New"/>
          <w:b/>
        </w:rPr>
        <w:t>Equalizer</w:t>
      </w:r>
      <w:r w:rsidR="0026572A">
        <w:rPr>
          <w:rFonts w:ascii="Courier New" w:hAnsi="Courier New" w:cs="Courier New"/>
          <w:b/>
        </w:rPr>
        <w:t xml:space="preserve"> Tile</w:t>
      </w:r>
      <w:r w:rsidR="00367780">
        <w:rPr>
          <w:rFonts w:ascii="Courier New" w:hAnsi="Courier New" w:cs="Courier New"/>
        </w:rPr>
        <w:t>.  Toggle switch.  Toggles between the Multiroom app pr</w:t>
      </w:r>
      <w:r w:rsidR="0026572A">
        <w:rPr>
          <w:rFonts w:ascii="Courier New" w:hAnsi="Courier New" w:cs="Courier New"/>
        </w:rPr>
        <w:t>e-defined Equalizer states.</w:t>
      </w:r>
    </w:p>
    <w:p w:rsidR="0026572A"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5.</w:t>
      </w:r>
      <w:r>
        <w:rPr>
          <w:rFonts w:ascii="Courier New" w:hAnsi="Courier New" w:cs="Courier New"/>
          <w:b/>
        </w:rPr>
        <w:tab/>
      </w:r>
      <w:r w:rsidR="0026572A" w:rsidRPr="0026572A">
        <w:rPr>
          <w:rFonts w:ascii="Courier New" w:hAnsi="Courier New" w:cs="Courier New"/>
          <w:b/>
        </w:rPr>
        <w:t>Shuffle Tile</w:t>
      </w:r>
      <w:r w:rsidR="0026572A">
        <w:rPr>
          <w:rFonts w:ascii="Courier New" w:hAnsi="Courier New" w:cs="Courier New"/>
        </w:rPr>
        <w:t>.  Toggles between shuffle on or off.  Blue when on, white when off.  If shuffle is not available (see above figure), display “No Shuffle” with color white.</w:t>
      </w:r>
    </w:p>
    <w:p w:rsidR="0026572A"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6.</w:t>
      </w:r>
      <w:r>
        <w:rPr>
          <w:rFonts w:ascii="Courier New" w:hAnsi="Courier New" w:cs="Courier New"/>
          <w:b/>
        </w:rPr>
        <w:tab/>
      </w:r>
      <w:r w:rsidR="0026572A" w:rsidRPr="0026572A">
        <w:rPr>
          <w:rFonts w:ascii="Courier New" w:hAnsi="Courier New" w:cs="Courier New"/>
          <w:b/>
        </w:rPr>
        <w:t>Repeat</w:t>
      </w:r>
      <w:r w:rsidR="0026572A">
        <w:rPr>
          <w:rFonts w:ascii="Courier New" w:hAnsi="Courier New" w:cs="Courier New"/>
          <w:b/>
        </w:rPr>
        <w:t xml:space="preserve"> Tile</w:t>
      </w:r>
      <w:r w:rsidR="0026572A">
        <w:rPr>
          <w:rFonts w:ascii="Courier New" w:hAnsi="Courier New" w:cs="Courier New"/>
        </w:rPr>
        <w:t>.  Toggles between repeat on or off.  Blue when on, white when off.  If Repeat is not available (see above figure), display “No Repeat” with color white.</w:t>
      </w:r>
    </w:p>
    <w:p w:rsidR="0026572A" w:rsidRDefault="00B0207A" w:rsidP="00B0207A">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7.</w:t>
      </w:r>
      <w:r>
        <w:rPr>
          <w:rFonts w:ascii="Courier New" w:hAnsi="Courier New" w:cs="Courier New"/>
          <w:b/>
        </w:rPr>
        <w:tab/>
      </w:r>
      <w:r w:rsidR="0026572A" w:rsidRPr="00B0207A">
        <w:rPr>
          <w:rFonts w:ascii="Courier New" w:hAnsi="Courier New" w:cs="Courier New"/>
          <w:b/>
        </w:rPr>
        <w:t>Preset Tiles</w:t>
      </w:r>
      <w:r w:rsidR="0026572A">
        <w:rPr>
          <w:rFonts w:ascii="Courier New" w:hAnsi="Courier New" w:cs="Courier New"/>
        </w:rPr>
        <w:t>.  There are currently eight (8) preset tiles.  Pressing this tile will cause the speaker/soundbar to stop the current playing activity and open and start playing the preset channel or playlist.</w:t>
      </w:r>
      <w:r>
        <w:rPr>
          <w:rFonts w:ascii="Courier New" w:hAnsi="Courier New" w:cs="Courier New"/>
        </w:rPr>
        <w:t xml:space="preserve">  Setting up of presets is discussed later in this document.</w:t>
      </w:r>
    </w:p>
    <w:p w:rsidR="0026572A" w:rsidRPr="00B0207A" w:rsidRDefault="0026572A" w:rsidP="00B020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40" w:line="240" w:lineRule="auto"/>
        <w:jc w:val="center"/>
        <w:rPr>
          <w:rFonts w:ascii="Courier New" w:hAnsi="Courier New" w:cs="Courier New"/>
          <w:b/>
          <w:color w:val="FF0000"/>
        </w:rPr>
      </w:pPr>
      <w:r w:rsidRPr="00B0207A">
        <w:rPr>
          <w:rFonts w:ascii="Courier New" w:hAnsi="Courier New" w:cs="Courier New"/>
          <w:b/>
          <w:color w:val="FF0000"/>
        </w:rPr>
        <w:lastRenderedPageBreak/>
        <w:t xml:space="preserve">Note:  If system has been inactive (off or paused) for a significant time, this action will also turn on the speaker/soundbar.  In that case, “Update Display” </w:t>
      </w:r>
      <w:r w:rsidR="00B0207A">
        <w:rPr>
          <w:rFonts w:ascii="Courier New" w:hAnsi="Courier New" w:cs="Courier New"/>
          <w:b/>
          <w:color w:val="FF0000"/>
        </w:rPr>
        <w:t>may be required.</w:t>
      </w:r>
    </w:p>
    <w:p w:rsidR="00B0207A" w:rsidRPr="00B0207A" w:rsidRDefault="00B0207A" w:rsidP="00B020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40" w:line="240" w:lineRule="auto"/>
        <w:jc w:val="center"/>
        <w:rPr>
          <w:rFonts w:ascii="Courier New" w:hAnsi="Courier New" w:cs="Courier New"/>
          <w:b/>
          <w:color w:val="FF0000"/>
        </w:rPr>
      </w:pPr>
      <w:r w:rsidRPr="00B0207A">
        <w:rPr>
          <w:rFonts w:ascii="Courier New" w:hAnsi="Courier New" w:cs="Courier New"/>
          <w:b/>
          <w:color w:val="FF0000"/>
        </w:rPr>
        <w:t xml:space="preserve">Note:  </w:t>
      </w:r>
      <w:r>
        <w:rPr>
          <w:rFonts w:ascii="Courier New" w:hAnsi="Courier New" w:cs="Courier New"/>
          <w:b/>
          <w:color w:val="FF0000"/>
        </w:rPr>
        <w:t>Occasionally, due to communications delays, the preset button does not work.  If preset is not apparent within 5 seconds try again.</w:t>
      </w:r>
    </w:p>
    <w:p w:rsidR="0026572A" w:rsidRPr="0026572A" w:rsidRDefault="007D7D88" w:rsidP="000A0309">
      <w:pPr>
        <w:autoSpaceDE w:val="0"/>
        <w:autoSpaceDN w:val="0"/>
        <w:adjustRightInd w:val="0"/>
        <w:spacing w:after="240" w:line="240" w:lineRule="auto"/>
        <w:ind w:left="360" w:hanging="360"/>
        <w:rPr>
          <w:rFonts w:ascii="Courier New" w:hAnsi="Courier New" w:cs="Courier New"/>
        </w:rPr>
      </w:pPr>
      <w:r>
        <w:rPr>
          <w:rFonts w:ascii="Courier New" w:hAnsi="Courier New" w:cs="Courier New"/>
          <w:b/>
        </w:rPr>
        <w:t>7.</w:t>
      </w:r>
      <w:r>
        <w:rPr>
          <w:rFonts w:ascii="Courier New" w:hAnsi="Courier New" w:cs="Courier New"/>
          <w:b/>
        </w:rPr>
        <w:tab/>
      </w:r>
      <w:r w:rsidR="00B0207A" w:rsidRPr="00B0207A">
        <w:rPr>
          <w:rFonts w:ascii="Courier New" w:hAnsi="Courier New" w:cs="Courier New"/>
          <w:b/>
        </w:rPr>
        <w:t>Future delete preset tile</w:t>
      </w:r>
      <w:r w:rsidR="00B0207A">
        <w:rPr>
          <w:rFonts w:ascii="Courier New" w:hAnsi="Courier New" w:cs="Courier New"/>
        </w:rPr>
        <w:t>.  Future capability.</w:t>
      </w:r>
    </w:p>
    <w:p w:rsidR="00B0207A" w:rsidRPr="0026572A" w:rsidRDefault="00B0207A" w:rsidP="00B0207A">
      <w:pPr>
        <w:autoSpaceDE w:val="0"/>
        <w:autoSpaceDN w:val="0"/>
        <w:adjustRightInd w:val="0"/>
        <w:spacing w:after="240" w:line="240" w:lineRule="auto"/>
        <w:rPr>
          <w:rFonts w:ascii="Courier New" w:hAnsi="Courier New" w:cs="Courier New"/>
          <w:b/>
          <w:sz w:val="28"/>
          <w:szCs w:val="28"/>
        </w:rPr>
      </w:pPr>
      <w:r>
        <w:rPr>
          <w:rFonts w:ascii="Courier New" w:hAnsi="Courier New" w:cs="Courier New"/>
          <w:b/>
          <w:sz w:val="28"/>
          <w:szCs w:val="28"/>
        </w:rPr>
        <w:t>Preferences</w:t>
      </w:r>
      <w:r w:rsidRPr="0026572A">
        <w:rPr>
          <w:rFonts w:ascii="Courier New" w:hAnsi="Courier New" w:cs="Courier New"/>
          <w:b/>
          <w:sz w:val="28"/>
          <w:szCs w:val="28"/>
        </w:rPr>
        <w:t xml:space="preserve"> Page Description:</w:t>
      </w:r>
    </w:p>
    <w:p w:rsidR="00651DF6" w:rsidRDefault="00B0207A" w:rsidP="00651DF6">
      <w:pPr>
        <w:autoSpaceDE w:val="0"/>
        <w:autoSpaceDN w:val="0"/>
        <w:adjustRightInd w:val="0"/>
        <w:spacing w:after="240" w:line="240" w:lineRule="auto"/>
        <w:rPr>
          <w:rFonts w:ascii="Courier New" w:hAnsi="Courier New" w:cs="Courier New"/>
        </w:rPr>
      </w:pPr>
      <w:r>
        <w:rPr>
          <w:rFonts w:ascii="Courier New" w:hAnsi="Courier New" w:cs="Courier New"/>
        </w:rPr>
        <w:t>The details page is accessed by pressing the GEAR icon in the upper right corner of the Details Page.  Below discussion is from top to bottom of the page.</w:t>
      </w:r>
      <w:r w:rsidR="007D7D88">
        <w:rPr>
          <w:rFonts w:ascii="Courier New" w:hAnsi="Courier New" w:cs="Courier New"/>
        </w:rPr>
        <w:t xml:space="preserve">  On Exit, you can either ignore the changes (using the upper left “</w:t>
      </w:r>
      <w:r w:rsidR="007D7D88" w:rsidRPr="007D7D88">
        <w:rPr>
          <w:rFonts w:ascii="Courier New" w:hAnsi="Courier New" w:cs="Courier New"/>
          <w:b/>
        </w:rPr>
        <w:t>&lt;</w:t>
      </w:r>
      <w:r w:rsidR="007D7D88">
        <w:rPr>
          <w:rFonts w:ascii="Courier New" w:hAnsi="Courier New" w:cs="Courier New"/>
        </w:rPr>
        <w:t>” icon or save the changes using the upper right “</w:t>
      </w:r>
      <w:r w:rsidR="007D7D88" w:rsidRPr="007D7D88">
        <w:rPr>
          <w:rFonts w:ascii="Courier New" w:hAnsi="Courier New" w:cs="Courier New"/>
          <w:b/>
        </w:rPr>
        <w:t>Save</w:t>
      </w:r>
      <w:r w:rsidR="007D7D88">
        <w:rPr>
          <w:rFonts w:ascii="Courier New" w:hAnsi="Courier New" w:cs="Courier New"/>
        </w:rPr>
        <w:t>” icon.</w:t>
      </w:r>
    </w:p>
    <w:p w:rsidR="007D7D88" w:rsidRPr="00B0207A" w:rsidRDefault="007D7D88" w:rsidP="007D7D8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40" w:line="240" w:lineRule="auto"/>
        <w:jc w:val="center"/>
        <w:rPr>
          <w:rFonts w:ascii="Courier New" w:hAnsi="Courier New" w:cs="Courier New"/>
          <w:b/>
          <w:color w:val="FF0000"/>
        </w:rPr>
      </w:pPr>
      <w:r w:rsidRPr="00B0207A">
        <w:rPr>
          <w:rFonts w:ascii="Courier New" w:hAnsi="Courier New" w:cs="Courier New"/>
          <w:b/>
          <w:color w:val="FF0000"/>
        </w:rPr>
        <w:t xml:space="preserve">Note:  </w:t>
      </w:r>
      <w:r>
        <w:rPr>
          <w:rFonts w:ascii="Courier New" w:hAnsi="Courier New" w:cs="Courier New"/>
          <w:b/>
          <w:color w:val="FF0000"/>
        </w:rPr>
        <w:t>The source on this page is not updated based on selections from the Details Page.  This can cause an out of sync condition that can interfere with the play functions.If saving the changes, assure that the Source is based on the current source.  Otherwise, the source will change to the one selected.</w:t>
      </w:r>
    </w:p>
    <w:p w:rsidR="00B0207A" w:rsidRDefault="007D7D88"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1.</w:t>
      </w:r>
      <w:r>
        <w:rPr>
          <w:rFonts w:ascii="Courier New" w:hAnsi="Courier New" w:cs="Courier New"/>
        </w:rPr>
        <w:tab/>
      </w:r>
      <w:r w:rsidR="00B0207A" w:rsidRPr="00017C25">
        <w:rPr>
          <w:rFonts w:ascii="Courier New" w:hAnsi="Courier New" w:cs="Courier New"/>
          <w:b/>
        </w:rPr>
        <w:t>Device and Status</w:t>
      </w:r>
      <w:r w:rsidR="00B0207A">
        <w:rPr>
          <w:rFonts w:ascii="Courier New" w:hAnsi="Courier New" w:cs="Courier New"/>
        </w:rPr>
        <w:t>.  Display only if the device name and current status (Paused/Playing).</w:t>
      </w:r>
    </w:p>
    <w:p w:rsidR="007D7D88" w:rsidRDefault="007D7D88"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2.</w:t>
      </w:r>
      <w:r>
        <w:rPr>
          <w:rFonts w:ascii="Courier New" w:hAnsi="Courier New" w:cs="Courier New"/>
        </w:rPr>
        <w:tab/>
      </w:r>
      <w:r w:rsidRPr="00017C25">
        <w:rPr>
          <w:rFonts w:ascii="Courier New" w:hAnsi="Courier New" w:cs="Courier New"/>
          <w:b/>
        </w:rPr>
        <w:t>Name Change</w:t>
      </w:r>
      <w:r>
        <w:rPr>
          <w:rFonts w:ascii="Courier New" w:hAnsi="Courier New" w:cs="Courier New"/>
        </w:rPr>
        <w:t>.  Allows you to change the display name of the device.</w:t>
      </w:r>
    </w:p>
    <w:p w:rsidR="007D7D88" w:rsidRDefault="007D7D88"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3.</w:t>
      </w:r>
      <w:r>
        <w:rPr>
          <w:rFonts w:ascii="Courier New" w:hAnsi="Courier New" w:cs="Courier New"/>
        </w:rPr>
        <w:tab/>
      </w:r>
      <w:r w:rsidRPr="00017C25">
        <w:rPr>
          <w:rFonts w:ascii="Courier New" w:hAnsi="Courier New" w:cs="Courier New"/>
          <w:b/>
        </w:rPr>
        <w:t>Update Icon</w:t>
      </w:r>
      <w:r>
        <w:rPr>
          <w:rFonts w:ascii="Courier New" w:hAnsi="Courier New" w:cs="Courier New"/>
        </w:rPr>
        <w:t>.  Causes a page with available icons to pop-up for selection of the desired icon.</w:t>
      </w:r>
    </w:p>
    <w:p w:rsidR="007D7D88" w:rsidRDefault="007D7D88"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4.</w:t>
      </w:r>
      <w:r>
        <w:rPr>
          <w:rFonts w:ascii="Courier New" w:hAnsi="Courier New" w:cs="Courier New"/>
        </w:rPr>
        <w:tab/>
      </w:r>
      <w:r w:rsidRPr="00017C25">
        <w:rPr>
          <w:rFonts w:ascii="Courier New" w:hAnsi="Courier New" w:cs="Courier New"/>
          <w:b/>
        </w:rPr>
        <w:t>Device IP</w:t>
      </w:r>
      <w:r>
        <w:rPr>
          <w:rFonts w:ascii="Courier New" w:hAnsi="Courier New" w:cs="Courier New"/>
        </w:rPr>
        <w:t>.  Area for the device IP for this manual device handler.  (This will go away when the Service Manager is completed.</w:t>
      </w:r>
    </w:p>
    <w:p w:rsidR="007D7D88" w:rsidRDefault="007D7D88"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5</w:t>
      </w:r>
      <w:r w:rsidR="00560824">
        <w:rPr>
          <w:rFonts w:ascii="Courier New" w:hAnsi="Courier New" w:cs="Courier New"/>
        </w:rPr>
        <w:t>.</w:t>
      </w:r>
      <w:r w:rsidR="00560824">
        <w:rPr>
          <w:rFonts w:ascii="Courier New" w:hAnsi="Courier New" w:cs="Courier New"/>
        </w:rPr>
        <w:tab/>
      </w:r>
      <w:r w:rsidR="00560824" w:rsidRPr="00017C25">
        <w:rPr>
          <w:rFonts w:ascii="Courier New" w:hAnsi="Courier New" w:cs="Courier New"/>
          <w:b/>
        </w:rPr>
        <w:t>Speaker Source</w:t>
      </w:r>
      <w:r w:rsidR="00560824">
        <w:rPr>
          <w:rFonts w:ascii="Courier New" w:hAnsi="Courier New" w:cs="Courier New"/>
        </w:rPr>
        <w:t>.  Pops-</w:t>
      </w:r>
      <w:r>
        <w:rPr>
          <w:rFonts w:ascii="Courier New" w:hAnsi="Courier New" w:cs="Courier New"/>
        </w:rPr>
        <w:t>up a menu of all known speaker sources for either soundbars or speakers.  Valid choices are:</w:t>
      </w:r>
    </w:p>
    <w:p w:rsidR="007D7D88" w:rsidRDefault="007D7D88" w:rsidP="00017C25">
      <w:pPr>
        <w:autoSpaceDE w:val="0"/>
        <w:autoSpaceDN w:val="0"/>
        <w:adjustRightInd w:val="0"/>
        <w:spacing w:after="240" w:line="240" w:lineRule="auto"/>
        <w:ind w:left="900" w:hanging="360"/>
        <w:rPr>
          <w:rFonts w:ascii="Courier New" w:hAnsi="Courier New" w:cs="Courier New"/>
        </w:rPr>
      </w:pPr>
      <w:r>
        <w:rPr>
          <w:rFonts w:ascii="Courier New" w:hAnsi="Courier New" w:cs="Courier New"/>
        </w:rPr>
        <w:t>a.</w:t>
      </w:r>
      <w:r>
        <w:rPr>
          <w:rFonts w:ascii="Courier New" w:hAnsi="Courier New" w:cs="Courier New"/>
        </w:rPr>
        <w:tab/>
      </w:r>
      <w:r w:rsidRPr="00017C25">
        <w:rPr>
          <w:rFonts w:ascii="Courier New" w:hAnsi="Courier New" w:cs="Courier New"/>
        </w:rPr>
        <w:t>Soundbars</w:t>
      </w:r>
      <w:r>
        <w:rPr>
          <w:rFonts w:ascii="Courier New" w:hAnsi="Courier New" w:cs="Courier New"/>
        </w:rPr>
        <w:t>.  Vary by model.  All models have: “Bluetooth”, “Auxiliary”, “WiFi”, “HDMI(ARC) or Optical”.</w:t>
      </w:r>
    </w:p>
    <w:p w:rsidR="007D7D88" w:rsidRDefault="007D7D88" w:rsidP="00017C25">
      <w:pPr>
        <w:autoSpaceDE w:val="0"/>
        <w:autoSpaceDN w:val="0"/>
        <w:adjustRightInd w:val="0"/>
        <w:spacing w:after="240" w:line="240" w:lineRule="auto"/>
        <w:ind w:left="900" w:hanging="360"/>
        <w:rPr>
          <w:rFonts w:ascii="Courier New" w:hAnsi="Courier New" w:cs="Courier New"/>
        </w:rPr>
      </w:pPr>
      <w:r>
        <w:rPr>
          <w:rFonts w:ascii="Courier New" w:hAnsi="Courier New" w:cs="Courier New"/>
        </w:rPr>
        <w:t>b.</w:t>
      </w:r>
      <w:r>
        <w:rPr>
          <w:rFonts w:ascii="Courier New" w:hAnsi="Courier New" w:cs="Courier New"/>
        </w:rPr>
        <w:tab/>
        <w:t>Speakers:  “Bluetooth”, “TV Sound Connect”, “WiFi”.</w:t>
      </w:r>
    </w:p>
    <w:p w:rsidR="007D7D88" w:rsidRDefault="00560824"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6.</w:t>
      </w:r>
      <w:r>
        <w:rPr>
          <w:rFonts w:ascii="Courier New" w:hAnsi="Courier New" w:cs="Courier New"/>
        </w:rPr>
        <w:tab/>
      </w:r>
      <w:r w:rsidRPr="00017C25">
        <w:rPr>
          <w:rFonts w:ascii="Courier New" w:hAnsi="Courier New" w:cs="Courier New"/>
          <w:b/>
        </w:rPr>
        <w:t>Rear Speaker Level</w:t>
      </w:r>
      <w:r>
        <w:rPr>
          <w:rFonts w:ascii="Courier New" w:hAnsi="Courier New" w:cs="Courier New"/>
        </w:rPr>
        <w:t>.  Soundbar only.  Supports the add-on, non-WiFi rear speaker available for the Samsung Soundbars.  Pops-up a display with values of -6 to +6 for selecting the rear speaker level.</w:t>
      </w:r>
    </w:p>
    <w:p w:rsidR="00017C25" w:rsidRDefault="002B1836" w:rsidP="00017C25">
      <w:pPr>
        <w:autoSpaceDE w:val="0"/>
        <w:autoSpaceDN w:val="0"/>
        <w:adjustRightInd w:val="0"/>
        <w:spacing w:after="240" w:line="240" w:lineRule="auto"/>
        <w:ind w:left="540" w:hanging="540"/>
        <w:rPr>
          <w:rFonts w:ascii="Courier New" w:hAnsi="Courier New" w:cs="Courier New"/>
        </w:rPr>
      </w:pPr>
      <w:r>
        <w:rPr>
          <w:rFonts w:ascii="Courier New" w:hAnsi="Courier New" w:cs="Courier New"/>
        </w:rPr>
        <w:t>7</w:t>
      </w:r>
      <w:r w:rsidR="00017C25">
        <w:rPr>
          <w:rFonts w:ascii="Courier New" w:hAnsi="Courier New" w:cs="Courier New"/>
        </w:rPr>
        <w:t xml:space="preserve">. </w:t>
      </w:r>
      <w:r w:rsidR="00017C25" w:rsidRPr="00017C25">
        <w:rPr>
          <w:rFonts w:ascii="Courier New" w:hAnsi="Courier New" w:cs="Courier New"/>
          <w:b/>
        </w:rPr>
        <w:t>REMOVE</w:t>
      </w:r>
      <w:r w:rsidR="00017C25">
        <w:rPr>
          <w:rFonts w:ascii="Courier New" w:hAnsi="Courier New" w:cs="Courier New"/>
        </w:rPr>
        <w:t xml:space="preserve"> (very bottom of page).  Remove the device from the system.</w:t>
      </w:r>
    </w:p>
    <w:p w:rsidR="00017C25" w:rsidRPr="00B0207A" w:rsidRDefault="00017C25" w:rsidP="00017C25">
      <w:pPr>
        <w:autoSpaceDE w:val="0"/>
        <w:autoSpaceDN w:val="0"/>
        <w:adjustRightInd w:val="0"/>
        <w:spacing w:after="240" w:line="240" w:lineRule="auto"/>
        <w:ind w:left="540" w:hanging="540"/>
        <w:rPr>
          <w:rFonts w:ascii="Courier New" w:hAnsi="Courier New" w:cs="Courier New"/>
        </w:rPr>
      </w:pPr>
    </w:p>
    <w:p w:rsidR="00017C25" w:rsidRPr="00017C25" w:rsidRDefault="002B1836" w:rsidP="00017C25">
      <w:pPr>
        <w:autoSpaceDE w:val="0"/>
        <w:autoSpaceDN w:val="0"/>
        <w:adjustRightInd w:val="0"/>
        <w:spacing w:after="240" w:line="240" w:lineRule="auto"/>
        <w:rPr>
          <w:rFonts w:ascii="Courier New" w:hAnsi="Courier New" w:cs="Courier New"/>
          <w:b/>
          <w:sz w:val="28"/>
          <w:szCs w:val="28"/>
        </w:rPr>
      </w:pPr>
      <w:r>
        <w:rPr>
          <w:rFonts w:ascii="Courier New" w:hAnsi="Courier New" w:cs="Courier New"/>
          <w:b/>
          <w:sz w:val="28"/>
          <w:szCs w:val="28"/>
        </w:rPr>
        <w:lastRenderedPageBreak/>
        <w:t>Preset Management</w:t>
      </w:r>
      <w:bookmarkStart w:id="0" w:name="_GoBack"/>
      <w:bookmarkEnd w:id="0"/>
    </w:p>
    <w:p w:rsidR="002B1836" w:rsidRPr="00200B5F" w:rsidRDefault="002B1836" w:rsidP="002B1836">
      <w:pPr>
        <w:autoSpaceDE w:val="0"/>
        <w:autoSpaceDN w:val="0"/>
        <w:adjustRightInd w:val="0"/>
        <w:spacing w:after="240" w:line="240" w:lineRule="auto"/>
        <w:rPr>
          <w:rFonts w:ascii="Courier New" w:hAnsi="Courier New" w:cs="Courier New"/>
        </w:rPr>
      </w:pPr>
      <w:r w:rsidRPr="00200B5F">
        <w:rPr>
          <w:rFonts w:ascii="Courier New" w:hAnsi="Courier New" w:cs="Courier New"/>
        </w:rPr>
        <w:t>Preset Management has been added to the program that allows the use to add and delete presets (with some limitations.</w:t>
      </w:r>
    </w:p>
    <w:p w:rsidR="002B1836" w:rsidRPr="00200B5F" w:rsidRDefault="002B1836" w:rsidP="002B1836">
      <w:pPr>
        <w:autoSpaceDE w:val="0"/>
        <w:autoSpaceDN w:val="0"/>
        <w:adjustRightInd w:val="0"/>
        <w:spacing w:after="240" w:line="240" w:lineRule="auto"/>
        <w:ind w:left="360" w:hanging="360"/>
        <w:rPr>
          <w:rFonts w:ascii="Courier New" w:hAnsi="Courier New" w:cs="Courier New"/>
        </w:rPr>
      </w:pPr>
      <w:r>
        <w:rPr>
          <w:rFonts w:ascii="Courier New" w:hAnsi="Courier New" w:cs="Courier New"/>
        </w:rPr>
        <w:t>I.</w:t>
      </w:r>
      <w:r>
        <w:rPr>
          <w:rFonts w:ascii="Courier New" w:hAnsi="Courier New" w:cs="Courier New"/>
        </w:rPr>
        <w:tab/>
      </w:r>
      <w:r w:rsidRPr="00200B5F">
        <w:rPr>
          <w:rFonts w:ascii="Courier New" w:hAnsi="Courier New" w:cs="Courier New"/>
        </w:rPr>
        <w:t>TO ADD A PRESET</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a.</w:t>
      </w:r>
      <w:r w:rsidRPr="00200B5F">
        <w:rPr>
          <w:rFonts w:ascii="Courier New" w:hAnsi="Courier New" w:cs="Courier New"/>
        </w:rPr>
        <w:tab/>
        <w:t>Find a preset with identification "vacant"</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b.</w:t>
      </w:r>
      <w:r w:rsidRPr="00200B5F">
        <w:rPr>
          <w:rFonts w:ascii="Courier New" w:hAnsi="Courier New" w:cs="Courier New"/>
        </w:rPr>
        <w:tab/>
        <w:t>Have the channel/playlist playing on the speaker.  Path limitations:</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1.</w:t>
      </w:r>
      <w:r w:rsidRPr="00200B5F">
        <w:rPr>
          <w:rFonts w:ascii="Courier New" w:hAnsi="Courier New" w:cs="Courier New"/>
        </w:rPr>
        <w:tab/>
        <w:t>Amazon.  playlists in "Playlists".</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2.</w:t>
      </w:r>
      <w:r w:rsidRPr="00200B5F">
        <w:rPr>
          <w:rFonts w:ascii="Courier New" w:hAnsi="Courier New" w:cs="Courier New"/>
        </w:rPr>
        <w:tab/>
        <w:t>Amazon Prime.  Playlists in "Playlists" or in &lt;"My Music", "Playlists"&gt;</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3.</w:t>
      </w:r>
      <w:r w:rsidRPr="00200B5F">
        <w:rPr>
          <w:rFonts w:ascii="Courier New" w:hAnsi="Courier New" w:cs="Courier New"/>
        </w:rPr>
        <w:tab/>
        <w:t>iHeartRadio.  Channels in the "Favorites" folder.</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4.</w:t>
      </w:r>
      <w:r w:rsidRPr="00200B5F">
        <w:rPr>
          <w:rFonts w:ascii="Courier New" w:hAnsi="Courier New" w:cs="Courier New"/>
        </w:rPr>
        <w:tab/>
        <w:t>Pandora.  Stations aready at the top level.</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6.</w:t>
      </w:r>
      <w:r w:rsidRPr="00200B5F">
        <w:rPr>
          <w:rFonts w:ascii="Courier New" w:hAnsi="Courier New" w:cs="Courier New"/>
        </w:rPr>
        <w:tab/>
        <w:t>TuneIn.  No Limitation.</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7.</w:t>
      </w:r>
      <w:r w:rsidRPr="00200B5F">
        <w:rPr>
          <w:rFonts w:ascii="Courier New" w:hAnsi="Courier New" w:cs="Courier New"/>
        </w:rPr>
        <w:tab/>
        <w:t>8tracks. No Limitation.</w:t>
      </w:r>
    </w:p>
    <w:p w:rsidR="002B1836" w:rsidRPr="00200B5F" w:rsidRDefault="002B1836" w:rsidP="002B1836">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8.</w:t>
      </w:r>
      <w:r w:rsidRPr="00200B5F">
        <w:rPr>
          <w:rFonts w:ascii="Courier New" w:hAnsi="Courier New" w:cs="Courier New"/>
        </w:rPr>
        <w:tab/>
        <w:t>Other content players.  Programed for default, w/o limitation.  May</w:t>
      </w:r>
      <w:r>
        <w:rPr>
          <w:rFonts w:ascii="Courier New" w:hAnsi="Courier New" w:cs="Courier New"/>
        </w:rPr>
        <w:t xml:space="preserve"> </w:t>
      </w:r>
      <w:r w:rsidRPr="00200B5F">
        <w:rPr>
          <w:rFonts w:ascii="Courier New" w:hAnsi="Courier New" w:cs="Courier New"/>
        </w:rPr>
        <w:t>not work.  If it works, great.  If not, contact author.</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c.</w:t>
      </w:r>
      <w:r w:rsidRPr="00200B5F">
        <w:rPr>
          <w:rFonts w:ascii="Courier New" w:hAnsi="Courier New" w:cs="Courier New"/>
        </w:rPr>
        <w:tab/>
        <w:t>Press the "vacant" preset tile. Text will change to "Add Preset?"</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d.</w:t>
      </w:r>
      <w:r w:rsidRPr="00200B5F">
        <w:rPr>
          <w:rFonts w:ascii="Courier New" w:hAnsi="Courier New" w:cs="Courier New"/>
        </w:rPr>
        <w:tab/>
        <w:t>Press the preset tile again.  Text wil</w:t>
      </w:r>
      <w:r>
        <w:rPr>
          <w:rFonts w:ascii="Courier New" w:hAnsi="Courier New" w:cs="Courier New"/>
        </w:rPr>
        <w:t xml:space="preserve">l change to "updating" followed </w:t>
      </w:r>
      <w:r w:rsidRPr="00200B5F">
        <w:rPr>
          <w:rFonts w:ascii="Courier New" w:hAnsi="Courier New" w:cs="Courier New"/>
        </w:rPr>
        <w:t>by title.</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e.</w:t>
      </w:r>
      <w:r w:rsidRPr="00200B5F">
        <w:rPr>
          <w:rFonts w:ascii="Courier New" w:hAnsi="Courier New" w:cs="Courier New"/>
        </w:rPr>
        <w:tab/>
        <w:t>To not add the preset, do NOT press the preset tile a second time.</w:t>
      </w:r>
    </w:p>
    <w:p w:rsidR="002B1836" w:rsidRPr="00200B5F" w:rsidRDefault="002B1836" w:rsidP="002B1836">
      <w:pPr>
        <w:autoSpaceDE w:val="0"/>
        <w:autoSpaceDN w:val="0"/>
        <w:adjustRightInd w:val="0"/>
        <w:spacing w:after="240" w:line="240" w:lineRule="auto"/>
        <w:ind w:left="360" w:hanging="360"/>
        <w:rPr>
          <w:rFonts w:ascii="Courier New" w:hAnsi="Courier New" w:cs="Courier New"/>
        </w:rPr>
      </w:pPr>
      <w:r>
        <w:rPr>
          <w:rFonts w:ascii="Courier New" w:hAnsi="Courier New" w:cs="Courier New"/>
        </w:rPr>
        <w:t xml:space="preserve">II.  </w:t>
      </w:r>
      <w:r w:rsidRPr="00200B5F">
        <w:rPr>
          <w:rFonts w:ascii="Courier New" w:hAnsi="Courier New" w:cs="Courier New"/>
        </w:rPr>
        <w:t>TO DELETE A PRESET.</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a.</w:t>
      </w:r>
      <w:r w:rsidRPr="00200B5F">
        <w:rPr>
          <w:rFonts w:ascii="Courier New" w:hAnsi="Courier New" w:cs="Courier New"/>
        </w:rPr>
        <w:tab/>
        <w:t>Press the "Delete Preset" tile.  Text will change to</w:t>
      </w:r>
      <w:r>
        <w:rPr>
          <w:rFonts w:ascii="Courier New" w:hAnsi="Courier New" w:cs="Courier New"/>
        </w:rPr>
        <w:t xml:space="preserve"> </w:t>
      </w:r>
      <w:r w:rsidRPr="00200B5F">
        <w:rPr>
          <w:rFonts w:ascii="Courier New" w:hAnsi="Courier New" w:cs="Courier New"/>
        </w:rPr>
        <w:t>"SELECT PRESET TO DELETE".  If you press this, the process will abort.</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b.</w:t>
      </w:r>
      <w:r w:rsidRPr="00200B5F">
        <w:rPr>
          <w:rFonts w:ascii="Courier New" w:hAnsi="Courier New" w:cs="Courier New"/>
        </w:rPr>
        <w:tab/>
        <w:t xml:space="preserve">Press the preset you want to delete. </w:t>
      </w:r>
      <w:r>
        <w:rPr>
          <w:rFonts w:ascii="Courier New" w:hAnsi="Courier New" w:cs="Courier New"/>
        </w:rPr>
        <w:t xml:space="preserve"> Text on the Delete Preset tile </w:t>
      </w:r>
      <w:r w:rsidRPr="00200B5F">
        <w:rPr>
          <w:rFonts w:ascii="Courier New" w:hAnsi="Courier New" w:cs="Courier New"/>
        </w:rPr>
        <w:t>will change to "PRESS TO DELETE preset_n".</w:t>
      </w:r>
    </w:p>
    <w:p w:rsidR="002B1836" w:rsidRPr="00200B5F" w:rsidRDefault="002B1836" w:rsidP="002B1836">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c.</w:t>
      </w:r>
      <w:r w:rsidRPr="00200B5F">
        <w:rPr>
          <w:rFonts w:ascii="Courier New" w:hAnsi="Courier New" w:cs="Courier New"/>
        </w:rPr>
        <w:tab/>
        <w:t>Press the Delete Preset tile again (within 10 seconds) to delete the preset.</w:t>
      </w:r>
    </w:p>
    <w:p w:rsidR="00874260" w:rsidRDefault="00874260" w:rsidP="00874260">
      <w:pPr>
        <w:spacing w:after="240"/>
      </w:pPr>
    </w:p>
    <w:sectPr w:rsidR="00874260" w:rsidSect="007D2BC3">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B69" w:rsidRDefault="00527B69" w:rsidP="00875EDD">
      <w:pPr>
        <w:spacing w:after="0" w:line="240" w:lineRule="auto"/>
      </w:pPr>
      <w:r>
        <w:separator/>
      </w:r>
    </w:p>
  </w:endnote>
  <w:endnote w:type="continuationSeparator" w:id="0">
    <w:p w:rsidR="00527B69" w:rsidRDefault="00527B69" w:rsidP="0087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408971"/>
      <w:docPartObj>
        <w:docPartGallery w:val="Page Numbers (Bottom of Page)"/>
        <w:docPartUnique/>
      </w:docPartObj>
    </w:sdtPr>
    <w:sdtEndPr>
      <w:rPr>
        <w:noProof/>
      </w:rPr>
    </w:sdtEndPr>
    <w:sdtContent>
      <w:p w:rsidR="00875EDD" w:rsidRDefault="00875EDD">
        <w:pPr>
          <w:pStyle w:val="Footer"/>
        </w:pPr>
        <w:r>
          <w:t xml:space="preserve">Page | </w:t>
        </w:r>
        <w:r>
          <w:fldChar w:fldCharType="begin"/>
        </w:r>
        <w:r>
          <w:instrText xml:space="preserve"> PAGE   \* MERGEFORMAT </w:instrText>
        </w:r>
        <w:r>
          <w:fldChar w:fldCharType="separate"/>
        </w:r>
        <w:r w:rsidR="002B1836">
          <w:rPr>
            <w:noProof/>
          </w:rPr>
          <w:t>4</w:t>
        </w:r>
        <w:r>
          <w:rPr>
            <w:noProof/>
          </w:rPr>
          <w:fldChar w:fldCharType="end"/>
        </w:r>
      </w:p>
    </w:sdtContent>
  </w:sdt>
  <w:p w:rsidR="00875EDD" w:rsidRDefault="00875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B69" w:rsidRDefault="00527B69" w:rsidP="00875EDD">
      <w:pPr>
        <w:spacing w:after="0" w:line="240" w:lineRule="auto"/>
      </w:pPr>
      <w:r>
        <w:separator/>
      </w:r>
    </w:p>
  </w:footnote>
  <w:footnote w:type="continuationSeparator" w:id="0">
    <w:p w:rsidR="00527B69" w:rsidRDefault="00527B69" w:rsidP="00875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EDD" w:rsidRPr="00875EDD" w:rsidRDefault="00D93DDB" w:rsidP="00875EDD">
    <w:pPr>
      <w:autoSpaceDE w:val="0"/>
      <w:autoSpaceDN w:val="0"/>
      <w:adjustRightInd w:val="0"/>
      <w:spacing w:after="0" w:line="240" w:lineRule="auto"/>
      <w:jc w:val="center"/>
      <w:rPr>
        <w:rFonts w:ascii="Courier New" w:hAnsi="Courier New" w:cs="Courier New"/>
        <w:b/>
      </w:rPr>
    </w:pPr>
    <w:r>
      <w:rPr>
        <w:rFonts w:ascii="Courier New" w:hAnsi="Courier New" w:cs="Courier New"/>
        <w:b/>
      </w:rPr>
      <w:t>User’s Guide</w:t>
    </w:r>
    <w:r w:rsidR="00875EDD" w:rsidRPr="00875EDD">
      <w:rPr>
        <w:rFonts w:ascii="Courier New" w:hAnsi="Courier New" w:cs="Courier New"/>
        <w:b/>
      </w:rPr>
      <w:t xml:space="preserve"> for the </w:t>
    </w:r>
    <w:r w:rsidR="00513B3D">
      <w:rPr>
        <w:rFonts w:ascii="Courier New" w:hAnsi="Courier New" w:cs="Courier New"/>
        <w:b/>
      </w:rPr>
      <w:t xml:space="preserve">Samsung WiFi </w:t>
    </w:r>
    <w:r w:rsidR="003438EC">
      <w:rPr>
        <w:rFonts w:ascii="Courier New" w:hAnsi="Courier New" w:cs="Courier New"/>
        <w:b/>
      </w:rPr>
      <w:t>Speaker/Soundbar</w:t>
    </w:r>
    <w:r w:rsidR="00875EDD" w:rsidRPr="00875EDD">
      <w:rPr>
        <w:rFonts w:ascii="Courier New" w:hAnsi="Courier New" w:cs="Courier New"/>
        <w:b/>
      </w:rPr>
      <w:t xml:space="preserve"> to SmartThings</w:t>
    </w:r>
  </w:p>
  <w:p w:rsidR="00875EDD" w:rsidRPr="00875EDD" w:rsidRDefault="00875EDD" w:rsidP="00875E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91B"/>
    <w:multiLevelType w:val="hybridMultilevel"/>
    <w:tmpl w:val="F5A8B52C"/>
    <w:lvl w:ilvl="0" w:tplc="AA46E9F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E5AAA"/>
    <w:multiLevelType w:val="hybridMultilevel"/>
    <w:tmpl w:val="E89C2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770D6"/>
    <w:multiLevelType w:val="hybridMultilevel"/>
    <w:tmpl w:val="7A0EF778"/>
    <w:lvl w:ilvl="0" w:tplc="AA46E9F8">
      <w:numFmt w:val="bullet"/>
      <w:lvlText w:val="•"/>
      <w:lvlJc w:val="left"/>
      <w:pPr>
        <w:ind w:left="360" w:hanging="360"/>
      </w:pPr>
      <w:rPr>
        <w:rFonts w:ascii="Courier New" w:eastAsiaTheme="minorHAnsi"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571728"/>
    <w:multiLevelType w:val="hybridMultilevel"/>
    <w:tmpl w:val="91AC1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DD"/>
    <w:rsid w:val="00017C25"/>
    <w:rsid w:val="000760FE"/>
    <w:rsid w:val="000A0309"/>
    <w:rsid w:val="000E0396"/>
    <w:rsid w:val="001747DA"/>
    <w:rsid w:val="001A4E61"/>
    <w:rsid w:val="001A5DFF"/>
    <w:rsid w:val="00205C2D"/>
    <w:rsid w:val="002350D1"/>
    <w:rsid w:val="00253283"/>
    <w:rsid w:val="0026572A"/>
    <w:rsid w:val="002B1836"/>
    <w:rsid w:val="00341151"/>
    <w:rsid w:val="003438EC"/>
    <w:rsid w:val="00367780"/>
    <w:rsid w:val="0038708E"/>
    <w:rsid w:val="003B7C0B"/>
    <w:rsid w:val="003C4CF8"/>
    <w:rsid w:val="00466FB5"/>
    <w:rsid w:val="0047059D"/>
    <w:rsid w:val="004B2C53"/>
    <w:rsid w:val="004D4363"/>
    <w:rsid w:val="00513B3D"/>
    <w:rsid w:val="00524F5D"/>
    <w:rsid w:val="00527B69"/>
    <w:rsid w:val="00560824"/>
    <w:rsid w:val="00651DF6"/>
    <w:rsid w:val="007931EE"/>
    <w:rsid w:val="007C125F"/>
    <w:rsid w:val="007D7D88"/>
    <w:rsid w:val="00867635"/>
    <w:rsid w:val="00874260"/>
    <w:rsid w:val="00875EDD"/>
    <w:rsid w:val="0093455C"/>
    <w:rsid w:val="00985834"/>
    <w:rsid w:val="009B13EB"/>
    <w:rsid w:val="009D1EA0"/>
    <w:rsid w:val="00AA3F93"/>
    <w:rsid w:val="00AC38AD"/>
    <w:rsid w:val="00B0207A"/>
    <w:rsid w:val="00B33817"/>
    <w:rsid w:val="00B343D5"/>
    <w:rsid w:val="00C95899"/>
    <w:rsid w:val="00D01780"/>
    <w:rsid w:val="00D86CA7"/>
    <w:rsid w:val="00D93DDB"/>
    <w:rsid w:val="00F2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36EC833-60AF-415B-842C-C6698AA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DD"/>
  </w:style>
  <w:style w:type="paragraph" w:styleId="Footer">
    <w:name w:val="footer"/>
    <w:basedOn w:val="Normal"/>
    <w:link w:val="FooterChar"/>
    <w:uiPriority w:val="99"/>
    <w:unhideWhenUsed/>
    <w:rsid w:val="00875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DD"/>
  </w:style>
  <w:style w:type="paragraph" w:styleId="ListParagraph">
    <w:name w:val="List Paragraph"/>
    <w:basedOn w:val="Normal"/>
    <w:uiPriority w:val="34"/>
    <w:qFormat/>
    <w:rsid w:val="0087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Gutheinz</dc:creator>
  <cp:keywords/>
  <dc:description/>
  <cp:lastModifiedBy>David Gutheinz</cp:lastModifiedBy>
  <cp:revision>6</cp:revision>
  <dcterms:created xsi:type="dcterms:W3CDTF">2017-10-11T13:21:00Z</dcterms:created>
  <dcterms:modified xsi:type="dcterms:W3CDTF">2017-10-23T19:41:00Z</dcterms:modified>
</cp:coreProperties>
</file>