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050744">
          <w:r>
            <w:t>MSSV: 1412</w:t>
          </w:r>
          <w:r w:rsidR="00EB3411">
            <w:t>185</w:t>
          </w:r>
        </w:p>
        <w:p w:rsidR="00050744" w:rsidRDefault="00050744">
          <w:proofErr w:type="spellStart"/>
          <w:r>
            <w:t>Họ</w:t>
          </w:r>
          <w:proofErr w:type="spellEnd"/>
          <w:r>
            <w:t xml:space="preserve">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proofErr w:type="gramStart"/>
          <w:r>
            <w:t>tên</w:t>
          </w:r>
          <w:proofErr w:type="spellEnd"/>
          <w:r>
            <w:t xml:space="preserve"> :</w:t>
          </w:r>
          <w:proofErr w:type="gramEnd"/>
          <w:r>
            <w:t xml:space="preserve"> </w:t>
          </w:r>
          <w:proofErr w:type="spellStart"/>
          <w:r w:rsidR="00EB3411">
            <w:t>Tr</w:t>
          </w:r>
          <w:r w:rsidR="00EB3411" w:rsidRPr="00EB3411">
            <w:t>ầ</w:t>
          </w:r>
          <w:r w:rsidR="00EB3411">
            <w:t>n</w:t>
          </w:r>
          <w:proofErr w:type="spellEnd"/>
          <w:r w:rsidR="00EB3411">
            <w:t xml:space="preserve"> </w:t>
          </w:r>
          <w:proofErr w:type="spellStart"/>
          <w:r w:rsidR="00EB3411">
            <w:t>Thi</w:t>
          </w:r>
          <w:r w:rsidR="00EB3411" w:rsidRPr="00EB3411">
            <w:t>ê</w:t>
          </w:r>
          <w:r w:rsidR="00EB3411">
            <w:t>n</w:t>
          </w:r>
          <w:proofErr w:type="spellEnd"/>
          <w:r w:rsidR="00EB3411">
            <w:t xml:space="preserve"> </w:t>
          </w:r>
          <w:proofErr w:type="spellStart"/>
          <w:r w:rsidR="00EB3411">
            <w:t>Ho</w:t>
          </w:r>
          <w:r w:rsidR="00EB3411" w:rsidRPr="00EB3411">
            <w:t>àng</w:t>
          </w:r>
          <w:proofErr w:type="spellEnd"/>
        </w:p>
        <w:p w:rsidR="00050744" w:rsidRDefault="00D81164">
          <w:proofErr w:type="spellStart"/>
          <w:r>
            <w:t>Nhóm</w:t>
          </w:r>
          <w:proofErr w:type="spellEnd"/>
          <w:r>
            <w:t xml:space="preserve">: </w:t>
          </w:r>
          <w:proofErr w:type="spellStart"/>
          <w:r>
            <w:t>Bi</w:t>
          </w:r>
          <w:r w:rsidR="00050744">
            <w:t>Tech</w:t>
          </w:r>
          <w:proofErr w:type="spellEnd"/>
        </w:p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F0ACC" w:rsidTr="00A075E8">
            <w:tc>
              <w:tcPr>
                <w:tcW w:w="82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A075E8">
            <w:tc>
              <w:tcPr>
                <w:tcW w:w="828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1210" w:type="dxa"/>
              </w:tcPr>
              <w:p w:rsidR="005128C9" w:rsidRPr="001F0ACC" w:rsidRDefault="005128C9" w:rsidP="00050744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7277AA" w:rsidP="004E1149">
      <w:pPr>
        <w:pStyle w:val="TuStyle-Title1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050744">
        <w:t xml:space="preserve"> (</w:t>
      </w:r>
      <w:proofErr w:type="spellStart"/>
      <w:r w:rsidR="00050744">
        <w:t>Bussiness</w:t>
      </w:r>
      <w:proofErr w:type="spellEnd"/>
      <w:r w:rsidR="00050744">
        <w:t xml:space="preserve"> use case)</w:t>
      </w:r>
    </w:p>
    <w:p w:rsidR="00374B2D" w:rsidRPr="00374B2D" w:rsidRDefault="00374B2D" w:rsidP="00374B2D">
      <w:pPr>
        <w:pStyle w:val="TuStyle-Title1"/>
        <w:numPr>
          <w:ilvl w:val="0"/>
          <w:numId w:val="0"/>
        </w:numPr>
        <w:ind w:left="1296" w:hanging="576"/>
        <w:jc w:val="center"/>
        <w:rPr>
          <w:b w:val="0"/>
          <w:i/>
        </w:rPr>
      </w:pPr>
      <w:proofErr w:type="spellStart"/>
      <w:r w:rsidRPr="00374B2D">
        <w:rPr>
          <w:b w:val="0"/>
          <w:i/>
        </w:rPr>
        <w:t>Hình</w:t>
      </w:r>
      <w:proofErr w:type="spellEnd"/>
      <w:r w:rsidRPr="00374B2D">
        <w:rPr>
          <w:b w:val="0"/>
          <w:i/>
        </w:rPr>
        <w:t xml:space="preserve"> 1: </w:t>
      </w:r>
      <w:proofErr w:type="spellStart"/>
      <w:r w:rsidRPr="00374B2D">
        <w:rPr>
          <w:b w:val="0"/>
          <w:i/>
        </w:rPr>
        <w:t>Bussiness</w:t>
      </w:r>
      <w:proofErr w:type="spellEnd"/>
      <w:r w:rsidRPr="00374B2D">
        <w:rPr>
          <w:b w:val="0"/>
          <w:i/>
        </w:rPr>
        <w:t xml:space="preserve"> use case</w:t>
      </w:r>
    </w:p>
    <w:p w:rsidR="00374B2D" w:rsidRDefault="00CB3FD9" w:rsidP="001233FF">
      <w:pPr>
        <w:pStyle w:val="TuStyle-Title1"/>
        <w:numPr>
          <w:ilvl w:val="0"/>
          <w:numId w:val="0"/>
        </w:numPr>
      </w:pPr>
      <w:r w:rsidRPr="00CB3FD9">
        <w:rPr>
          <w:noProof/>
        </w:rPr>
        <w:drawing>
          <wp:inline distT="0" distB="0" distL="0" distR="0">
            <wp:extent cx="5943600" cy="2628900"/>
            <wp:effectExtent l="0" t="0" r="0" b="0"/>
            <wp:docPr id="12" name="Picture 12" descr="F:\PTUD HTTT Hiện Đại\Img\Business UC QT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TUD HTTT Hiện Đại\Img\Business UC QTB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44" cy="262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6B" w:rsidRDefault="00F36E6B" w:rsidP="001233FF">
      <w:pPr>
        <w:pStyle w:val="TuStyle-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7388116" wp14:editId="6DBCEC20">
            <wp:extent cx="5608044" cy="4257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ang Ky Tou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044" cy="42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AFF77" wp14:editId="69A74F4C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294630" cy="3495675"/>
            <wp:effectExtent l="171450" t="171450" r="172720" b="2000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s_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495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E6B" w:rsidRDefault="00F36E6B" w:rsidP="00374B2D">
      <w:pPr>
        <w:pStyle w:val="TuNormal"/>
        <w:numPr>
          <w:ilvl w:val="0"/>
          <w:numId w:val="0"/>
        </w:numPr>
        <w:spacing w:after="120"/>
        <w:ind w:left="720"/>
        <w:jc w:val="center"/>
        <w:rPr>
          <w:i/>
        </w:rPr>
      </w:pPr>
    </w:p>
    <w:p w:rsidR="00E01493" w:rsidRPr="00374B2D" w:rsidRDefault="00374B2D" w:rsidP="00F36E6B">
      <w:pPr>
        <w:pStyle w:val="TuNormal"/>
        <w:numPr>
          <w:ilvl w:val="0"/>
          <w:numId w:val="0"/>
        </w:numPr>
        <w:spacing w:after="120"/>
        <w:ind w:left="2160" w:firstLine="720"/>
        <w:rPr>
          <w:i/>
        </w:rPr>
      </w:pPr>
      <w:proofErr w:type="spellStart"/>
      <w:r w:rsidRPr="00374B2D">
        <w:rPr>
          <w:i/>
        </w:rPr>
        <w:t>Hình</w:t>
      </w:r>
      <w:proofErr w:type="spellEnd"/>
      <w:r w:rsidRPr="00374B2D">
        <w:rPr>
          <w:i/>
        </w:rPr>
        <w:t xml:space="preserve"> 1.1: </w:t>
      </w:r>
      <w:proofErr w:type="spellStart"/>
      <w:r w:rsidRPr="00374B2D">
        <w:rPr>
          <w:i/>
        </w:rPr>
        <w:t>Sơ</w:t>
      </w:r>
      <w:proofErr w:type="spellEnd"/>
      <w:r w:rsidRPr="00374B2D">
        <w:rPr>
          <w:i/>
        </w:rPr>
        <w:t xml:space="preserve"> </w:t>
      </w:r>
      <w:proofErr w:type="spellStart"/>
      <w:r w:rsidRPr="00374B2D">
        <w:rPr>
          <w:i/>
        </w:rPr>
        <w:t>đồ</w:t>
      </w:r>
      <w:proofErr w:type="spellEnd"/>
      <w:r w:rsidRPr="00374B2D">
        <w:rPr>
          <w:i/>
        </w:rPr>
        <w:t xml:space="preserve"> System use case</w:t>
      </w:r>
    </w:p>
    <w:p w:rsidR="00374B2D" w:rsidRDefault="00CB3FD9" w:rsidP="001233FF">
      <w:pPr>
        <w:pStyle w:val="TuNormal"/>
        <w:numPr>
          <w:ilvl w:val="0"/>
          <w:numId w:val="0"/>
        </w:numPr>
        <w:spacing w:after="120"/>
      </w:pPr>
      <w:r w:rsidRPr="00CB3FD9">
        <w:rPr>
          <w:noProof/>
        </w:rPr>
        <w:drawing>
          <wp:inline distT="0" distB="0" distL="0" distR="0">
            <wp:extent cx="5934075" cy="2665730"/>
            <wp:effectExtent l="0" t="0" r="9525" b="1270"/>
            <wp:docPr id="13" name="Picture 13" descr="F:\PTUD HTTT Hiện Đại\Img\System UC QT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TUD HTTT Hiện Đại\Img\System UC QTB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64" cy="266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6B" w:rsidRDefault="00F36E6B" w:rsidP="001233FF">
      <w:pPr>
        <w:pStyle w:val="TuNormal"/>
        <w:numPr>
          <w:ilvl w:val="0"/>
          <w:numId w:val="0"/>
        </w:numPr>
        <w:spacing w:after="120"/>
      </w:pPr>
      <w:r>
        <w:rPr>
          <w:noProof/>
        </w:rPr>
        <w:drawing>
          <wp:inline distT="0" distB="0" distL="0" distR="0" wp14:anchorId="26A9BB16" wp14:editId="587B07CB">
            <wp:extent cx="5248275" cy="2600325"/>
            <wp:effectExtent l="171450" t="190500" r="200025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s_s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78" cy="2611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9E763F" w:rsidRDefault="009E763F" w:rsidP="00050744">
      <w:pPr>
        <w:pStyle w:val="TuNormal"/>
        <w:numPr>
          <w:ilvl w:val="0"/>
          <w:numId w:val="0"/>
        </w:numPr>
        <w:spacing w:after="120"/>
        <w:ind w:left="720"/>
      </w:pPr>
    </w:p>
    <w:p w:rsidR="00E85D16" w:rsidRDefault="00B34A9A" w:rsidP="006C3488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E85D16" w:rsidRDefault="00E85D16" w:rsidP="00E85D16">
      <w:pPr>
        <w:pStyle w:val="TuNormal"/>
        <w:numPr>
          <w:ilvl w:val="0"/>
          <w:numId w:val="0"/>
        </w:numPr>
        <w:ind w:left="1296" w:hanging="576"/>
      </w:pPr>
    </w:p>
    <w:p w:rsidR="00E85D16" w:rsidRDefault="00E85D16" w:rsidP="00E85D16">
      <w:pPr>
        <w:pStyle w:val="TuNormal"/>
        <w:numPr>
          <w:ilvl w:val="0"/>
          <w:numId w:val="0"/>
        </w:numPr>
        <w:ind w:left="2016"/>
      </w:pPr>
    </w:p>
    <w:p w:rsidR="006C3488" w:rsidRDefault="006C3488" w:rsidP="006C3488">
      <w:pPr>
        <w:pStyle w:val="TuNormal"/>
        <w:numPr>
          <w:ilvl w:val="2"/>
          <w:numId w:val="25"/>
        </w:numPr>
      </w:pPr>
      <w:r>
        <w:t xml:space="preserve">Use case </w:t>
      </w:r>
      <w:proofErr w:type="spellStart"/>
      <w:r>
        <w:t>th</w:t>
      </w:r>
      <w:r w:rsidRPr="009E763F">
        <w:t>ống</w:t>
      </w:r>
      <w:proofErr w:type="spellEnd"/>
      <w:r>
        <w:t xml:space="preserve"> </w:t>
      </w:r>
      <w:proofErr w:type="spellStart"/>
      <w:r>
        <w:t>kê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C3488" w:rsidRPr="00B9278F" w:rsidTr="00C37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</w:t>
            </w:r>
            <w:r w:rsidRPr="009E763F">
              <w:t>ống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E763F">
              <w:t>ê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T-</w:t>
            </w:r>
            <w:r w:rsidR="00BD491A">
              <w:t>5</w:t>
            </w:r>
          </w:p>
        </w:tc>
      </w:tr>
      <w:tr w:rsidR="006C3488" w:rsidRPr="00B9278F" w:rsidTr="00C37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 w:rsidR="00BD491A">
              <w:t>Quy</w:t>
            </w:r>
            <w:proofErr w:type="spellEnd"/>
            <w:r w:rsidR="00BD491A">
              <w:t xml:space="preserve"> </w:t>
            </w:r>
            <w:proofErr w:type="spellStart"/>
            <w:r w:rsidR="00BD491A">
              <w:lastRenderedPageBreak/>
              <w:t>trình</w:t>
            </w:r>
            <w:proofErr w:type="spellEnd"/>
            <w:r w:rsidR="00BD491A">
              <w:t xml:space="preserve"> </w:t>
            </w:r>
            <w:proofErr w:type="spellStart"/>
            <w:r w:rsidR="00BD491A">
              <w:t>thống</w:t>
            </w:r>
            <w:proofErr w:type="spellEnd"/>
            <w:r w:rsidR="00BD491A">
              <w:t xml:space="preserve"> </w:t>
            </w:r>
            <w:proofErr w:type="spellStart"/>
            <w:r w:rsidR="00BD491A">
              <w:t>kê</w:t>
            </w:r>
            <w:proofErr w:type="spellEnd"/>
          </w:p>
        </w:tc>
      </w:tr>
      <w:tr w:rsidR="006C3488" w:rsidRPr="00B9278F" w:rsidTr="00C37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C3488" w:rsidRPr="00B9278F" w:rsidRDefault="006C3488" w:rsidP="00C37598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C3488" w:rsidRPr="00B9278F" w:rsidRDefault="006C3488" w:rsidP="00C3759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9E763F">
              <w:t>â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 w:rsidRPr="009E763F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E763F">
              <w:t>ế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r w:rsidRPr="009E763F">
              <w:t>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E763F">
              <w:t>ích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 w:rsidRPr="009E763F">
              <w:t>ạ</w:t>
            </w:r>
            <w:r>
              <w:t>t</w:t>
            </w:r>
            <w:proofErr w:type="spellEnd"/>
          </w:p>
        </w:tc>
      </w:tr>
      <w:tr w:rsidR="006C3488" w:rsidRPr="00B9278F" w:rsidTr="00C37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C3488" w:rsidRPr="00B9278F" w:rsidRDefault="006C3488" w:rsidP="00C37598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C3488" w:rsidRDefault="006C3488" w:rsidP="00C3759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Pr="009E763F">
              <w:t>ổng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9E763F">
              <w:t>ợp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9E763F">
              <w:t>ác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9E763F">
              <w:t>ố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9E763F">
              <w:t>ệu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9E763F">
              <w:t>ần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 w:rsidRPr="009E763F">
              <w:t>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 w:rsidRPr="009E763F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9E763F">
              <w:t>ình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E763F">
              <w:t>ống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E763F">
              <w:t>ê</w:t>
            </w:r>
            <w:proofErr w:type="spellEnd"/>
          </w:p>
          <w:p w:rsidR="006C3488" w:rsidRPr="00B9278F" w:rsidRDefault="006C3488" w:rsidP="00C3759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</w:t>
            </w:r>
            <w:r w:rsidRPr="009E763F">
              <w:t>ệ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E763F">
              <w:t>ê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9E763F">
              <w:t>ác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E763F">
              <w:t>ô</w:t>
            </w:r>
            <w:r>
              <w:t>ng</w:t>
            </w:r>
            <w:proofErr w:type="spellEnd"/>
            <w:r>
              <w:t xml:space="preserve"> tin </w:t>
            </w:r>
            <w:proofErr w:type="spellStart"/>
            <w:r>
              <w:t>c</w:t>
            </w:r>
            <w:r w:rsidRPr="009E763F">
              <w:t>ần</w:t>
            </w:r>
            <w:proofErr w:type="spellEnd"/>
            <w:r>
              <w:t xml:space="preserve"> so </w:t>
            </w:r>
            <w:proofErr w:type="spellStart"/>
            <w:r>
              <w:t>s</w:t>
            </w:r>
            <w:r w:rsidRPr="009E763F">
              <w:t>ánh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9E763F">
              <w:t>ống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E763F">
              <w:t>ê</w:t>
            </w:r>
            <w:proofErr w:type="spellEnd"/>
          </w:p>
          <w:p w:rsidR="006C3488" w:rsidRPr="00B9278F" w:rsidRDefault="006C3488" w:rsidP="00C3759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</w:t>
            </w:r>
            <w:r w:rsidRPr="009E763F">
              <w:t>ến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9E763F">
              <w:t>ành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E763F">
              <w:t>ống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E763F">
              <w:t>ê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9E763F">
              <w:t>ố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9E763F">
              <w:t>ệu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9E763F">
              <w:t>ẽ</w:t>
            </w:r>
            <w:proofErr w:type="spellEnd"/>
            <w:r>
              <w:t xml:space="preserve"> </w:t>
            </w:r>
            <w:proofErr w:type="spellStart"/>
            <w:r>
              <w:t>bi</w:t>
            </w:r>
            <w:r w:rsidRPr="009E763F">
              <w:t>ểu</w:t>
            </w:r>
            <w:proofErr w:type="spellEnd"/>
            <w:r>
              <w:t xml:space="preserve"> </w:t>
            </w:r>
            <w:proofErr w:type="spellStart"/>
            <w:r w:rsidRPr="009E763F">
              <w:t>đồ</w:t>
            </w:r>
            <w:proofErr w:type="spellEnd"/>
          </w:p>
          <w:p w:rsidR="006C3488" w:rsidRPr="00B9278F" w:rsidRDefault="006C3488" w:rsidP="00C3759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Pr="009E763F">
              <w:t>ửi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E763F">
              <w:t>ết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 w:rsidRPr="009E763F">
              <w:t>ả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E763F">
              <w:t>ống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E763F">
              <w:t>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9E763F">
              <w:t>ám</w:t>
            </w:r>
            <w:proofErr w:type="spellEnd"/>
            <w:r>
              <w:t xml:space="preserve"> </w:t>
            </w:r>
            <w:proofErr w:type="spellStart"/>
            <w:r w:rsidRPr="009E763F">
              <w:t>Đốc</w:t>
            </w:r>
            <w:proofErr w:type="spellEnd"/>
          </w:p>
        </w:tc>
      </w:tr>
      <w:tr w:rsidR="006C3488" w:rsidRPr="00B9278F" w:rsidTr="00C37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C3488" w:rsidRPr="00B9278F" w:rsidRDefault="006C3488" w:rsidP="00C37598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C3488" w:rsidRPr="00B9278F" w:rsidRDefault="006C3488" w:rsidP="00C3759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3488" w:rsidRDefault="006C3488" w:rsidP="006C3488">
      <w:pPr>
        <w:pStyle w:val="TuNormal"/>
        <w:numPr>
          <w:ilvl w:val="0"/>
          <w:numId w:val="0"/>
        </w:numPr>
        <w:ind w:left="2016"/>
      </w:pPr>
    </w:p>
    <w:p w:rsidR="00E85D16" w:rsidRDefault="006C3488" w:rsidP="00E85D16">
      <w:pPr>
        <w:pStyle w:val="TuNormal"/>
        <w:numPr>
          <w:ilvl w:val="2"/>
          <w:numId w:val="25"/>
        </w:numPr>
      </w:pPr>
      <w:r>
        <w:t xml:space="preserve">Use case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C3488" w:rsidRPr="00B9278F" w:rsidTr="00C37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T-</w:t>
            </w:r>
            <w:r w:rsidR="00BD491A">
              <w:t>4</w:t>
            </w:r>
          </w:p>
        </w:tc>
      </w:tr>
      <w:tr w:rsidR="006C3488" w:rsidRPr="00B9278F" w:rsidTr="00C37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C3488" w:rsidRPr="00B9278F" w:rsidRDefault="006C3488" w:rsidP="00C3759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</w:t>
            </w:r>
            <w:proofErr w:type="spellStart"/>
            <w:r w:rsidR="00BD491A">
              <w:t>Quy</w:t>
            </w:r>
            <w:proofErr w:type="spellEnd"/>
            <w:r w:rsidR="00BD491A">
              <w:t xml:space="preserve"> </w:t>
            </w:r>
            <w:proofErr w:type="spellStart"/>
            <w:r w:rsidR="00BD491A">
              <w:t>trình</w:t>
            </w:r>
            <w:proofErr w:type="spellEnd"/>
            <w:r w:rsidR="00BD491A">
              <w:t xml:space="preserve"> </w:t>
            </w:r>
            <w:proofErr w:type="spellStart"/>
            <w:r w:rsidR="00BD491A">
              <w:t>báo</w:t>
            </w:r>
            <w:proofErr w:type="spellEnd"/>
            <w:r w:rsidR="00BD491A">
              <w:t xml:space="preserve"> </w:t>
            </w:r>
            <w:proofErr w:type="spellStart"/>
            <w:r w:rsidR="00BD491A">
              <w:t>cáo</w:t>
            </w:r>
            <w:proofErr w:type="spellEnd"/>
          </w:p>
        </w:tc>
      </w:tr>
      <w:tr w:rsidR="006C3488" w:rsidRPr="00B9278F" w:rsidTr="00C37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C3488" w:rsidRPr="00B9278F" w:rsidRDefault="006C3488" w:rsidP="00C37598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C3488" w:rsidRPr="00B9278F" w:rsidRDefault="006C3488" w:rsidP="00C3759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</w:tr>
      <w:tr w:rsidR="006C3488" w:rsidRPr="00B9278F" w:rsidTr="00C37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C3488" w:rsidRPr="00B9278F" w:rsidRDefault="006C3488" w:rsidP="00C37598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C3488" w:rsidRDefault="006C3488" w:rsidP="00C3759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  <w:p w:rsidR="006C3488" w:rsidRPr="00B9278F" w:rsidRDefault="006C3488" w:rsidP="00C3759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Excel</w:t>
            </w:r>
          </w:p>
          <w:p w:rsidR="006C3488" w:rsidRPr="00B9278F" w:rsidRDefault="006C3488" w:rsidP="00C3759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  <w:p w:rsidR="006C3488" w:rsidRPr="00B9278F" w:rsidRDefault="006C3488" w:rsidP="00C37598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</w:p>
        </w:tc>
      </w:tr>
      <w:tr w:rsidR="006C3488" w:rsidRPr="00B9278F" w:rsidTr="00C37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C3488" w:rsidRPr="00B9278F" w:rsidRDefault="006C3488" w:rsidP="00C37598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C3488" w:rsidRDefault="006C3488" w:rsidP="00C3759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3: </w:t>
            </w:r>
          </w:p>
          <w:p w:rsidR="006C3488" w:rsidRDefault="006C3488" w:rsidP="00C37598">
            <w:pPr>
              <w:pStyle w:val="MyTab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execl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</w:p>
          <w:p w:rsidR="006C3488" w:rsidRPr="00B9278F" w:rsidRDefault="006C3488" w:rsidP="00C37598">
            <w:pPr>
              <w:pStyle w:val="MyTab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</w:p>
        </w:tc>
      </w:tr>
    </w:tbl>
    <w:p w:rsidR="006C3488" w:rsidRDefault="006C3488" w:rsidP="006C3488">
      <w:pPr>
        <w:pStyle w:val="TuNormal"/>
        <w:numPr>
          <w:ilvl w:val="0"/>
          <w:numId w:val="0"/>
        </w:numPr>
        <w:ind w:left="2016"/>
      </w:pPr>
    </w:p>
    <w:p w:rsidR="006C3488" w:rsidRDefault="006C3488" w:rsidP="00E85D16">
      <w:pPr>
        <w:pStyle w:val="TuNormal"/>
        <w:numPr>
          <w:ilvl w:val="2"/>
          <w:numId w:val="25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tour</w:t>
      </w:r>
    </w:p>
    <w:p w:rsidR="00E85D16" w:rsidRDefault="00E85D16" w:rsidP="00E85D16">
      <w:pPr>
        <w:pStyle w:val="TuNormal"/>
        <w:numPr>
          <w:ilvl w:val="0"/>
          <w:numId w:val="0"/>
        </w:numPr>
        <w:ind w:left="2016"/>
      </w:pPr>
    </w:p>
    <w:p w:rsidR="00E85D16" w:rsidRDefault="00E85D16" w:rsidP="006C3488">
      <w:pPr>
        <w:pStyle w:val="TuNormal"/>
        <w:numPr>
          <w:ilvl w:val="0"/>
          <w:numId w:val="0"/>
        </w:numPr>
        <w:ind w:left="1296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85D16" w:rsidRPr="00B9278F" w:rsidTr="00C37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5D16" w:rsidRPr="00B9278F" w:rsidRDefault="00E85D16" w:rsidP="00C37598">
            <w:pPr>
              <w:pStyle w:val="MyTable1"/>
            </w:pPr>
            <w:proofErr w:type="spellStart"/>
            <w:r w:rsidRPr="00B9278F">
              <w:lastRenderedPageBreak/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5D16" w:rsidRPr="00B9278F" w:rsidRDefault="00E85D16" w:rsidP="00C3759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5D16" w:rsidRPr="00B9278F" w:rsidRDefault="00E85D16" w:rsidP="00C3759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  <w:r w:rsidR="00BD491A">
              <w:t>UCT-3</w:t>
            </w:r>
          </w:p>
        </w:tc>
      </w:tr>
      <w:tr w:rsidR="00E85D16" w:rsidRPr="00B9278F" w:rsidTr="00C37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5D16" w:rsidRPr="00B9278F" w:rsidRDefault="00E85D16" w:rsidP="00C3759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5D16" w:rsidRPr="00B9278F" w:rsidRDefault="00E85D16" w:rsidP="00C3759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85D16" w:rsidRPr="00B9278F" w:rsidRDefault="00E85D16" w:rsidP="00C3759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 xml:space="preserve">: </w:t>
            </w:r>
            <w:r>
              <w:t xml:space="preserve">[1]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tour</w:t>
            </w:r>
          </w:p>
        </w:tc>
      </w:tr>
      <w:tr w:rsidR="00E85D16" w:rsidRPr="00B9278F" w:rsidTr="00C37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E85D16" w:rsidRPr="00B9278F" w:rsidRDefault="00E85D16" w:rsidP="00C37598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E85D16" w:rsidRPr="00B9278F" w:rsidRDefault="00E85D16" w:rsidP="00C3759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Pr="00B9278F">
              <w:t>có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Pr="00B9278F">
              <w:t xml:space="preserve"> </w:t>
            </w:r>
            <w:r>
              <w:t xml:space="preserve">tour du </w:t>
            </w:r>
            <w:proofErr w:type="spellStart"/>
            <w:r>
              <w:t>lịch</w:t>
            </w:r>
            <w:proofErr w:type="spellEnd"/>
          </w:p>
        </w:tc>
      </w:tr>
      <w:tr w:rsidR="00E85D16" w:rsidRPr="00B9278F" w:rsidTr="00C37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85D16" w:rsidRPr="00B9278F" w:rsidRDefault="00E85D16" w:rsidP="00C37598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E85D16" w:rsidRPr="00B9278F" w:rsidRDefault="00E85D16" w:rsidP="00E85D16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tour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</w:p>
          <w:p w:rsidR="00E85D16" w:rsidRPr="00B9278F" w:rsidRDefault="00E85D16" w:rsidP="00E85D16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tiếp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tour</w:t>
            </w:r>
          </w:p>
          <w:p w:rsidR="00E85D16" w:rsidRPr="00B9278F" w:rsidRDefault="00E85D16" w:rsidP="00E85D16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cung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cấp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cần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thiết</w:t>
            </w:r>
            <w:proofErr w:type="spellEnd"/>
          </w:p>
          <w:p w:rsidR="00E85D16" w:rsidRDefault="00E85D16" w:rsidP="00E85D16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E85D16" w:rsidRDefault="00E85D16" w:rsidP="00E85D16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30%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qua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E85D16" w:rsidRDefault="00E85D16" w:rsidP="00E85D16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/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E85D16" w:rsidRDefault="00E85D16" w:rsidP="00E85D16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tour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tour</w:t>
            </w:r>
          </w:p>
          <w:p w:rsidR="00E85D16" w:rsidRPr="00B9278F" w:rsidRDefault="00E85D16" w:rsidP="00E85D16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</w:p>
        </w:tc>
      </w:tr>
      <w:tr w:rsidR="00E85D16" w:rsidRPr="00B9278F" w:rsidTr="00C37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85D16" w:rsidRPr="00B9278F" w:rsidRDefault="00E85D16" w:rsidP="00C37598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E85D16" w:rsidRDefault="00E85D16" w:rsidP="00C3759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bước</w:t>
            </w:r>
            <w:proofErr w:type="spellEnd"/>
            <w:r w:rsidRPr="00B9278F">
              <w:t xml:space="preserve"> </w:t>
            </w:r>
            <w:r>
              <w:t>4</w:t>
            </w:r>
            <w:r w:rsidRPr="00B9278F">
              <w:t xml:space="preserve">,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  <w:p w:rsidR="00E85D16" w:rsidRPr="00B9278F" w:rsidRDefault="00E85D16" w:rsidP="00C3759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Trường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hợp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bướ</w:t>
            </w:r>
            <w:r>
              <w:t>c</w:t>
            </w:r>
            <w:proofErr w:type="spellEnd"/>
            <w:r>
              <w:t xml:space="preserve"> 5</w:t>
            </w:r>
            <w:r w:rsidRPr="00B9278F">
              <w:t xml:space="preserve">,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 w:rsidRPr="00B9278F"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 w:rsidRPr="00B9278F">
              <w:t xml:space="preserve">, </w:t>
            </w:r>
            <w:proofErr w:type="spellStart"/>
            <w:r w:rsidRPr="00B9278F">
              <w:t>nhân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viên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lưu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trữ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thông</w:t>
            </w:r>
            <w:proofErr w:type="spellEnd"/>
            <w:r w:rsidRPr="00B9278F">
              <w:t xml:space="preserve"> tin </w:t>
            </w:r>
            <w:proofErr w:type="spellStart"/>
            <w:r w:rsidRPr="00B9278F">
              <w:t>và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không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xác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nhận</w:t>
            </w:r>
            <w:proofErr w:type="spellEnd"/>
            <w:r w:rsidRPr="00B9278F"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tour</w:t>
            </w:r>
            <w:r w:rsidRPr="00B9278F">
              <w:t xml:space="preserve"> </w:t>
            </w:r>
            <w:proofErr w:type="spellStart"/>
            <w:r w:rsidRPr="00B9278F">
              <w:t>cho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khách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hàng</w:t>
            </w:r>
            <w:proofErr w:type="spellEnd"/>
            <w:r w:rsidRPr="00B9278F">
              <w:t>.</w:t>
            </w:r>
          </w:p>
        </w:tc>
      </w:tr>
    </w:tbl>
    <w:p w:rsidR="00E85D16" w:rsidRDefault="00E85D16" w:rsidP="00E85D16">
      <w:pPr>
        <w:pStyle w:val="TuNormal"/>
        <w:numPr>
          <w:ilvl w:val="0"/>
          <w:numId w:val="0"/>
        </w:numPr>
        <w:ind w:left="2016"/>
      </w:pPr>
    </w:p>
    <w:p w:rsidR="00F36E6B" w:rsidRDefault="00F36E6B" w:rsidP="00E85D16">
      <w:pPr>
        <w:pStyle w:val="TuNormal"/>
        <w:numPr>
          <w:ilvl w:val="0"/>
          <w:numId w:val="0"/>
        </w:numPr>
      </w:pPr>
    </w:p>
    <w:p w:rsidR="00F36E6B" w:rsidRDefault="00F36E6B" w:rsidP="00F36E6B">
      <w:pPr>
        <w:pStyle w:val="TuStyle-Title1"/>
        <w:numPr>
          <w:ilvl w:val="0"/>
          <w:numId w:val="0"/>
        </w:numPr>
        <w:ind w:left="576"/>
      </w:pPr>
    </w:p>
    <w:p w:rsidR="00F91075" w:rsidRDefault="00BD491A" w:rsidP="00A63F57">
      <w:pPr>
        <w:pStyle w:val="TuStyle-Title1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D6781D" w:rsidRDefault="00D6781D" w:rsidP="00D6781D">
      <w:pPr>
        <w:pStyle w:val="TuNormal"/>
        <w:numPr>
          <w:ilvl w:val="0"/>
          <w:numId w:val="0"/>
        </w:numPr>
        <w:ind w:left="1296"/>
      </w:pPr>
    </w:p>
    <w:p w:rsidR="00A63F57" w:rsidRDefault="00A63F57" w:rsidP="00A63F57">
      <w:pPr>
        <w:pStyle w:val="TuNormal"/>
        <w:numPr>
          <w:ilvl w:val="0"/>
          <w:numId w:val="0"/>
        </w:numPr>
        <w:ind w:left="720"/>
      </w:pPr>
    </w:p>
    <w:p w:rsidR="00A63F57" w:rsidRDefault="00A63F57" w:rsidP="00A63F57">
      <w:pPr>
        <w:pStyle w:val="TuNormal"/>
        <w:numPr>
          <w:ilvl w:val="1"/>
          <w:numId w:val="29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</w:t>
      </w:r>
      <w:r w:rsidRPr="00EA1A16">
        <w:t>ống</w:t>
      </w:r>
      <w:proofErr w:type="spellEnd"/>
      <w:r>
        <w:t xml:space="preserve"> </w:t>
      </w:r>
      <w:proofErr w:type="spellStart"/>
      <w:r>
        <w:t>k</w:t>
      </w:r>
      <w:r w:rsidRPr="00EA1A16">
        <w:t>ê</w:t>
      </w:r>
      <w:proofErr w:type="spellEnd"/>
    </w:p>
    <w:tbl>
      <w:tblPr>
        <w:tblStyle w:val="TableGrid"/>
        <w:tblW w:w="10968" w:type="dxa"/>
        <w:tblInd w:w="-432" w:type="dxa"/>
        <w:tblLook w:val="04A0" w:firstRow="1" w:lastRow="0" w:firstColumn="1" w:lastColumn="0" w:noHBand="0" w:noVBand="1"/>
      </w:tblPr>
      <w:tblGrid>
        <w:gridCol w:w="1547"/>
        <w:gridCol w:w="9421"/>
      </w:tblGrid>
      <w:tr w:rsidR="00A63F57" w:rsidTr="00C37598">
        <w:trPr>
          <w:trHeight w:val="777"/>
        </w:trPr>
        <w:tc>
          <w:tcPr>
            <w:tcW w:w="1547" w:type="dxa"/>
            <w:shd w:val="clear" w:color="auto" w:fill="A6A6A6" w:themeFill="background1" w:themeFillShade="A6"/>
          </w:tcPr>
          <w:p w:rsidR="00A63F57" w:rsidRDefault="00A63F57" w:rsidP="00C37598">
            <w:pPr>
              <w:pStyle w:val="MyTable1"/>
            </w:pPr>
            <w:r>
              <w:t>Use case</w:t>
            </w:r>
          </w:p>
        </w:tc>
        <w:tc>
          <w:tcPr>
            <w:tcW w:w="9421" w:type="dxa"/>
            <w:shd w:val="clear" w:color="auto" w:fill="A6A6A6" w:themeFill="background1" w:themeFillShade="A6"/>
          </w:tcPr>
          <w:p w:rsidR="00A63F57" w:rsidRDefault="00BD491A" w:rsidP="00C37598">
            <w:pPr>
              <w:pStyle w:val="MyTable1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A63F57" w:rsidTr="00C37598">
        <w:trPr>
          <w:trHeight w:val="472"/>
        </w:trPr>
        <w:tc>
          <w:tcPr>
            <w:tcW w:w="1547" w:type="dxa"/>
            <w:shd w:val="clear" w:color="auto" w:fill="A6A6A6" w:themeFill="background1" w:themeFillShade="A6"/>
          </w:tcPr>
          <w:p w:rsidR="00A63F57" w:rsidRDefault="00A63F57" w:rsidP="00C37598">
            <w:pPr>
              <w:pStyle w:val="MyTable1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21" w:type="dxa"/>
          </w:tcPr>
          <w:p w:rsidR="00A63F57" w:rsidRDefault="00BD491A" w:rsidP="00C37598">
            <w:pPr>
              <w:pStyle w:val="MyTable1"/>
            </w:pPr>
            <w:r>
              <w:t>[HTHUC-5</w:t>
            </w:r>
            <w:r w:rsidR="00A63F57">
              <w:t>]</w:t>
            </w:r>
          </w:p>
        </w:tc>
      </w:tr>
      <w:tr w:rsidR="00A63F57" w:rsidTr="00C37598">
        <w:trPr>
          <w:trHeight w:val="578"/>
        </w:trPr>
        <w:tc>
          <w:tcPr>
            <w:tcW w:w="1547" w:type="dxa"/>
            <w:shd w:val="clear" w:color="auto" w:fill="A6A6A6" w:themeFill="background1" w:themeFillShade="A6"/>
          </w:tcPr>
          <w:p w:rsidR="00A63F57" w:rsidRDefault="00A63F57" w:rsidP="00C37598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21" w:type="dxa"/>
          </w:tcPr>
          <w:p w:rsidR="00A63F57" w:rsidRDefault="00A63F57" w:rsidP="00C37598">
            <w:pPr>
              <w:pStyle w:val="MyTable1"/>
            </w:pPr>
            <w:r>
              <w:t>[</w:t>
            </w:r>
            <w:r w:rsidRPr="00B9278F">
              <w:t>UC</w:t>
            </w:r>
            <w:r>
              <w:t>T-</w:t>
            </w:r>
            <w:r w:rsidR="00BD491A">
              <w:t>5</w:t>
            </w:r>
            <w:r>
              <w:t>]</w:t>
            </w:r>
          </w:p>
        </w:tc>
      </w:tr>
      <w:tr w:rsidR="00A63F57" w:rsidTr="00C37598">
        <w:trPr>
          <w:trHeight w:val="6923"/>
        </w:trPr>
        <w:tc>
          <w:tcPr>
            <w:tcW w:w="1547" w:type="dxa"/>
            <w:shd w:val="clear" w:color="auto" w:fill="A6A6A6" w:themeFill="background1" w:themeFillShade="A6"/>
          </w:tcPr>
          <w:p w:rsidR="00A63F57" w:rsidRDefault="00A63F57" w:rsidP="00C37598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21" w:type="dxa"/>
          </w:tcPr>
          <w:p w:rsidR="00A63F57" w:rsidRDefault="00A63F57" w:rsidP="00C37598">
            <w:pPr>
              <w:pStyle w:val="MyTable1"/>
            </w:pPr>
            <w:r w:rsidRPr="00CB3FD9">
              <w:rPr>
                <w:noProof/>
              </w:rPr>
              <w:drawing>
                <wp:inline distT="0" distB="0" distL="0" distR="0" wp14:anchorId="4A8A39E4" wp14:editId="33DBC1C3">
                  <wp:extent cx="4429125" cy="4886325"/>
                  <wp:effectExtent l="0" t="0" r="9525" b="9525"/>
                  <wp:docPr id="11" name="Picture 11" descr="F:\PTUD HTTT Hiện Đại\Img\AD QTB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PTUD HTTT Hiện Đại\Img\AD QTB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F57" w:rsidRDefault="00A63F57" w:rsidP="00A63F57">
      <w:pPr>
        <w:pStyle w:val="TuNormal"/>
        <w:numPr>
          <w:ilvl w:val="0"/>
          <w:numId w:val="0"/>
        </w:numPr>
        <w:ind w:left="1296"/>
      </w:pPr>
    </w:p>
    <w:p w:rsidR="00A63F57" w:rsidRDefault="00A63F57" w:rsidP="00A63F57">
      <w:pPr>
        <w:pStyle w:val="TuNormal"/>
        <w:numPr>
          <w:ilvl w:val="0"/>
          <w:numId w:val="0"/>
        </w:numPr>
        <w:ind w:left="1296"/>
      </w:pPr>
    </w:p>
    <w:p w:rsidR="00D6781D" w:rsidRDefault="00D6781D" w:rsidP="00D6781D">
      <w:pPr>
        <w:pStyle w:val="TuNormal"/>
        <w:numPr>
          <w:ilvl w:val="1"/>
          <w:numId w:val="29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F91075" w:rsidRDefault="00F91075" w:rsidP="00D6781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10968" w:type="dxa"/>
        <w:tblInd w:w="-432" w:type="dxa"/>
        <w:tblLook w:val="04A0" w:firstRow="1" w:lastRow="0" w:firstColumn="1" w:lastColumn="0" w:noHBand="0" w:noVBand="1"/>
      </w:tblPr>
      <w:tblGrid>
        <w:gridCol w:w="1547"/>
        <w:gridCol w:w="9421"/>
      </w:tblGrid>
      <w:tr w:rsidR="00D6781D" w:rsidTr="00C37598">
        <w:trPr>
          <w:trHeight w:val="777"/>
        </w:trPr>
        <w:tc>
          <w:tcPr>
            <w:tcW w:w="1547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r>
              <w:t>Use case</w:t>
            </w:r>
          </w:p>
        </w:tc>
        <w:tc>
          <w:tcPr>
            <w:tcW w:w="9421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D6781D" w:rsidTr="00C37598">
        <w:trPr>
          <w:trHeight w:val="472"/>
        </w:trPr>
        <w:tc>
          <w:tcPr>
            <w:tcW w:w="1547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421" w:type="dxa"/>
          </w:tcPr>
          <w:p w:rsidR="00D6781D" w:rsidRDefault="00BD491A" w:rsidP="00C37598">
            <w:pPr>
              <w:pStyle w:val="MyTable1"/>
            </w:pPr>
            <w:r>
              <w:t>[HTHUC-4</w:t>
            </w:r>
            <w:r w:rsidR="00D6781D">
              <w:t>]</w:t>
            </w:r>
          </w:p>
        </w:tc>
      </w:tr>
      <w:tr w:rsidR="00D6781D" w:rsidTr="00C37598">
        <w:trPr>
          <w:trHeight w:val="578"/>
        </w:trPr>
        <w:tc>
          <w:tcPr>
            <w:tcW w:w="1547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421" w:type="dxa"/>
          </w:tcPr>
          <w:p w:rsidR="00D6781D" w:rsidRDefault="00D6781D" w:rsidP="00C37598">
            <w:pPr>
              <w:pStyle w:val="MyTable1"/>
            </w:pPr>
            <w:r>
              <w:t>[</w:t>
            </w:r>
            <w:r w:rsidRPr="00B9278F">
              <w:t>UC</w:t>
            </w:r>
            <w:r>
              <w:t>T-</w:t>
            </w:r>
            <w:r w:rsidR="00BD491A">
              <w:t>4</w:t>
            </w:r>
            <w:r>
              <w:t>]</w:t>
            </w:r>
          </w:p>
        </w:tc>
      </w:tr>
      <w:tr w:rsidR="00D6781D" w:rsidTr="00C37598">
        <w:trPr>
          <w:trHeight w:val="6923"/>
        </w:trPr>
        <w:tc>
          <w:tcPr>
            <w:tcW w:w="1547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421" w:type="dxa"/>
          </w:tcPr>
          <w:p w:rsidR="00D6781D" w:rsidRDefault="00D6781D" w:rsidP="00C37598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0EA3FA28" wp14:editId="43C09697">
                  <wp:extent cx="4505325" cy="415346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s_us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328" cy="417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781D" w:rsidRDefault="00D6781D" w:rsidP="00D6781D">
      <w:pPr>
        <w:pStyle w:val="TuNormal"/>
        <w:numPr>
          <w:ilvl w:val="0"/>
          <w:numId w:val="0"/>
        </w:numPr>
        <w:ind w:left="1296"/>
      </w:pPr>
    </w:p>
    <w:p w:rsidR="00877306" w:rsidRDefault="00D6781D" w:rsidP="00F91075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</w:t>
      </w:r>
      <w:r>
        <w:t>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tour</w:t>
      </w:r>
    </w:p>
    <w:tbl>
      <w:tblPr>
        <w:tblStyle w:val="TableGrid"/>
        <w:tblW w:w="10446" w:type="dxa"/>
        <w:tblInd w:w="-455" w:type="dxa"/>
        <w:tblLook w:val="04A0" w:firstRow="1" w:lastRow="0" w:firstColumn="1" w:lastColumn="0" w:noHBand="0" w:noVBand="1"/>
      </w:tblPr>
      <w:tblGrid>
        <w:gridCol w:w="1080"/>
        <w:gridCol w:w="9366"/>
      </w:tblGrid>
      <w:tr w:rsidR="00D6781D" w:rsidTr="00C37598">
        <w:tc>
          <w:tcPr>
            <w:tcW w:w="1080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r>
              <w:t>Use case</w:t>
            </w:r>
          </w:p>
        </w:tc>
        <w:tc>
          <w:tcPr>
            <w:tcW w:w="9366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tour</w:t>
            </w:r>
          </w:p>
        </w:tc>
      </w:tr>
      <w:tr w:rsidR="00D6781D" w:rsidTr="00C37598">
        <w:tc>
          <w:tcPr>
            <w:tcW w:w="1080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366" w:type="dxa"/>
          </w:tcPr>
          <w:p w:rsidR="00D6781D" w:rsidRDefault="00BD491A" w:rsidP="00C37598">
            <w:pPr>
              <w:pStyle w:val="MyTable1"/>
            </w:pPr>
            <w:r>
              <w:t>[HTUCNV-3</w:t>
            </w:r>
            <w:r w:rsidR="00D6781D">
              <w:t>]</w:t>
            </w:r>
          </w:p>
        </w:tc>
      </w:tr>
      <w:tr w:rsidR="00D6781D" w:rsidTr="00C37598">
        <w:tc>
          <w:tcPr>
            <w:tcW w:w="1080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366" w:type="dxa"/>
          </w:tcPr>
          <w:p w:rsidR="00D6781D" w:rsidRDefault="00BD491A" w:rsidP="00C37598">
            <w:pPr>
              <w:pStyle w:val="MyTable1"/>
            </w:pPr>
            <w:r>
              <w:t>[UCT-3</w:t>
            </w:r>
            <w:r w:rsidR="00D6781D">
              <w:t>]</w:t>
            </w:r>
          </w:p>
        </w:tc>
      </w:tr>
      <w:tr w:rsidR="00D6781D" w:rsidTr="00C37598">
        <w:tc>
          <w:tcPr>
            <w:tcW w:w="1080" w:type="dxa"/>
            <w:shd w:val="clear" w:color="auto" w:fill="A6A6A6" w:themeFill="background1" w:themeFillShade="A6"/>
          </w:tcPr>
          <w:p w:rsidR="00D6781D" w:rsidRDefault="00D6781D" w:rsidP="00C37598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366" w:type="dxa"/>
          </w:tcPr>
          <w:p w:rsidR="00D6781D" w:rsidRDefault="00D6781D" w:rsidP="00C37598">
            <w:pPr>
              <w:pStyle w:val="MyTable1"/>
            </w:pPr>
            <w:r>
              <w:rPr>
                <w:noProof/>
              </w:rPr>
              <w:drawing>
                <wp:inline distT="0" distB="0" distL="0" distR="0" wp14:anchorId="506E8A28" wp14:editId="3BB70E3A">
                  <wp:extent cx="5806932" cy="78676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tivity diagram Dat V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822" cy="787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781D" w:rsidRDefault="00D6781D" w:rsidP="00D6781D">
      <w:pPr>
        <w:pStyle w:val="TuNormal"/>
        <w:numPr>
          <w:ilvl w:val="0"/>
          <w:numId w:val="0"/>
        </w:numPr>
        <w:ind w:left="1296"/>
      </w:pPr>
    </w:p>
    <w:p w:rsidR="00F91075" w:rsidRDefault="00F91075" w:rsidP="00F91075">
      <w:pPr>
        <w:pStyle w:val="TuNormal"/>
        <w:numPr>
          <w:ilvl w:val="0"/>
          <w:numId w:val="0"/>
        </w:numPr>
        <w:ind w:left="1296"/>
      </w:pPr>
    </w:p>
    <w:p w:rsidR="00F76A1D" w:rsidRDefault="00F76A1D" w:rsidP="00D6781D">
      <w:pPr>
        <w:pStyle w:val="TuNormal"/>
        <w:numPr>
          <w:ilvl w:val="0"/>
          <w:numId w:val="0"/>
        </w:numPr>
        <w:ind w:left="1296"/>
      </w:pPr>
    </w:p>
    <w:p w:rsidR="00F76A1D" w:rsidRDefault="00F76A1D" w:rsidP="00F76A1D">
      <w:pPr>
        <w:pStyle w:val="TuNormal"/>
        <w:numPr>
          <w:ilvl w:val="0"/>
          <w:numId w:val="0"/>
        </w:numPr>
        <w:ind w:left="1296"/>
      </w:pPr>
    </w:p>
    <w:p w:rsidR="0098397C" w:rsidRDefault="00A96CEE" w:rsidP="004E1149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6C3488" w:rsidRDefault="006C3488" w:rsidP="006C3488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</w:t>
      </w:r>
      <w:r w:rsidRPr="00EA1A16">
        <w:t>ống</w:t>
      </w:r>
      <w:proofErr w:type="spellEnd"/>
      <w:r>
        <w:t xml:space="preserve"> </w:t>
      </w:r>
      <w:proofErr w:type="spellStart"/>
      <w:r>
        <w:t>k</w:t>
      </w:r>
      <w:r w:rsidRPr="00EA1A16">
        <w:t>ê</w:t>
      </w:r>
      <w:proofErr w:type="spellEnd"/>
    </w:p>
    <w:p w:rsidR="0049560C" w:rsidRPr="004E1149" w:rsidRDefault="0049560C" w:rsidP="006C3488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B9278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BD491A">
              <w:t>: R5</w:t>
            </w:r>
          </w:p>
        </w:tc>
      </w:tr>
      <w:tr w:rsidR="00D00FFB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D00FFB" w:rsidRDefault="00D00FFB" w:rsidP="00857197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D00FFB" w:rsidRDefault="00877306" w:rsidP="00877306">
            <w:pPr>
              <w:pStyle w:val="MyTable1"/>
            </w:pPr>
            <w:r>
              <w:t xml:space="preserve"> [UCT</w:t>
            </w:r>
            <w:r w:rsidR="00A075E8">
              <w:t>-</w:t>
            </w:r>
            <w:r w:rsidR="00BD491A">
              <w:t>5</w:t>
            </w:r>
            <w:r w:rsidR="00857197">
              <w:t>], [</w:t>
            </w:r>
            <w:r w:rsidR="00BD491A">
              <w:t>HTHUC</w:t>
            </w:r>
            <w:r w:rsidR="00A075E8">
              <w:t>-</w:t>
            </w:r>
            <w:r w:rsidR="00BD491A">
              <w:t>5</w:t>
            </w:r>
            <w:r w:rsidR="00857197">
              <w:t>]</w:t>
            </w:r>
          </w:p>
        </w:tc>
      </w:tr>
      <w:tr w:rsidR="0085719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57197" w:rsidRDefault="00857197" w:rsidP="00B9278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77306" w:rsidRDefault="00877306" w:rsidP="00EA1A16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EA1A16">
              <w:t>quy</w:t>
            </w:r>
            <w:proofErr w:type="spellEnd"/>
            <w:r w:rsidR="00EA1A16">
              <w:t xml:space="preserve"> </w:t>
            </w:r>
            <w:proofErr w:type="spellStart"/>
            <w:r w:rsidR="00EA1A16">
              <w:t>tr</w:t>
            </w:r>
            <w:r w:rsidR="00EA1A16" w:rsidRPr="00EA1A16">
              <w:t>ình</w:t>
            </w:r>
            <w:proofErr w:type="spellEnd"/>
            <w:r w:rsidR="00EA1A16">
              <w:t xml:space="preserve"> </w:t>
            </w:r>
            <w:proofErr w:type="spellStart"/>
            <w:r w:rsidR="00EA1A16">
              <w:t>th</w:t>
            </w:r>
            <w:r w:rsidR="00EA1A16" w:rsidRPr="00EA1A16">
              <w:t>ống</w:t>
            </w:r>
            <w:proofErr w:type="spellEnd"/>
            <w:r w:rsidR="00EA1A16">
              <w:t xml:space="preserve"> </w:t>
            </w:r>
            <w:proofErr w:type="spellStart"/>
            <w:r w:rsidR="00EA1A16">
              <w:t>k</w:t>
            </w:r>
            <w:r w:rsidR="00EA1A16" w:rsidRPr="00EA1A16">
              <w:t>ê</w:t>
            </w:r>
            <w:proofErr w:type="spellEnd"/>
            <w:r w:rsidR="00EA1A16">
              <w:t xml:space="preserve">, so </w:t>
            </w:r>
            <w:proofErr w:type="spellStart"/>
            <w:r w:rsidR="00EA1A16">
              <w:t>s</w:t>
            </w:r>
            <w:r w:rsidR="00EA1A16" w:rsidRPr="00EA1A16">
              <w:t>ánh</w:t>
            </w:r>
            <w:proofErr w:type="spellEnd"/>
            <w:r w:rsidR="00EA1A16">
              <w:t xml:space="preserve"> </w:t>
            </w:r>
            <w:proofErr w:type="spellStart"/>
            <w:r w:rsidR="00EA1A16">
              <w:t>c</w:t>
            </w:r>
            <w:r w:rsidR="00EA1A16" w:rsidRPr="00EA1A16">
              <w:t>ác</w:t>
            </w:r>
            <w:proofErr w:type="spellEnd"/>
            <w:r w:rsidR="00EA1A16">
              <w:t xml:space="preserve"> </w:t>
            </w:r>
            <w:proofErr w:type="spellStart"/>
            <w:r w:rsidR="00EA1A16">
              <w:t>s</w:t>
            </w:r>
            <w:r w:rsidR="00EA1A16" w:rsidRPr="00EA1A16">
              <w:t>ố</w:t>
            </w:r>
            <w:proofErr w:type="spellEnd"/>
            <w:r w:rsidR="00EA1A16">
              <w:t xml:space="preserve"> </w:t>
            </w:r>
            <w:proofErr w:type="spellStart"/>
            <w:r w:rsidR="00EA1A16">
              <w:t>li</w:t>
            </w:r>
            <w:r w:rsidR="00EA1A16" w:rsidRPr="00EA1A16">
              <w:t>ệu</w:t>
            </w:r>
            <w:proofErr w:type="spellEnd"/>
            <w:r w:rsidR="00EA1A16">
              <w:t xml:space="preserve"> </w:t>
            </w:r>
            <w:proofErr w:type="spellStart"/>
            <w:r w:rsidR="00EA1A16">
              <w:t>th</w:t>
            </w:r>
            <w:r w:rsidR="00EA1A16" w:rsidRPr="00EA1A16">
              <w:t>ống</w:t>
            </w:r>
            <w:proofErr w:type="spellEnd"/>
            <w:r w:rsidR="00EA1A16">
              <w:t xml:space="preserve"> </w:t>
            </w:r>
            <w:proofErr w:type="spellStart"/>
            <w:r w:rsidR="00EA1A16">
              <w:t>k</w:t>
            </w:r>
            <w:r w:rsidR="00EA1A16" w:rsidRPr="00EA1A16">
              <w:t>ê</w:t>
            </w:r>
            <w:proofErr w:type="spellEnd"/>
            <w:r w:rsidR="00EA1A16">
              <w:t xml:space="preserve"> </w:t>
            </w:r>
            <w:proofErr w:type="spellStart"/>
            <w:r w:rsidR="00EA1A16">
              <w:t>theo</w:t>
            </w:r>
            <w:proofErr w:type="spellEnd"/>
            <w:r w:rsidR="00EA1A16">
              <w:t xml:space="preserve"> </w:t>
            </w:r>
            <w:proofErr w:type="spellStart"/>
            <w:r w:rsidR="00EA1A16">
              <w:t>tu</w:t>
            </w:r>
            <w:r w:rsidR="00EA1A16" w:rsidRPr="00EA1A16">
              <w:t>ần</w:t>
            </w:r>
            <w:proofErr w:type="spellEnd"/>
            <w:r w:rsidR="00EA1A16">
              <w:t xml:space="preserve">, </w:t>
            </w:r>
            <w:proofErr w:type="spellStart"/>
            <w:r w:rsidR="00EA1A16">
              <w:t>th</w:t>
            </w:r>
            <w:r w:rsidR="00EA1A16" w:rsidRPr="00EA1A16">
              <w:t>áng</w:t>
            </w:r>
            <w:proofErr w:type="spellEnd"/>
            <w:r w:rsidR="00EA1A16">
              <w:t xml:space="preserve">, </w:t>
            </w:r>
            <w:proofErr w:type="spellStart"/>
            <w:r w:rsidR="00EA1A16">
              <w:t>qu</w:t>
            </w:r>
            <w:r w:rsidR="00EA1A16" w:rsidRPr="00EA1A16">
              <w:t>ý</w:t>
            </w:r>
            <w:proofErr w:type="spellEnd"/>
            <w:r w:rsidR="00EA1A16">
              <w:t xml:space="preserve">, </w:t>
            </w:r>
            <w:proofErr w:type="spellStart"/>
            <w:r w:rsidR="00EA1A16">
              <w:t>n</w:t>
            </w:r>
            <w:r w:rsidR="00EA1A16" w:rsidRPr="00EA1A16">
              <w:t>ăm</w:t>
            </w:r>
            <w:proofErr w:type="spellEnd"/>
            <w:r w:rsidR="00EA1A16">
              <w:t xml:space="preserve">. </w:t>
            </w:r>
            <w:proofErr w:type="spellStart"/>
            <w:r w:rsidR="00EA1A16">
              <w:t>Xu</w:t>
            </w:r>
            <w:r w:rsidR="00EA1A16" w:rsidRPr="00EA1A16">
              <w:t>ất</w:t>
            </w:r>
            <w:proofErr w:type="spellEnd"/>
            <w:r w:rsidR="00EA1A16">
              <w:t xml:space="preserve"> </w:t>
            </w:r>
            <w:proofErr w:type="spellStart"/>
            <w:r w:rsidR="00EA1A16">
              <w:t>ra</w:t>
            </w:r>
            <w:proofErr w:type="spellEnd"/>
            <w:r w:rsidR="00EA1A16">
              <w:t xml:space="preserve"> </w:t>
            </w:r>
            <w:proofErr w:type="spellStart"/>
            <w:r w:rsidR="00EA1A16">
              <w:t>th</w:t>
            </w:r>
            <w:r w:rsidR="00EA1A16" w:rsidRPr="00EA1A16">
              <w:t>ống</w:t>
            </w:r>
            <w:proofErr w:type="spellEnd"/>
            <w:r w:rsidR="00EA1A16">
              <w:t xml:space="preserve"> </w:t>
            </w:r>
            <w:proofErr w:type="spellStart"/>
            <w:r w:rsidR="00EA1A16">
              <w:t>k</w:t>
            </w:r>
            <w:r w:rsidR="00EA1A16" w:rsidRPr="00EA1A16">
              <w:t>ê</w:t>
            </w:r>
            <w:proofErr w:type="spellEnd"/>
            <w:r w:rsidR="00EA1A16">
              <w:t xml:space="preserve">, </w:t>
            </w:r>
            <w:proofErr w:type="spellStart"/>
            <w:r w:rsidR="00EA1A16">
              <w:t>bi</w:t>
            </w:r>
            <w:r w:rsidR="00EA1A16" w:rsidRPr="00EA1A16">
              <w:t>ểu</w:t>
            </w:r>
            <w:proofErr w:type="spellEnd"/>
            <w:r w:rsidR="00EA1A16">
              <w:t xml:space="preserve"> </w:t>
            </w:r>
            <w:proofErr w:type="spellStart"/>
            <w:r w:rsidR="00EA1A16">
              <w:t>đ</w:t>
            </w:r>
            <w:r w:rsidR="00EA1A16" w:rsidRPr="00EA1A16">
              <w:t>ồ</w:t>
            </w:r>
            <w:proofErr w:type="spellEnd"/>
            <w:r w:rsidR="00EA1A16">
              <w:t xml:space="preserve"> </w:t>
            </w:r>
            <w:proofErr w:type="spellStart"/>
            <w:r w:rsidR="00EA1A16">
              <w:t>nh</w:t>
            </w:r>
            <w:r w:rsidR="00EA1A16" w:rsidRPr="00EA1A16">
              <w:t>ằm</w:t>
            </w:r>
            <w:proofErr w:type="spellEnd"/>
            <w:r w:rsidR="00EA1A16">
              <w:t xml:space="preserve"> </w:t>
            </w:r>
            <w:proofErr w:type="spellStart"/>
            <w:r w:rsidR="00EA1A16">
              <w:t>m</w:t>
            </w:r>
            <w:r w:rsidR="00EA1A16" w:rsidRPr="00EA1A16">
              <w:t>ục</w:t>
            </w:r>
            <w:proofErr w:type="spellEnd"/>
            <w:r w:rsidR="00EA1A16">
              <w:t xml:space="preserve"> </w:t>
            </w:r>
            <w:proofErr w:type="spellStart"/>
            <w:r w:rsidR="00EA1A16" w:rsidRPr="00EA1A16">
              <w:t>đích</w:t>
            </w:r>
            <w:proofErr w:type="spellEnd"/>
            <w:r w:rsidR="00EA1A16">
              <w:t xml:space="preserve"> </w:t>
            </w:r>
            <w:proofErr w:type="spellStart"/>
            <w:r w:rsidR="00EA1A16">
              <w:t>h</w:t>
            </w:r>
            <w:r w:rsidR="00EA1A16" w:rsidRPr="00EA1A16">
              <w:t>ỗ</w:t>
            </w:r>
            <w:proofErr w:type="spellEnd"/>
            <w:r w:rsidR="00EA1A16">
              <w:t xml:space="preserve"> </w:t>
            </w:r>
            <w:proofErr w:type="spellStart"/>
            <w:r w:rsidR="00EA1A16">
              <w:t>tr</w:t>
            </w:r>
            <w:r w:rsidR="00EA1A16" w:rsidRPr="00EA1A16">
              <w:t>ợ</w:t>
            </w:r>
            <w:proofErr w:type="spellEnd"/>
            <w:r w:rsidR="00EA1A16">
              <w:t xml:space="preserve"> </w:t>
            </w:r>
            <w:proofErr w:type="spellStart"/>
            <w:r w:rsidR="00EA1A16">
              <w:t>qu</w:t>
            </w:r>
            <w:r w:rsidR="00EA1A16" w:rsidRPr="00EA1A16">
              <w:t>á</w:t>
            </w:r>
            <w:proofErr w:type="spellEnd"/>
            <w:r w:rsidR="00EA1A16">
              <w:t xml:space="preserve"> </w:t>
            </w:r>
            <w:proofErr w:type="spellStart"/>
            <w:r w:rsidR="00EA1A16">
              <w:t>tr</w:t>
            </w:r>
            <w:r w:rsidR="00EA1A16" w:rsidRPr="00EA1A16">
              <w:t>ình</w:t>
            </w:r>
            <w:proofErr w:type="spellEnd"/>
            <w:r w:rsidR="00EA1A16">
              <w:t xml:space="preserve"> </w:t>
            </w:r>
            <w:proofErr w:type="spellStart"/>
            <w:r w:rsidR="00EA1A16">
              <w:t>kinh</w:t>
            </w:r>
            <w:proofErr w:type="spellEnd"/>
            <w:r w:rsidR="00EA1A16">
              <w:t xml:space="preserve"> </w:t>
            </w:r>
            <w:proofErr w:type="spellStart"/>
            <w:r w:rsidR="00EA1A16">
              <w:t>doanh</w:t>
            </w:r>
            <w:proofErr w:type="spellEnd"/>
          </w:p>
        </w:tc>
      </w:tr>
    </w:tbl>
    <w:p w:rsidR="00A63F57" w:rsidRDefault="006C3488" w:rsidP="00A63F57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6C3488" w:rsidTr="00C37598">
        <w:tc>
          <w:tcPr>
            <w:tcW w:w="9216" w:type="dxa"/>
            <w:gridSpan w:val="2"/>
            <w:shd w:val="clear" w:color="auto" w:fill="A6A6A6" w:themeFill="background1" w:themeFillShade="A6"/>
          </w:tcPr>
          <w:p w:rsidR="006C3488" w:rsidRDefault="006C3488" w:rsidP="00C37598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BD491A">
              <w:t>: R4</w:t>
            </w:r>
          </w:p>
        </w:tc>
      </w:tr>
      <w:tr w:rsidR="006C3488" w:rsidTr="00C37598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6C3488" w:rsidRDefault="006C3488" w:rsidP="00C37598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6C3488" w:rsidRDefault="00BD491A" w:rsidP="00C37598">
            <w:pPr>
              <w:pStyle w:val="MyTable1"/>
            </w:pPr>
            <w:r>
              <w:t>[UCT-</w:t>
            </w:r>
            <w:r>
              <w:t>4</w:t>
            </w:r>
            <w:r>
              <w:t>], [HTHUC-</w:t>
            </w:r>
            <w:r>
              <w:t>4</w:t>
            </w:r>
            <w:r>
              <w:t>]</w:t>
            </w:r>
          </w:p>
        </w:tc>
      </w:tr>
      <w:tr w:rsidR="006C3488" w:rsidTr="00C37598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6C3488" w:rsidRDefault="006C3488" w:rsidP="00C37598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6C3488" w:rsidRDefault="006C3488" w:rsidP="00C37598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mò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dịp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</w:p>
        </w:tc>
      </w:tr>
    </w:tbl>
    <w:p w:rsidR="006C3488" w:rsidRDefault="006C3488" w:rsidP="006C3488">
      <w:pPr>
        <w:pStyle w:val="TuNormal"/>
        <w:numPr>
          <w:ilvl w:val="0"/>
          <w:numId w:val="0"/>
        </w:numPr>
        <w:ind w:left="1296"/>
      </w:pPr>
    </w:p>
    <w:p w:rsidR="006C3488" w:rsidRDefault="006C3488" w:rsidP="00A63F57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tour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6C3488" w:rsidTr="00C37598">
        <w:tc>
          <w:tcPr>
            <w:tcW w:w="9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C3488" w:rsidRDefault="006C3488" w:rsidP="00C37598">
            <w:pPr>
              <w:pStyle w:val="MyTable1"/>
              <w:spacing w:before="0" w:line="240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BD491A">
              <w:t>: R3</w:t>
            </w:r>
          </w:p>
        </w:tc>
        <w:bookmarkStart w:id="0" w:name="_GoBack"/>
        <w:bookmarkEnd w:id="0"/>
      </w:tr>
      <w:tr w:rsidR="006C3488" w:rsidTr="00C37598">
        <w:trPr>
          <w:trHeight w:val="548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C3488" w:rsidRDefault="006C3488" w:rsidP="00C37598">
            <w:pPr>
              <w:pStyle w:val="MyTable1"/>
              <w:spacing w:before="0" w:line="240" w:lineRule="auto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488" w:rsidRDefault="00BD491A" w:rsidP="00C37598">
            <w:pPr>
              <w:pStyle w:val="MyTable1"/>
              <w:spacing w:before="0" w:line="240" w:lineRule="auto"/>
            </w:pPr>
            <w:r>
              <w:t>[UCT-</w:t>
            </w:r>
            <w:r>
              <w:t>3</w:t>
            </w:r>
            <w:r>
              <w:t>], [HTHUC-</w:t>
            </w:r>
            <w:r>
              <w:t>3</w:t>
            </w:r>
            <w:r>
              <w:t>]</w:t>
            </w:r>
          </w:p>
        </w:tc>
      </w:tr>
      <w:tr w:rsidR="006C3488" w:rsidTr="00C37598">
        <w:trPr>
          <w:trHeight w:val="1151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C3488" w:rsidRDefault="006C3488" w:rsidP="00C37598">
            <w:pPr>
              <w:pStyle w:val="MyTable1"/>
              <w:spacing w:before="0" w:line="24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488" w:rsidRDefault="006C3488" w:rsidP="00C37598">
            <w:pPr>
              <w:pStyle w:val="MyTable1"/>
              <w:spacing w:before="0" w:line="240" w:lineRule="auto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tour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(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  <w:proofErr w:type="gramStart"/>
            <w:r>
              <w:t>,…</w:t>
            </w:r>
            <w:proofErr w:type="gramEnd"/>
            <w:r>
              <w:t>).</w:t>
            </w:r>
          </w:p>
          <w:p w:rsidR="006C3488" w:rsidRDefault="006C3488" w:rsidP="00C37598">
            <w:pPr>
              <w:pStyle w:val="MyTable1"/>
              <w:spacing w:before="0" w:line="240" w:lineRule="auto"/>
            </w:pP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tour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lý</w:t>
            </w:r>
            <w:proofErr w:type="spellEnd"/>
            <w:r>
              <w:t xml:space="preserve">  </w:t>
            </w:r>
            <w:proofErr w:type="spellStart"/>
            <w:r>
              <w:t>số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tour.</w:t>
            </w:r>
          </w:p>
          <w:p w:rsidR="006C3488" w:rsidRDefault="006C3488" w:rsidP="00C37598">
            <w:pPr>
              <w:pStyle w:val="MyTable1"/>
              <w:spacing w:before="0" w:line="24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</w:tbl>
    <w:p w:rsidR="006C3488" w:rsidRPr="00990E65" w:rsidRDefault="006C3488" w:rsidP="006C3488">
      <w:pPr>
        <w:pStyle w:val="TuNormal"/>
        <w:numPr>
          <w:ilvl w:val="0"/>
          <w:numId w:val="0"/>
        </w:numPr>
        <w:ind w:left="1296"/>
      </w:pPr>
    </w:p>
    <w:sectPr w:rsidR="006C3488" w:rsidRPr="00990E65" w:rsidSect="009E763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92355A"/>
    <w:multiLevelType w:val="hybridMultilevel"/>
    <w:tmpl w:val="AC387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17D7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62E9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05AC8"/>
    <w:multiLevelType w:val="multilevel"/>
    <w:tmpl w:val="AB3807E0"/>
    <w:numStyleLink w:val="Style1"/>
  </w:abstractNum>
  <w:abstractNum w:abstractNumId="11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FA62043"/>
    <w:multiLevelType w:val="hybridMultilevel"/>
    <w:tmpl w:val="D7AE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CA2CCB"/>
    <w:multiLevelType w:val="multilevel"/>
    <w:tmpl w:val="AB3807E0"/>
    <w:numStyleLink w:val="Style1"/>
  </w:abstractNum>
  <w:num w:numId="1">
    <w:abstractNumId w:val="5"/>
  </w:num>
  <w:num w:numId="2">
    <w:abstractNumId w:val="2"/>
  </w:num>
  <w:num w:numId="3">
    <w:abstractNumId w:val="12"/>
  </w:num>
  <w:num w:numId="4">
    <w:abstractNumId w:val="1"/>
  </w:num>
  <w:num w:numId="5">
    <w:abstractNumId w:val="17"/>
  </w:num>
  <w:num w:numId="6">
    <w:abstractNumId w:val="6"/>
  </w:num>
  <w:num w:numId="7">
    <w:abstractNumId w:val="1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5"/>
  </w:num>
  <w:num w:numId="11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5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6"/>
  </w:num>
  <w:num w:numId="21">
    <w:abstractNumId w:val="14"/>
  </w:num>
  <w:num w:numId="22">
    <w:abstractNumId w:val="3"/>
  </w:num>
  <w:num w:numId="23">
    <w:abstractNumId w:val="13"/>
  </w:num>
  <w:num w:numId="24">
    <w:abstractNumId w:val="4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50744"/>
    <w:rsid w:val="000E0BB7"/>
    <w:rsid w:val="001233FF"/>
    <w:rsid w:val="001264B4"/>
    <w:rsid w:val="00131F43"/>
    <w:rsid w:val="00132B51"/>
    <w:rsid w:val="00137EF9"/>
    <w:rsid w:val="00160A7B"/>
    <w:rsid w:val="00164F06"/>
    <w:rsid w:val="001E00A7"/>
    <w:rsid w:val="001F0ACC"/>
    <w:rsid w:val="0022676A"/>
    <w:rsid w:val="002C10B8"/>
    <w:rsid w:val="002C3EF1"/>
    <w:rsid w:val="003141E2"/>
    <w:rsid w:val="003205DB"/>
    <w:rsid w:val="00325901"/>
    <w:rsid w:val="00325BB3"/>
    <w:rsid w:val="00326251"/>
    <w:rsid w:val="00334168"/>
    <w:rsid w:val="00374B2D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653F9D"/>
    <w:rsid w:val="00664D00"/>
    <w:rsid w:val="00683CFE"/>
    <w:rsid w:val="00691A82"/>
    <w:rsid w:val="006C3488"/>
    <w:rsid w:val="006D38BE"/>
    <w:rsid w:val="006E34DB"/>
    <w:rsid w:val="006F656D"/>
    <w:rsid w:val="00715417"/>
    <w:rsid w:val="007233A9"/>
    <w:rsid w:val="007277AA"/>
    <w:rsid w:val="00857197"/>
    <w:rsid w:val="00877306"/>
    <w:rsid w:val="008F333B"/>
    <w:rsid w:val="00985201"/>
    <w:rsid w:val="00990E65"/>
    <w:rsid w:val="009C254D"/>
    <w:rsid w:val="009E763F"/>
    <w:rsid w:val="009F3F79"/>
    <w:rsid w:val="00A075E8"/>
    <w:rsid w:val="00A431E3"/>
    <w:rsid w:val="00A507F6"/>
    <w:rsid w:val="00A63F57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BD491A"/>
    <w:rsid w:val="00C37EC7"/>
    <w:rsid w:val="00CA7BE4"/>
    <w:rsid w:val="00CB3FD9"/>
    <w:rsid w:val="00CB4846"/>
    <w:rsid w:val="00D00FFB"/>
    <w:rsid w:val="00D200F6"/>
    <w:rsid w:val="00D6781D"/>
    <w:rsid w:val="00D81164"/>
    <w:rsid w:val="00D92C1E"/>
    <w:rsid w:val="00DB4D06"/>
    <w:rsid w:val="00DF7838"/>
    <w:rsid w:val="00E01493"/>
    <w:rsid w:val="00E85D16"/>
    <w:rsid w:val="00EA1A16"/>
    <w:rsid w:val="00EB3411"/>
    <w:rsid w:val="00ED3644"/>
    <w:rsid w:val="00F36E6B"/>
    <w:rsid w:val="00F76A1D"/>
    <w:rsid w:val="00F9107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7083F-996C-446D-AC18-0B903A86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1A7EE-CEC8-4436-BCB8-B0258BDD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Tú Phạm</dc:creator>
  <cp:lastModifiedBy>khanh bui</cp:lastModifiedBy>
  <cp:revision>13</cp:revision>
  <dcterms:created xsi:type="dcterms:W3CDTF">2017-09-17T03:44:00Z</dcterms:created>
  <dcterms:modified xsi:type="dcterms:W3CDTF">2017-09-20T14:30:00Z</dcterms:modified>
</cp:coreProperties>
</file>