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4D" w:rsidRPr="002D5C07" w:rsidRDefault="00AF704D" w:rsidP="00AF704D">
      <w:pPr>
        <w:pStyle w:val="ListParagraph"/>
        <w:numPr>
          <w:ilvl w:val="1"/>
          <w:numId w:val="1"/>
        </w:numPr>
        <w:ind w:hanging="540"/>
        <w:rPr>
          <w:rStyle w:val="fontstyle21"/>
          <w:u w:val="single"/>
        </w:rPr>
      </w:pPr>
      <w:proofErr w:type="spellStart"/>
      <w:r>
        <w:rPr>
          <w:rStyle w:val="fontstyle21"/>
          <w:u w:val="single"/>
        </w:rPr>
        <w:t>Dịch</w:t>
      </w:r>
      <w:proofErr w:type="spellEnd"/>
      <w:r>
        <w:rPr>
          <w:rStyle w:val="fontstyle21"/>
          <w:u w:val="single"/>
        </w:rPr>
        <w:t xml:space="preserve"> </w:t>
      </w:r>
      <w:proofErr w:type="spellStart"/>
      <w:r>
        <w:rPr>
          <w:rStyle w:val="fontstyle21"/>
          <w:u w:val="single"/>
        </w:rPr>
        <w:t>vụ</w:t>
      </w:r>
      <w:proofErr w:type="spellEnd"/>
      <w:r>
        <w:rPr>
          <w:rStyle w:val="fontstyle21"/>
          <w:u w:val="single"/>
        </w:rPr>
        <w:t xml:space="preserve"> </w:t>
      </w:r>
      <w:proofErr w:type="spellStart"/>
      <w:r>
        <w:rPr>
          <w:rStyle w:val="fontstyle21"/>
          <w:u w:val="single"/>
        </w:rPr>
        <w:t>mua</w:t>
      </w:r>
      <w:proofErr w:type="spellEnd"/>
      <w:r>
        <w:rPr>
          <w:rStyle w:val="fontstyle21"/>
          <w:u w:val="single"/>
        </w:rPr>
        <w:t xml:space="preserve"> </w:t>
      </w:r>
      <w:proofErr w:type="spellStart"/>
      <w:r>
        <w:rPr>
          <w:rStyle w:val="fontstyle21"/>
          <w:u w:val="single"/>
        </w:rPr>
        <w:t>sắm</w:t>
      </w:r>
      <w:proofErr w:type="spellEnd"/>
    </w:p>
    <w:p w:rsidR="00AF704D" w:rsidRDefault="00AF704D" w:rsidP="00AF704D">
      <w:pPr>
        <w:pStyle w:val="ListParagraph"/>
        <w:numPr>
          <w:ilvl w:val="2"/>
          <w:numId w:val="1"/>
        </w:numPr>
        <w:rPr>
          <w:rStyle w:val="fontstyle21"/>
          <w:u w:val="single"/>
        </w:rPr>
      </w:pPr>
      <w:proofErr w:type="spellStart"/>
      <w:r w:rsidRPr="005637F3">
        <w:rPr>
          <w:rStyle w:val="fontstyle21"/>
          <w:u w:val="single"/>
        </w:rPr>
        <w:t>Khách</w:t>
      </w:r>
      <w:proofErr w:type="spellEnd"/>
      <w:r w:rsidRPr="005637F3">
        <w:rPr>
          <w:rStyle w:val="fontstyle21"/>
          <w:u w:val="single"/>
        </w:rPr>
        <w:t xml:space="preserve"> </w:t>
      </w:r>
      <w:proofErr w:type="spellStart"/>
      <w:r w:rsidRPr="005637F3">
        <w:rPr>
          <w:rStyle w:val="fontstyle21"/>
          <w:u w:val="single"/>
        </w:rPr>
        <w:t>hàng</w:t>
      </w:r>
      <w:proofErr w:type="spellEnd"/>
    </w:p>
    <w:p w:rsidR="00AF704D" w:rsidRPr="00D82BBC" w:rsidRDefault="00AF704D" w:rsidP="00AF704D">
      <w:pPr>
        <w:pStyle w:val="ListParagraph"/>
        <w:ind w:left="1440"/>
        <w:rPr>
          <w:rStyle w:val="fontstyle21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di</w:t>
      </w:r>
      <w:r>
        <w:rPr>
          <w:rFonts w:ascii="Times New Roman" w:hAnsi="Times New Roman" w:cs="Times New Roman"/>
          <w:sz w:val="26"/>
          <w:szCs w:val="26"/>
        </w:rPr>
        <w:t>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sắm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hẹn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giơ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loại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82BBC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địa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Pr="00D82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BBC">
        <w:rPr>
          <w:rFonts w:ascii="Times New Roman" w:hAnsi="Times New Roman" w:cs="Times New Roman"/>
          <w:sz w:val="26"/>
          <w:szCs w:val="26"/>
        </w:rPr>
        <w:t>đón</w:t>
      </w:r>
      <w:proofErr w:type="spellEnd"/>
      <w:r w:rsidR="00CF2F12">
        <w:rPr>
          <w:rFonts w:ascii="Times New Roman" w:hAnsi="Times New Roman" w:cs="Times New Roman"/>
          <w:sz w:val="26"/>
          <w:szCs w:val="26"/>
          <w:lang w:val="vi-VN"/>
        </w:rPr>
        <w:t xml:space="preserve"> cùng với tên và số phòng</w:t>
      </w:r>
      <w:r w:rsidRPr="00D82BBC">
        <w:rPr>
          <w:rFonts w:ascii="Times New Roman" w:hAnsi="Times New Roman" w:cs="Times New Roman"/>
          <w:sz w:val="26"/>
          <w:szCs w:val="26"/>
        </w:rPr>
        <w:t>.</w:t>
      </w:r>
    </w:p>
    <w:p w:rsidR="00AF704D" w:rsidRPr="00C63402" w:rsidRDefault="00AF704D" w:rsidP="00AF704D">
      <w:pPr>
        <w:pStyle w:val="ListParagraph"/>
        <w:numPr>
          <w:ilvl w:val="2"/>
          <w:numId w:val="1"/>
        </w:numPr>
        <w:rPr>
          <w:rStyle w:val="fontstyle21"/>
        </w:rPr>
      </w:pPr>
      <w:proofErr w:type="spellStart"/>
      <w:r>
        <w:rPr>
          <w:rStyle w:val="fontstyle21"/>
          <w:u w:val="single"/>
        </w:rPr>
        <w:t>Nhân</w:t>
      </w:r>
      <w:proofErr w:type="spellEnd"/>
      <w:r>
        <w:rPr>
          <w:rStyle w:val="fontstyle21"/>
          <w:u w:val="single"/>
        </w:rPr>
        <w:t xml:space="preserve"> </w:t>
      </w:r>
      <w:proofErr w:type="spellStart"/>
      <w:r>
        <w:rPr>
          <w:rStyle w:val="fontstyle21"/>
          <w:u w:val="single"/>
        </w:rPr>
        <w:t>viên</w:t>
      </w:r>
      <w:proofErr w:type="spellEnd"/>
      <w:r>
        <w:rPr>
          <w:rStyle w:val="fontstyle21"/>
          <w:u w:val="single"/>
        </w:rPr>
        <w:t xml:space="preserve"> </w:t>
      </w:r>
      <w:proofErr w:type="spellStart"/>
      <w:r>
        <w:rPr>
          <w:rStyle w:val="fontstyle21"/>
          <w:u w:val="single"/>
        </w:rPr>
        <w:t>lễ</w:t>
      </w:r>
      <w:proofErr w:type="spellEnd"/>
      <w:r>
        <w:rPr>
          <w:rStyle w:val="fontstyle21"/>
          <w:u w:val="single"/>
        </w:rPr>
        <w:t xml:space="preserve"> </w:t>
      </w:r>
      <w:proofErr w:type="spellStart"/>
      <w:r>
        <w:rPr>
          <w:rStyle w:val="fontstyle21"/>
          <w:u w:val="single"/>
        </w:rPr>
        <w:t>tân</w:t>
      </w:r>
      <w:proofErr w:type="spellEnd"/>
    </w:p>
    <w:p w:rsidR="00AF704D" w:rsidRPr="00C63402" w:rsidRDefault="00AF704D" w:rsidP="00AF704D">
      <w:pPr>
        <w:pStyle w:val="ListParagraph"/>
        <w:ind w:left="1440"/>
        <w:rPr>
          <w:rStyle w:val="fontstyle21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C63402">
        <w:rPr>
          <w:rFonts w:ascii="Times New Roman" w:hAnsi="Times New Roman" w:cs="Times New Roman"/>
          <w:sz w:val="26"/>
          <w:szCs w:val="26"/>
        </w:rPr>
        <w:t>ắp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xếp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63402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xê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lái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giơ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hẹn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xê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́ sẽ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lái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63402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địa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hẹn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xê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́ sẽ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chơ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</w:t>
      </w:r>
      <w:r w:rsidRPr="00C6340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C634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̀,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xét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xê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sạn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đánh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63402">
        <w:rPr>
          <w:rFonts w:ascii="Times New Roman" w:hAnsi="Times New Roman" w:cs="Times New Roman"/>
          <w:sz w:val="26"/>
          <w:szCs w:val="26"/>
        </w:rPr>
        <w:t>Mọi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giơ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giơ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̀,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quảng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phí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C63402">
        <w:rPr>
          <w:rFonts w:ascii="Times New Roman" w:hAnsi="Times New Roman" w:cs="Times New Roman"/>
          <w:sz w:val="26"/>
          <w:szCs w:val="26"/>
        </w:rPr>
        <w:t>phòng</w:t>
      </w:r>
      <w:proofErr w:type="spellEnd"/>
      <w:r w:rsidRPr="00C6340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4703"/>
        <w:gridCol w:w="2587"/>
      </w:tblGrid>
      <w:tr w:rsidR="00AF704D" w:rsidRPr="00A654EA" w:rsidTr="00E950BD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704D" w:rsidRPr="00E61C1C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E61C1C">
              <w:rPr>
                <w:sz w:val="26"/>
                <w:szCs w:val="26"/>
              </w:rPr>
              <w:t>Tên</w:t>
            </w:r>
            <w:proofErr w:type="spellEnd"/>
            <w:r w:rsidRPr="00E61C1C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704D" w:rsidRPr="00E61C1C" w:rsidRDefault="00AF704D" w:rsidP="00E950BD">
            <w:pPr>
              <w:pStyle w:val="MyTable1"/>
              <w:cnfStyle w:val="100000000000"/>
              <w:rPr>
                <w:sz w:val="26"/>
                <w:szCs w:val="26"/>
              </w:rPr>
            </w:pPr>
            <w:r w:rsidRPr="00E61C1C">
              <w:rPr>
                <w:sz w:val="26"/>
                <w:szCs w:val="26"/>
                <w:lang w:val="vi-VN"/>
              </w:rPr>
              <w:t>Dịch vụ mua sắm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704D" w:rsidRPr="00A654EA" w:rsidRDefault="00AF704D" w:rsidP="00E950BD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Mã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số</w:t>
            </w:r>
            <w:proofErr w:type="spellEnd"/>
            <w:r w:rsidRPr="00A654EA">
              <w:rPr>
                <w:sz w:val="26"/>
                <w:szCs w:val="26"/>
              </w:rPr>
              <w:t>: UCNV-</w:t>
            </w:r>
            <w:r>
              <w:rPr>
                <w:sz w:val="26"/>
                <w:szCs w:val="26"/>
              </w:rPr>
              <w:t>5</w:t>
            </w:r>
          </w:p>
        </w:tc>
      </w:tr>
      <w:tr w:rsidR="00AF704D" w:rsidRPr="00A654EA" w:rsidTr="00E950BD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704D" w:rsidRPr="00A654EA" w:rsidRDefault="00AF704D" w:rsidP="00E950BD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704D" w:rsidRPr="00A654EA" w:rsidRDefault="00AF704D" w:rsidP="00E950BD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704D" w:rsidRPr="00A654EA" w:rsidRDefault="00AF704D" w:rsidP="00E950BD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Tham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chiế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 xml:space="preserve">: [KS-4.5]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sắm</w:t>
            </w:r>
            <w:proofErr w:type="spellEnd"/>
          </w:p>
        </w:tc>
      </w:tr>
      <w:tr w:rsidR="00AF704D" w:rsidRPr="00A654EA" w:rsidTr="00E950BD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AF704D" w:rsidRPr="00E61C1C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E61C1C">
              <w:rPr>
                <w:sz w:val="26"/>
                <w:szCs w:val="26"/>
              </w:rPr>
              <w:t>Mô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F704D" w:rsidRPr="00E61C1C" w:rsidRDefault="00AF704D" w:rsidP="00E950BD">
            <w:pPr>
              <w:pStyle w:val="MyTable1"/>
              <w:ind w:left="144"/>
              <w:cnfStyle w:val="0000000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</w:rPr>
              <w:t xml:space="preserve">UC </w:t>
            </w:r>
            <w:proofErr w:type="spellStart"/>
            <w:r w:rsidRPr="00E61C1C">
              <w:rPr>
                <w:sz w:val="26"/>
                <w:szCs w:val="26"/>
              </w:rPr>
              <w:t>bắt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đầu</w:t>
            </w:r>
            <w:proofErr w:type="spellEnd"/>
            <w:r w:rsidRPr="00E61C1C">
              <w:rPr>
                <w:sz w:val="26"/>
                <w:szCs w:val="26"/>
                <w:lang w:val="vi-VN"/>
              </w:rPr>
              <w:t xml:space="preserve"> khi</w:t>
            </w:r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có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khách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hàng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r w:rsidRPr="00E61C1C">
              <w:rPr>
                <w:sz w:val="26"/>
                <w:szCs w:val="26"/>
                <w:lang w:val="vi-VN"/>
              </w:rPr>
              <w:t>yêu cầu chở đi mua sắm</w:t>
            </w:r>
          </w:p>
        </w:tc>
      </w:tr>
      <w:tr w:rsidR="00AF704D" w:rsidRPr="00076F73" w:rsidTr="00E950BD">
        <w:trPr>
          <w:cnfStyle w:val="000000100000"/>
        </w:trPr>
        <w:tc>
          <w:tcPr>
            <w:cnfStyle w:val="001000000000"/>
            <w:tcW w:w="1867" w:type="dxa"/>
          </w:tcPr>
          <w:p w:rsidR="00AF704D" w:rsidRPr="00E61C1C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E61C1C">
              <w:rPr>
                <w:sz w:val="26"/>
                <w:szCs w:val="26"/>
              </w:rPr>
              <w:t>Dòng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cơ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</w:rPr>
            </w:pPr>
            <w:r w:rsidRPr="00E61C1C">
              <w:rPr>
                <w:sz w:val="26"/>
                <w:szCs w:val="26"/>
                <w:lang w:val="vi-VN"/>
              </w:rPr>
              <w:t>Gọi điện yêu cầu dịch vụ chở đi mua sắm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</w:rPr>
            </w:pPr>
            <w:r w:rsidRPr="00E61C1C">
              <w:rPr>
                <w:sz w:val="26"/>
                <w:szCs w:val="26"/>
                <w:lang w:val="vi-VN"/>
              </w:rPr>
              <w:t>Nhân viên tiếp nhận và giao tiếp với khách hàng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</w:rPr>
            </w:pPr>
            <w:r w:rsidRPr="00E61C1C">
              <w:rPr>
                <w:sz w:val="26"/>
                <w:szCs w:val="26"/>
                <w:lang w:val="vi-VN"/>
              </w:rPr>
              <w:t>Khách hàng cung cấp nơi đón, giờ đón, xe muốn đi, địa điểm muốn mua sắm</w:t>
            </w:r>
            <w:r w:rsidR="00CF2F12">
              <w:rPr>
                <w:sz w:val="26"/>
                <w:szCs w:val="26"/>
                <w:lang w:val="vi-VN"/>
              </w:rPr>
              <w:t>, tên và số phòng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</w:rPr>
            </w:pPr>
            <w:r w:rsidRPr="00E61C1C">
              <w:rPr>
                <w:sz w:val="26"/>
                <w:szCs w:val="26"/>
                <w:lang w:val="vi-VN"/>
              </w:rPr>
              <w:t>Nhân viên ghi nhận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Nhân viên sắp xếp tài xế và xe cho khách hàng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 xml:space="preserve"> Nhân viên thông báo cho tài xế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Tài xế nhận thông báo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Tài xe đi đón khách khi đến giờ đón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Khách hàng lên xe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Tài xế chở khách hàng đến những nơi khách hàng muốn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Đưa khách hàng trở về khách sạn</w:t>
            </w:r>
          </w:p>
          <w:p w:rsidR="00AF704D" w:rsidRPr="00E61C1C" w:rsidRDefault="00AF704D" w:rsidP="00AF704D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Khách hàng nhận xét về tài xế</w:t>
            </w:r>
          </w:p>
        </w:tc>
      </w:tr>
      <w:tr w:rsidR="00AF704D" w:rsidRPr="00A654EA" w:rsidTr="00E950BD">
        <w:tc>
          <w:tcPr>
            <w:cnfStyle w:val="001000000000"/>
            <w:tcW w:w="1867" w:type="dxa"/>
          </w:tcPr>
          <w:p w:rsidR="00AF704D" w:rsidRPr="00E61C1C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E61C1C">
              <w:rPr>
                <w:sz w:val="26"/>
                <w:szCs w:val="26"/>
              </w:rPr>
              <w:t>Dòng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thay</w:t>
            </w:r>
            <w:proofErr w:type="spellEnd"/>
            <w:r w:rsidRPr="00E61C1C">
              <w:rPr>
                <w:sz w:val="26"/>
                <w:szCs w:val="26"/>
              </w:rPr>
              <w:t xml:space="preserve"> </w:t>
            </w:r>
            <w:proofErr w:type="spellStart"/>
            <w:r w:rsidRPr="00E61C1C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F704D" w:rsidRPr="00E61C1C" w:rsidRDefault="00AF704D" w:rsidP="00AF704D">
            <w:pPr>
              <w:pStyle w:val="MyTable1"/>
              <w:numPr>
                <w:ilvl w:val="0"/>
                <w:numId w:val="2"/>
              </w:numPr>
              <w:cnfStyle w:val="000000000000"/>
              <w:rPr>
                <w:sz w:val="26"/>
                <w:szCs w:val="26"/>
                <w:lang w:val="vi-VN"/>
              </w:rPr>
            </w:pPr>
            <w:r w:rsidRPr="00E61C1C">
              <w:rPr>
                <w:sz w:val="26"/>
                <w:szCs w:val="26"/>
                <w:lang w:val="vi-VN"/>
              </w:rPr>
              <w:t>Không có</w:t>
            </w:r>
          </w:p>
        </w:tc>
      </w:tr>
    </w:tbl>
    <w:p w:rsidR="002D2A2B" w:rsidRDefault="002D2A2B"/>
    <w:tbl>
      <w:tblPr>
        <w:tblStyle w:val="TableGrid"/>
        <w:tblW w:w="0" w:type="auto"/>
        <w:tblInd w:w="360" w:type="dxa"/>
        <w:tblLayout w:type="fixed"/>
        <w:tblLook w:val="04A0"/>
      </w:tblPr>
      <w:tblGrid>
        <w:gridCol w:w="1591"/>
        <w:gridCol w:w="7291"/>
      </w:tblGrid>
      <w:tr w:rsidR="00AF704D" w:rsidRPr="00A654EA" w:rsidTr="00370C54">
        <w:tc>
          <w:tcPr>
            <w:tcW w:w="1591" w:type="dxa"/>
            <w:shd w:val="clear" w:color="auto" w:fill="A6A6A6" w:themeFill="background1" w:themeFillShade="A6"/>
          </w:tcPr>
          <w:p w:rsidR="00AF704D" w:rsidRPr="00A654EA" w:rsidRDefault="00AF704D" w:rsidP="00E950BD">
            <w:pPr>
              <w:pStyle w:val="MyTable1"/>
              <w:rPr>
                <w:sz w:val="26"/>
                <w:szCs w:val="26"/>
              </w:rPr>
            </w:pPr>
            <w:r w:rsidRPr="00A654EA">
              <w:rPr>
                <w:sz w:val="26"/>
                <w:szCs w:val="26"/>
              </w:rPr>
              <w:lastRenderedPageBreak/>
              <w:t>Use case</w:t>
            </w:r>
          </w:p>
        </w:tc>
        <w:tc>
          <w:tcPr>
            <w:tcW w:w="7291" w:type="dxa"/>
            <w:shd w:val="clear" w:color="auto" w:fill="A6A6A6" w:themeFill="background1" w:themeFillShade="A6"/>
          </w:tcPr>
          <w:p w:rsidR="00AF704D" w:rsidRPr="00CD5479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D5479">
              <w:rPr>
                <w:sz w:val="26"/>
                <w:szCs w:val="26"/>
              </w:rPr>
              <w:t>Dịch</w:t>
            </w:r>
            <w:proofErr w:type="spellEnd"/>
            <w:r w:rsidRPr="00CD5479">
              <w:rPr>
                <w:sz w:val="26"/>
                <w:szCs w:val="26"/>
              </w:rPr>
              <w:t xml:space="preserve"> </w:t>
            </w:r>
            <w:proofErr w:type="spellStart"/>
            <w:r w:rsidRPr="00CD5479">
              <w:rPr>
                <w:sz w:val="26"/>
                <w:szCs w:val="26"/>
              </w:rPr>
              <w:t>vụ</w:t>
            </w:r>
            <w:proofErr w:type="spellEnd"/>
            <w:r w:rsidRPr="00CD5479">
              <w:rPr>
                <w:sz w:val="26"/>
                <w:szCs w:val="26"/>
              </w:rPr>
              <w:t xml:space="preserve"> </w:t>
            </w:r>
            <w:proofErr w:type="spellStart"/>
            <w:r w:rsidRPr="00CD5479">
              <w:rPr>
                <w:sz w:val="26"/>
                <w:szCs w:val="26"/>
              </w:rPr>
              <w:t>mua</w:t>
            </w:r>
            <w:proofErr w:type="spellEnd"/>
            <w:r w:rsidRPr="00CD5479">
              <w:rPr>
                <w:sz w:val="26"/>
                <w:szCs w:val="26"/>
              </w:rPr>
              <w:t xml:space="preserve"> </w:t>
            </w:r>
            <w:proofErr w:type="spellStart"/>
            <w:r w:rsidRPr="00CD5479">
              <w:rPr>
                <w:sz w:val="26"/>
                <w:szCs w:val="26"/>
              </w:rPr>
              <w:t>sắm</w:t>
            </w:r>
            <w:proofErr w:type="spellEnd"/>
          </w:p>
        </w:tc>
      </w:tr>
      <w:tr w:rsidR="00AF704D" w:rsidRPr="00A654EA" w:rsidTr="00370C54">
        <w:tc>
          <w:tcPr>
            <w:tcW w:w="1591" w:type="dxa"/>
            <w:shd w:val="clear" w:color="auto" w:fill="A6A6A6" w:themeFill="background1" w:themeFillShade="A6"/>
          </w:tcPr>
          <w:p w:rsidR="00AF704D" w:rsidRPr="00A654EA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Mã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291" w:type="dxa"/>
          </w:tcPr>
          <w:p w:rsidR="00AF704D" w:rsidRPr="00A654EA" w:rsidRDefault="00AF704D" w:rsidP="00E950BD">
            <w:pPr>
              <w:pStyle w:val="MyTable1"/>
              <w:rPr>
                <w:sz w:val="26"/>
                <w:szCs w:val="26"/>
              </w:rPr>
            </w:pPr>
            <w:r w:rsidRPr="00A654EA">
              <w:rPr>
                <w:sz w:val="26"/>
                <w:szCs w:val="26"/>
              </w:rPr>
              <w:t>[</w:t>
            </w:r>
            <w:r>
              <w:rPr>
                <w:sz w:val="26"/>
                <w:szCs w:val="26"/>
              </w:rPr>
              <w:t>ACT-</w:t>
            </w:r>
            <w:r w:rsidRPr="00A654EA">
              <w:rPr>
                <w:sz w:val="26"/>
                <w:szCs w:val="26"/>
              </w:rPr>
              <w:t>UC</w:t>
            </w:r>
            <w:r>
              <w:rPr>
                <w:sz w:val="26"/>
                <w:szCs w:val="26"/>
              </w:rPr>
              <w:t>NV-5</w:t>
            </w:r>
            <w:r w:rsidRPr="00A654EA">
              <w:rPr>
                <w:sz w:val="26"/>
                <w:szCs w:val="26"/>
              </w:rPr>
              <w:t>]</w:t>
            </w:r>
          </w:p>
        </w:tc>
      </w:tr>
      <w:tr w:rsidR="00AF704D" w:rsidRPr="00A654EA" w:rsidTr="00370C54">
        <w:tc>
          <w:tcPr>
            <w:tcW w:w="1591" w:type="dxa"/>
            <w:shd w:val="clear" w:color="auto" w:fill="A6A6A6" w:themeFill="background1" w:themeFillShade="A6"/>
          </w:tcPr>
          <w:p w:rsidR="00AF704D" w:rsidRPr="00A654EA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Tham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7291" w:type="dxa"/>
          </w:tcPr>
          <w:p w:rsidR="00AF704D" w:rsidRPr="00A654EA" w:rsidRDefault="00AF704D" w:rsidP="00E950BD">
            <w:pPr>
              <w:pStyle w:val="MyTable1"/>
              <w:rPr>
                <w:sz w:val="26"/>
                <w:szCs w:val="26"/>
              </w:rPr>
            </w:pPr>
            <w:r w:rsidRPr="00A654EA">
              <w:rPr>
                <w:sz w:val="26"/>
                <w:szCs w:val="26"/>
              </w:rPr>
              <w:t>[UC</w:t>
            </w:r>
            <w:r>
              <w:rPr>
                <w:sz w:val="26"/>
                <w:szCs w:val="26"/>
              </w:rPr>
              <w:t>NV-5</w:t>
            </w:r>
            <w:r w:rsidRPr="00A654EA">
              <w:rPr>
                <w:sz w:val="26"/>
                <w:szCs w:val="26"/>
              </w:rPr>
              <w:t>]</w:t>
            </w:r>
          </w:p>
        </w:tc>
      </w:tr>
      <w:tr w:rsidR="00AF704D" w:rsidRPr="00A654EA" w:rsidTr="00370C54">
        <w:tc>
          <w:tcPr>
            <w:tcW w:w="1591" w:type="dxa"/>
            <w:shd w:val="clear" w:color="auto" w:fill="A6A6A6" w:themeFill="background1" w:themeFillShade="A6"/>
          </w:tcPr>
          <w:p w:rsidR="00AF704D" w:rsidRPr="00A654EA" w:rsidRDefault="00AF704D" w:rsidP="00E950BD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Mô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1" w:type="dxa"/>
          </w:tcPr>
          <w:p w:rsidR="00AF704D" w:rsidRPr="00A654EA" w:rsidRDefault="00370C54" w:rsidP="00E950BD">
            <w:pPr>
              <w:pStyle w:val="MyTable1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 w:eastAsia="vi-VN"/>
              </w:rPr>
              <w:drawing>
                <wp:inline distT="0" distB="0" distL="0" distR="0">
                  <wp:extent cx="4438650" cy="6154153"/>
                  <wp:effectExtent l="19050" t="0" r="0" b="0"/>
                  <wp:docPr id="1" name="Picture 0" descr="Sơ đồ Activity dịch vụ mua sắ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ơ đồ Activity dịch vụ mua sắm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610" cy="615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04D" w:rsidRPr="00AF704D" w:rsidRDefault="00AF704D">
      <w:r>
        <w:tab/>
      </w:r>
    </w:p>
    <w:sectPr w:rsidR="00AF704D" w:rsidRPr="00AF704D" w:rsidSect="002D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485"/>
    <w:multiLevelType w:val="hybridMultilevel"/>
    <w:tmpl w:val="759A03F8"/>
    <w:lvl w:ilvl="0" w:tplc="23C8F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73689"/>
    <w:multiLevelType w:val="multilevel"/>
    <w:tmpl w:val="F96C7074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hAnsiTheme="minorHAnsi" w:cstheme="minorBidi" w:hint="default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hAnsiTheme="minorHAnsi" w:cstheme="minorBidi" w:hint="default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cstheme="minorBid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hAnsiTheme="minorHAnsi" w:cstheme="minorBidi" w:hint="default"/>
        <w:sz w:val="26"/>
      </w:rPr>
    </w:lvl>
  </w:abstractNum>
  <w:abstractNum w:abstractNumId="2">
    <w:nsid w:val="231F1D4C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20"/>
  <w:characterSpacingControl w:val="doNotCompress"/>
  <w:compat/>
  <w:rsids>
    <w:rsidRoot w:val="00AF704D"/>
    <w:rsid w:val="0011546E"/>
    <w:rsid w:val="0025069A"/>
    <w:rsid w:val="002D2A2B"/>
    <w:rsid w:val="00370C54"/>
    <w:rsid w:val="00AF704D"/>
    <w:rsid w:val="00CF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AF704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AF704D"/>
    <w:pPr>
      <w:spacing w:after="160" w:line="300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paragraph" w:customStyle="1" w:styleId="MyTable1">
    <w:name w:val="My Table 1"/>
    <w:basedOn w:val="Normal"/>
    <w:link w:val="MyTable1Char"/>
    <w:qFormat/>
    <w:rsid w:val="00AF704D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AF704D"/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PlainTable11">
    <w:name w:val="Plain Table 11"/>
    <w:basedOn w:val="TableNormal"/>
    <w:uiPriority w:val="41"/>
    <w:rsid w:val="00AF704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AF704D"/>
    <w:pPr>
      <w:spacing w:after="0" w:line="240" w:lineRule="auto"/>
      <w:ind w:left="360" w:hanging="36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4</cp:revision>
  <dcterms:created xsi:type="dcterms:W3CDTF">2017-10-01T08:39:00Z</dcterms:created>
  <dcterms:modified xsi:type="dcterms:W3CDTF">2017-10-01T08:56:00Z</dcterms:modified>
</cp:coreProperties>
</file>