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922E0C">
        <w:rPr>
          <w:b/>
        </w:rPr>
        <w:t>Đặt</w:t>
      </w:r>
      <w:proofErr w:type="spellEnd"/>
      <w:r w:rsidR="00922E0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922E0C" w:rsidP="00E54A5B">
      <w:pPr>
        <w:pStyle w:val="TuNormal"/>
        <w:numPr>
          <w:ilvl w:val="0"/>
          <w:numId w:val="0"/>
        </w:numPr>
        <w:ind w:left="1296"/>
      </w:pPr>
      <w:r>
        <w:object w:dxaOrig="1545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pt" o:ole="">
            <v:imagedata r:id="rId7" o:title=""/>
          </v:shape>
          <o:OLEObject Type="Embed" ProgID="Visio.Drawing.15" ShapeID="_x0000_i1025" DrawAspect="Content" ObjectID="_1572519688" r:id="rId8"/>
        </w:object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922E0C" w:rsidRPr="00922E0C" w:rsidRDefault="00922E0C" w:rsidP="00922E0C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proofErr w:type="spellStart"/>
      <w:r w:rsidRPr="00922E0C">
        <w:rPr>
          <w:b w:val="0"/>
        </w:rPr>
        <w:t>Mã</w:t>
      </w:r>
      <w:proofErr w:type="spellEnd"/>
      <w:r w:rsidRPr="00922E0C">
        <w:rPr>
          <w:b w:val="0"/>
        </w:rPr>
        <w:t xml:space="preserve"> </w:t>
      </w:r>
      <w:proofErr w:type="spellStart"/>
      <w:r w:rsidRPr="00922E0C">
        <w:rPr>
          <w:b w:val="0"/>
        </w:rPr>
        <w:t>số</w:t>
      </w:r>
      <w:proofErr w:type="spellEnd"/>
      <w:r w:rsidRPr="00922E0C">
        <w:rPr>
          <w:b w:val="0"/>
        </w:rPr>
        <w:t xml:space="preserve">: </w:t>
      </w:r>
      <w:proofErr w:type="spellStart"/>
      <w:r w:rsidR="000D2640">
        <w:rPr>
          <w:b w:val="0"/>
        </w:rPr>
        <w:t>DCLS_DatPhong</w:t>
      </w:r>
      <w:proofErr w:type="spellEnd"/>
    </w:p>
    <w:p w:rsidR="00124F3A" w:rsidRDefault="00922E0C" w:rsidP="009A0AE2">
      <w:pPr>
        <w:pStyle w:val="TuStyle-Title1"/>
        <w:numPr>
          <w:ilvl w:val="0"/>
          <w:numId w:val="0"/>
        </w:numPr>
        <w:ind w:left="1296" w:firstLine="144"/>
      </w:pPr>
      <w:proofErr w:type="spellStart"/>
      <w:r w:rsidRPr="00922E0C">
        <w:rPr>
          <w:b w:val="0"/>
        </w:rPr>
        <w:t>Tham</w:t>
      </w:r>
      <w:proofErr w:type="spellEnd"/>
      <w:r w:rsidRPr="00922E0C">
        <w:rPr>
          <w:b w:val="0"/>
        </w:rPr>
        <w:t xml:space="preserve"> </w:t>
      </w:r>
      <w:proofErr w:type="spellStart"/>
      <w:r w:rsidRPr="00922E0C">
        <w:rPr>
          <w:b w:val="0"/>
        </w:rPr>
        <w:t>chiếu</w:t>
      </w:r>
      <w:proofErr w:type="spellEnd"/>
      <w:r w:rsidRPr="00922E0C">
        <w:rPr>
          <w:b w:val="0"/>
        </w:rPr>
        <w:t xml:space="preserve">: </w:t>
      </w:r>
      <w:r w:rsidR="000D2640">
        <w:t>[FR-01] UCCN-1.1, UCCN-1.</w:t>
      </w:r>
      <w:proofErr w:type="gramStart"/>
      <w:r w:rsidR="000D2640">
        <w:t>3,[</w:t>
      </w:r>
      <w:proofErr w:type="gramEnd"/>
      <w:r w:rsidR="000D2640">
        <w:t>FD-01]</w:t>
      </w:r>
    </w:p>
    <w:p w:rsidR="00715417" w:rsidRDefault="00C96044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4469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Default="00060A3B" w:rsidP="00060A3B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View</w:t>
      </w:r>
    </w:p>
    <w:p w:rsidR="005F0BCD" w:rsidRDefault="005F0BCD" w:rsidP="005F0BCD">
      <w:pPr>
        <w:pStyle w:val="TuStyle-Title1"/>
        <w:numPr>
          <w:ilvl w:val="0"/>
          <w:numId w:val="0"/>
        </w:numPr>
        <w:ind w:firstLine="576"/>
        <w:rPr>
          <w:b w:val="0"/>
        </w:rPr>
      </w:pPr>
    </w:p>
    <w:p w:rsidR="00060A3B" w:rsidRPr="005F0BCD" w:rsidRDefault="005F0BCD" w:rsidP="005F0BCD">
      <w:pPr>
        <w:pStyle w:val="TuStyle-Title1"/>
        <w:numPr>
          <w:ilvl w:val="0"/>
          <w:numId w:val="0"/>
        </w:numPr>
        <w:ind w:firstLine="576"/>
        <w:rPr>
          <w:b w:val="0"/>
        </w:rPr>
      </w:pPr>
      <w:r w:rsidRPr="005F0BCD">
        <w:rPr>
          <w:b w:val="0"/>
        </w:rPr>
        <w:t xml:space="preserve">2.1. </w:t>
      </w:r>
      <w:proofErr w:type="spellStart"/>
      <w:r w:rsidRPr="005F0BCD">
        <w:rPr>
          <w:b w:val="0"/>
        </w:rPr>
        <w:t>Màn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hình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đặt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phòng</w:t>
      </w:r>
      <w:proofErr w:type="spellEnd"/>
    </w:p>
    <w:p w:rsidR="00060A3B" w:rsidRDefault="004A5FEC" w:rsidP="00060A3B">
      <w:pPr>
        <w:pStyle w:val="TuStyle-Title1"/>
        <w:numPr>
          <w:ilvl w:val="0"/>
          <w:numId w:val="0"/>
        </w:numPr>
      </w:pPr>
      <w:r>
        <w:object w:dxaOrig="5025" w:dyaOrig="3330">
          <v:shape id="_x0000_i1026" type="#_x0000_t75" style="width:486.75pt;height:322.5pt" o:ole="">
            <v:imagedata r:id="rId10" o:title=""/>
          </v:shape>
          <o:OLEObject Type="Embed" ProgID="Visio.Drawing.15" ShapeID="_x0000_i1026" DrawAspect="Content" ObjectID="_1572519689" r:id="rId11"/>
        </w:object>
      </w:r>
    </w:p>
    <w:p w:rsidR="005F0BCD" w:rsidRDefault="005F0BCD" w:rsidP="00060A3B">
      <w:pPr>
        <w:pStyle w:val="TuStyle-Title1"/>
        <w:numPr>
          <w:ilvl w:val="0"/>
          <w:numId w:val="0"/>
        </w:numPr>
      </w:pPr>
    </w:p>
    <w:p w:rsidR="005F0BCD" w:rsidRDefault="005F0BCD" w:rsidP="005F0BCD">
      <w:pPr>
        <w:pStyle w:val="TuNormal"/>
        <w:numPr>
          <w:ilvl w:val="0"/>
          <w:numId w:val="0"/>
        </w:numPr>
        <w:ind w:left="1296" w:hanging="120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9308" w:type="dxa"/>
        <w:tblInd w:w="-5" w:type="dxa"/>
        <w:tblLook w:val="04A0" w:firstRow="1" w:lastRow="0" w:firstColumn="1" w:lastColumn="0" w:noHBand="0" w:noVBand="1"/>
      </w:tblPr>
      <w:tblGrid>
        <w:gridCol w:w="2070"/>
        <w:gridCol w:w="7238"/>
      </w:tblGrid>
      <w:tr w:rsidR="005F0BCD" w:rsidTr="005F0BCD">
        <w:trPr>
          <w:trHeight w:val="16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ind w:left="-105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MaDP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: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VIP</w:t>
            </w:r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Time/Date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622308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08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08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</w:pPr>
    </w:p>
    <w:p w:rsidR="005F0BCD" w:rsidRDefault="00622308" w:rsidP="004A5FEC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4A5FEC" w:rsidRDefault="004A5FEC" w:rsidP="004A5FEC">
      <w:pPr>
        <w:pStyle w:val="TuNormal"/>
      </w:pPr>
      <w:proofErr w:type="spellStart"/>
      <w:r>
        <w:t>DatPhongVipService</w:t>
      </w:r>
      <w:proofErr w:type="spellEnd"/>
    </w:p>
    <w:p w:rsidR="004A5FEC" w:rsidRDefault="004A5FEC" w:rsidP="004A5FEC">
      <w:pPr>
        <w:pStyle w:val="TuNormal"/>
        <w:numPr>
          <w:ilvl w:val="0"/>
          <w:numId w:val="0"/>
        </w:numPr>
        <w:ind w:left="1296"/>
      </w:pPr>
      <w:r>
        <w:t xml:space="preserve">3.1.1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ThemvaoDSDatPhong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272"/>
        <w:gridCol w:w="8241"/>
      </w:tblGrid>
      <w:tr w:rsidR="00776B26" w:rsidTr="00C96044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A5FEC" w:rsidRP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chiếu</w:t>
            </w:r>
            <w:proofErr w:type="spellEnd"/>
          </w:p>
        </w:tc>
        <w:tc>
          <w:tcPr>
            <w:tcW w:w="732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776B26" w:rsidTr="00C9604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Tên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phương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thức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732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ThemVaoDSDatPhong</w:t>
            </w:r>
            <w:proofErr w:type="spellEnd"/>
            <w:r>
              <w:t xml:space="preserve"> </w:t>
            </w:r>
          </w:p>
        </w:tc>
      </w:tr>
      <w:tr w:rsidR="00776B26" w:rsidTr="00C9604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số</w:t>
            </w:r>
            <w:proofErr w:type="spellEnd"/>
          </w:p>
        </w:tc>
        <w:tc>
          <w:tcPr>
            <w:tcW w:w="732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776B26" w:rsidTr="00C9604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Giá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trị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trả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về</w:t>
            </w:r>
            <w:proofErr w:type="spellEnd"/>
          </w:p>
        </w:tc>
        <w:tc>
          <w:tcPr>
            <w:tcW w:w="7321" w:type="dxa"/>
          </w:tcPr>
          <w:p w:rsidR="004A5FEC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>V</w:t>
            </w:r>
            <w:r w:rsidR="004A5FEC">
              <w:t>oid</w:t>
            </w:r>
          </w:p>
        </w:tc>
      </w:tr>
      <w:tr w:rsidR="00776B26" w:rsidTr="00C9604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Thuật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toán</w:t>
            </w:r>
            <w:proofErr w:type="spellEnd"/>
          </w:p>
        </w:tc>
        <w:tc>
          <w:tcPr>
            <w:tcW w:w="7321" w:type="dxa"/>
          </w:tcPr>
          <w:p w:rsidR="00C96044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C96044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C96044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76B26" w:rsidTr="00C9604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Luồn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xử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lý</w:t>
            </w:r>
            <w:proofErr w:type="spellEnd"/>
          </w:p>
        </w:tc>
        <w:tc>
          <w:tcPr>
            <w:tcW w:w="7321" w:type="dxa"/>
          </w:tcPr>
          <w:p w:rsidR="00C96044" w:rsidRDefault="00776B26" w:rsidP="004A5FEC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95875" cy="4281950"/>
                  <wp:effectExtent l="0" t="0" r="0" b="4445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phongvip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032" cy="4348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B26" w:rsidRDefault="00776B26" w:rsidP="00C96044">
      <w:pPr>
        <w:pStyle w:val="TuNormal"/>
        <w:numPr>
          <w:ilvl w:val="0"/>
          <w:numId w:val="0"/>
        </w:numPr>
        <w:ind w:left="720" w:firstLine="720"/>
      </w:pPr>
    </w:p>
    <w:p w:rsidR="004A5FEC" w:rsidRDefault="00C96044" w:rsidP="00C96044">
      <w:pPr>
        <w:pStyle w:val="TuNormal"/>
        <w:numPr>
          <w:ilvl w:val="0"/>
          <w:numId w:val="0"/>
        </w:numPr>
        <w:ind w:left="720" w:firstLine="720"/>
      </w:pPr>
      <w:r>
        <w:lastRenderedPageBreak/>
        <w:t xml:space="preserve">3.1.2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CapNhatTrangThaiPhong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A03830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chiếu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</w:t>
            </w:r>
            <w:r>
              <w:t>2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Tên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phương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thức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CapNhatTrangThaiPhong</w:t>
            </w:r>
            <w:proofErr w:type="spellEnd"/>
            <w:r>
              <w:t xml:space="preserve"> 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số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Giá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trị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trả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về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Thuật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toán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Luồn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xử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lý</w:t>
            </w:r>
            <w:proofErr w:type="spellEnd"/>
          </w:p>
        </w:tc>
        <w:tc>
          <w:tcPr>
            <w:tcW w:w="7321" w:type="dxa"/>
          </w:tcPr>
          <w:p w:rsidR="00C96044" w:rsidRDefault="00151CA3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2374265"/>
                  <wp:effectExtent l="0" t="0" r="0" b="698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nhattrangthai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  <w:r>
        <w:lastRenderedPageBreak/>
        <w:t>3.2</w:t>
      </w:r>
      <w:r>
        <w:tab/>
      </w:r>
      <w:r>
        <w:tab/>
      </w:r>
      <w:proofErr w:type="spellStart"/>
      <w:r>
        <w:t>DatPhong</w:t>
      </w:r>
      <w:r>
        <w:t>Thuong</w:t>
      </w:r>
      <w:r>
        <w:t>Service</w:t>
      </w:r>
      <w:proofErr w:type="spellEnd"/>
    </w:p>
    <w:p w:rsidR="00C96044" w:rsidRDefault="00C96044" w:rsidP="00C96044">
      <w:pPr>
        <w:pStyle w:val="TuNormal"/>
        <w:numPr>
          <w:ilvl w:val="0"/>
          <w:numId w:val="0"/>
        </w:numPr>
        <w:ind w:left="1296"/>
      </w:pPr>
      <w:r>
        <w:t>3.</w:t>
      </w:r>
      <w:r>
        <w:t>2</w:t>
      </w:r>
      <w:r>
        <w:t xml:space="preserve">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ThemvaoDSDatPhong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A03830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chiếu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Tên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phương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thức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ThemVaoDSDatPhong</w:t>
            </w:r>
            <w:proofErr w:type="spellEnd"/>
            <w:r>
              <w:t xml:space="preserve"> 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số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Giá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trị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trả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về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Thuật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toán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Luồn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xử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lý</w:t>
            </w:r>
            <w:proofErr w:type="spellEnd"/>
          </w:p>
        </w:tc>
        <w:tc>
          <w:tcPr>
            <w:tcW w:w="7321" w:type="dxa"/>
          </w:tcPr>
          <w:p w:rsidR="00C96044" w:rsidRDefault="00C70BF7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4631690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phongvip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BF7" w:rsidRDefault="00C70BF7" w:rsidP="00C96044">
      <w:pPr>
        <w:pStyle w:val="TuNormal"/>
        <w:numPr>
          <w:ilvl w:val="0"/>
          <w:numId w:val="0"/>
        </w:numPr>
        <w:ind w:left="720" w:firstLine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 w:firstLine="720"/>
      </w:pPr>
      <w:bookmarkStart w:id="0" w:name="_GoBack"/>
      <w:bookmarkEnd w:id="0"/>
      <w:r>
        <w:lastRenderedPageBreak/>
        <w:t>3.</w:t>
      </w:r>
      <w:r>
        <w:t>2</w:t>
      </w:r>
      <w:r>
        <w:t xml:space="preserve">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CapNhatTrangThaiPhong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A03830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chiếu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Tên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phương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thức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CapNhatTrangThaiPhong</w:t>
            </w:r>
            <w:proofErr w:type="spellEnd"/>
            <w:r>
              <w:t xml:space="preserve"> 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số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Giá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trị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trả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về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Thuật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toán</w:t>
            </w:r>
            <w:proofErr w:type="spellEnd"/>
          </w:p>
        </w:tc>
        <w:tc>
          <w:tcPr>
            <w:tcW w:w="7321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C96044" w:rsidTr="00A03830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Luồn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xử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lý</w:t>
            </w:r>
            <w:proofErr w:type="spellEnd"/>
          </w:p>
        </w:tc>
        <w:tc>
          <w:tcPr>
            <w:tcW w:w="7321" w:type="dxa"/>
          </w:tcPr>
          <w:p w:rsidR="00C96044" w:rsidRDefault="00C70BF7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2150110"/>
                  <wp:effectExtent l="0" t="0" r="0" b="254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nhattrangthai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044" w:rsidRPr="00060A3B" w:rsidRDefault="00C96044" w:rsidP="00C96044">
      <w:pPr>
        <w:pStyle w:val="TuNormal"/>
        <w:numPr>
          <w:ilvl w:val="0"/>
          <w:numId w:val="0"/>
        </w:numPr>
      </w:pPr>
      <w:r>
        <w:tab/>
      </w:r>
      <w:r>
        <w:tab/>
      </w:r>
    </w:p>
    <w:p w:rsidR="00C96044" w:rsidRDefault="00DD0B0D" w:rsidP="00DD0B0D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 Access Object -DAO</w:t>
      </w:r>
    </w:p>
    <w:p w:rsidR="00DD0B0D" w:rsidRDefault="00DD0B0D" w:rsidP="00DD0B0D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DD0B0D" w:rsidRDefault="00DD0B0D" w:rsidP="00DD0B0D">
      <w:pPr>
        <w:pStyle w:val="TuNormal"/>
      </w:pPr>
      <w:r w:rsidRPr="00DD0B0D">
        <w:t xml:space="preserve">class </w:t>
      </w:r>
      <w:proofErr w:type="spellStart"/>
      <w:r w:rsidRPr="00DD0B0D">
        <w:t>DatPhongThuong</w:t>
      </w:r>
      <w:proofErr w:type="spellEnd"/>
    </w:p>
    <w:p w:rsidR="00DD0B0D" w:rsidRDefault="00DD0B0D" w:rsidP="00DD0B0D">
      <w:pPr>
        <w:pStyle w:val="TuNormal"/>
        <w:numPr>
          <w:ilvl w:val="0"/>
          <w:numId w:val="0"/>
        </w:numPr>
        <w:ind w:left="72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D0B0D" w:rsidRDefault="00DD0B0D" w:rsidP="00DD0B0D">
      <w:pPr>
        <w:pStyle w:val="TuNormal"/>
      </w:pPr>
      <w:r>
        <w:t xml:space="preserve">class </w:t>
      </w:r>
      <w:proofErr w:type="spellStart"/>
      <w:r>
        <w:t>DatPhongVip</w:t>
      </w:r>
      <w:proofErr w:type="spellEnd"/>
    </w:p>
    <w:p w:rsidR="00DD0B0D" w:rsidRPr="00DD0B0D" w:rsidRDefault="00DD0B0D" w:rsidP="00DD0B0D">
      <w:pPr>
        <w:pStyle w:val="TuNormal"/>
        <w:numPr>
          <w:ilvl w:val="0"/>
          <w:numId w:val="0"/>
        </w:numPr>
        <w:ind w:left="1296" w:hanging="576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sectPr w:rsidR="00DD0B0D" w:rsidRPr="00DD0B0D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60A3B"/>
    <w:rsid w:val="000705E8"/>
    <w:rsid w:val="000D2640"/>
    <w:rsid w:val="000E0BB7"/>
    <w:rsid w:val="00124F3A"/>
    <w:rsid w:val="001264B4"/>
    <w:rsid w:val="00131F43"/>
    <w:rsid w:val="00132B51"/>
    <w:rsid w:val="00137EF9"/>
    <w:rsid w:val="00151CA3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A5FEC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BCD"/>
    <w:rsid w:val="005F0E23"/>
    <w:rsid w:val="00606479"/>
    <w:rsid w:val="00622308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76B26"/>
    <w:rsid w:val="00796742"/>
    <w:rsid w:val="007E58D3"/>
    <w:rsid w:val="00812BA3"/>
    <w:rsid w:val="00857197"/>
    <w:rsid w:val="00873516"/>
    <w:rsid w:val="008C5905"/>
    <w:rsid w:val="008F333B"/>
    <w:rsid w:val="00922E0C"/>
    <w:rsid w:val="00985201"/>
    <w:rsid w:val="00990E65"/>
    <w:rsid w:val="009A0AE2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70BF7"/>
    <w:rsid w:val="00C96044"/>
    <w:rsid w:val="00CA55BD"/>
    <w:rsid w:val="00CA7BE4"/>
    <w:rsid w:val="00CB4846"/>
    <w:rsid w:val="00D00FFB"/>
    <w:rsid w:val="00D01F2F"/>
    <w:rsid w:val="00D200F6"/>
    <w:rsid w:val="00D75ED4"/>
    <w:rsid w:val="00D77D08"/>
    <w:rsid w:val="00D92C1E"/>
    <w:rsid w:val="00D93FFA"/>
    <w:rsid w:val="00DB4D06"/>
    <w:rsid w:val="00DD0B0D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2DE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19B402-EFDC-4CA0-B01C-4961FB23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4</cp:revision>
  <dcterms:created xsi:type="dcterms:W3CDTF">2017-11-04T08:49:00Z</dcterms:created>
  <dcterms:modified xsi:type="dcterms:W3CDTF">2017-11-18T07:15:00Z</dcterms:modified>
  <cp:contentStatus/>
</cp:coreProperties>
</file>