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88" w:rsidRDefault="00775A14">
      <w:r>
        <w:t>PART OF SPEECH</w:t>
      </w:r>
    </w:p>
    <w:p w:rsidR="00775A14" w:rsidRDefault="00775A14" w:rsidP="00775A14">
      <w:pPr>
        <w:pStyle w:val="ListParagraph"/>
        <w:numPr>
          <w:ilvl w:val="0"/>
          <w:numId w:val="1"/>
        </w:numPr>
      </w:pPr>
      <w:r>
        <w:t>Ý nghĩa:</w:t>
      </w:r>
    </w:p>
    <w:p w:rsidR="002F3F73" w:rsidRDefault="002F3F73" w:rsidP="002F3F73">
      <w:pPr>
        <w:pStyle w:val="ListParagraph"/>
        <w:numPr>
          <w:ilvl w:val="0"/>
          <w:numId w:val="2"/>
        </w:numPr>
      </w:pPr>
      <w:r>
        <w:t>Là bước tiếp theo của Tokenize</w:t>
      </w:r>
    </w:p>
    <w:p w:rsidR="007B4035" w:rsidRDefault="007B4035" w:rsidP="007B4035">
      <w:pPr>
        <w:pStyle w:val="ListParagraph"/>
        <w:numPr>
          <w:ilvl w:val="0"/>
          <w:numId w:val="2"/>
        </w:numPr>
      </w:pPr>
      <w:r>
        <w:t>Được sử dụng để gán nhãn các từ theo mức độ kiểu từ vựng (động từ, tính từ, danh từ,…)</w:t>
      </w:r>
    </w:p>
    <w:p w:rsidR="007B4035" w:rsidRDefault="007B4035" w:rsidP="007B4035">
      <w:pPr>
        <w:pStyle w:val="ListParagraph"/>
        <w:numPr>
          <w:ilvl w:val="0"/>
          <w:numId w:val="2"/>
        </w:numPr>
      </w:pPr>
      <w:r>
        <w:t>Tăng tính ngữ nghĩa của feature -&gt; feature mang tính đặc trưng cao hơn</w:t>
      </w:r>
    </w:p>
    <w:p w:rsidR="007B4035" w:rsidRDefault="007B4035" w:rsidP="007B4035">
      <w:pPr>
        <w:pStyle w:val="ListParagraph"/>
        <w:numPr>
          <w:ilvl w:val="0"/>
          <w:numId w:val="2"/>
        </w:numPr>
      </w:pPr>
      <w:r>
        <w:t>Sử dụng các nhãn từ vựng của Penn Treebank</w:t>
      </w:r>
    </w:p>
    <w:p w:rsidR="007B4035" w:rsidRDefault="007B4035" w:rsidP="007B4035">
      <w:pPr>
        <w:pStyle w:val="ListParagraph"/>
        <w:numPr>
          <w:ilvl w:val="0"/>
          <w:numId w:val="2"/>
        </w:numPr>
      </w:pPr>
      <w:r>
        <w:t xml:space="preserve">Các phương pháp gán nhãn được giới thiệu là: </w:t>
      </w:r>
      <w:r w:rsidRPr="007B4035">
        <w:t>Hidden Markov Model (HMM) and the Maximum Entropy Markov Model (MEMM).</w:t>
      </w:r>
    </w:p>
    <w:p w:rsidR="0076090D" w:rsidRDefault="0076090D" w:rsidP="007B4035">
      <w:pPr>
        <w:pStyle w:val="ListParagraph"/>
        <w:numPr>
          <w:ilvl w:val="0"/>
          <w:numId w:val="2"/>
        </w:numPr>
      </w:pPr>
      <w:r>
        <w:t>Làm tiền đề cho việc xác định các thực thể có nghĩa (NER)</w:t>
      </w:r>
    </w:p>
    <w:p w:rsidR="00690068" w:rsidRDefault="00690068" w:rsidP="00690068">
      <w:pPr>
        <w:pStyle w:val="ListParagraph"/>
        <w:ind w:left="1080"/>
      </w:pPr>
      <w:r>
        <w:t>Khó khăn:</w:t>
      </w:r>
    </w:p>
    <w:p w:rsidR="00690068" w:rsidRDefault="00690068" w:rsidP="00690068">
      <w:pPr>
        <w:pStyle w:val="ListParagraph"/>
        <w:numPr>
          <w:ilvl w:val="0"/>
          <w:numId w:val="2"/>
        </w:numPr>
      </w:pPr>
      <w:r>
        <w:t>Mơ hồ, không rõ ràng: Một từ có thể thuộc nhiều loại từ và mang nghĩa khác nhau.</w:t>
      </w:r>
    </w:p>
    <w:p w:rsidR="00690068" w:rsidRDefault="00690068" w:rsidP="00690068">
      <w:pPr>
        <w:pStyle w:val="ListParagraph"/>
        <w:ind w:left="1080"/>
      </w:pPr>
      <w:r>
        <w:t xml:space="preserve">Ví dụ: </w:t>
      </w:r>
    </w:p>
    <w:p w:rsidR="00690068" w:rsidRDefault="00690068" w:rsidP="006459B1">
      <w:pPr>
        <w:pStyle w:val="ListParagraph"/>
        <w:ind w:left="1080"/>
      </w:pPr>
      <w:r>
        <w:t>+ Book:</w:t>
      </w:r>
    </w:p>
    <w:p w:rsidR="006459B1" w:rsidRDefault="006459B1" w:rsidP="006459B1">
      <w:pPr>
        <w:pStyle w:val="ListParagraph"/>
        <w:numPr>
          <w:ilvl w:val="0"/>
          <w:numId w:val="3"/>
        </w:numPr>
      </w:pPr>
      <w:r>
        <w:t>Danh từ: quyển sách</w:t>
      </w:r>
    </w:p>
    <w:p w:rsidR="006459B1" w:rsidRDefault="006459B1" w:rsidP="006459B1">
      <w:pPr>
        <w:pStyle w:val="ListParagraph"/>
        <w:numPr>
          <w:ilvl w:val="0"/>
          <w:numId w:val="3"/>
        </w:numPr>
      </w:pPr>
      <w:r>
        <w:t>Động từ: đặt phòng/ lịch…</w:t>
      </w:r>
    </w:p>
    <w:p w:rsidR="006459B1" w:rsidRDefault="006459B1" w:rsidP="006459B1">
      <w:pPr>
        <w:pStyle w:val="ListParagraph"/>
        <w:ind w:left="1080"/>
      </w:pPr>
      <w:r>
        <w:t>Độ chính xác phụ thuộc vào hai yếu tố:</w:t>
      </w:r>
    </w:p>
    <w:p w:rsidR="006459B1" w:rsidRDefault="006459B1" w:rsidP="006459B1">
      <w:pPr>
        <w:pStyle w:val="ListParagraph"/>
        <w:numPr>
          <w:ilvl w:val="0"/>
          <w:numId w:val="2"/>
        </w:numPr>
      </w:pPr>
      <w:r>
        <w:t>Tần suất xuất hiện loại từ của một từ nào đó.</w:t>
      </w:r>
    </w:p>
    <w:p w:rsidR="006459B1" w:rsidRDefault="006459B1" w:rsidP="006459B1">
      <w:pPr>
        <w:pStyle w:val="ListParagraph"/>
        <w:ind w:left="1080"/>
      </w:pPr>
      <w:r>
        <w:t>Ví dụ:</w:t>
      </w:r>
      <w:r w:rsidR="001C3013">
        <w:t xml:space="preserve"> act có 2 loại từ là động từ và danh từ, nhưng động từ thường được sử dụng nhiều hơn danh từ.</w:t>
      </w:r>
    </w:p>
    <w:p w:rsidR="006459B1" w:rsidRDefault="006459B1" w:rsidP="006459B1">
      <w:pPr>
        <w:pStyle w:val="ListParagraph"/>
        <w:numPr>
          <w:ilvl w:val="0"/>
          <w:numId w:val="2"/>
        </w:numPr>
      </w:pPr>
      <w:r>
        <w:t>Ngữ cảnh của câu:</w:t>
      </w:r>
    </w:p>
    <w:p w:rsidR="006459B1" w:rsidRDefault="006459B1" w:rsidP="006459B1">
      <w:pPr>
        <w:pStyle w:val="ListParagraph"/>
        <w:ind w:left="1080"/>
      </w:pPr>
      <w:r>
        <w:t xml:space="preserve">Ví dụ: </w:t>
      </w:r>
    </w:p>
    <w:p w:rsidR="006459B1" w:rsidRDefault="006459B1" w:rsidP="006459B1">
      <w:pPr>
        <w:pStyle w:val="ListParagraph"/>
        <w:ind w:left="1080"/>
      </w:pPr>
      <w:r>
        <w:t>+ I have read a book</w:t>
      </w:r>
    </w:p>
    <w:p w:rsidR="006459B1" w:rsidRDefault="006459B1" w:rsidP="006459B1">
      <w:pPr>
        <w:pStyle w:val="ListParagraph"/>
        <w:numPr>
          <w:ilvl w:val="0"/>
          <w:numId w:val="4"/>
        </w:numPr>
      </w:pPr>
      <w:r>
        <w:t>Sau mạo từ thì book luôn được sử dụng như danh từ</w:t>
      </w:r>
    </w:p>
    <w:p w:rsidR="006459B1" w:rsidRDefault="006459B1" w:rsidP="006459B1">
      <w:pPr>
        <w:ind w:left="720"/>
      </w:pPr>
      <w:r>
        <w:t xml:space="preserve">       + I will book a meeting for us</w:t>
      </w:r>
    </w:p>
    <w:p w:rsidR="006459B1" w:rsidRDefault="006459B1" w:rsidP="006459B1">
      <w:pPr>
        <w:pStyle w:val="ListParagraph"/>
        <w:numPr>
          <w:ilvl w:val="0"/>
          <w:numId w:val="4"/>
        </w:numPr>
      </w:pPr>
      <w:r>
        <w:t>Sau modal verb thì book chắc chắn sẽ phải là động từ</w:t>
      </w:r>
    </w:p>
    <w:p w:rsidR="00775A14" w:rsidRDefault="00775A14" w:rsidP="00775A14">
      <w:pPr>
        <w:pStyle w:val="ListParagraph"/>
        <w:numPr>
          <w:ilvl w:val="0"/>
          <w:numId w:val="1"/>
        </w:numPr>
      </w:pPr>
      <w:r>
        <w:t>Các hàm sử dụng, input và output:</w:t>
      </w:r>
    </w:p>
    <w:p w:rsidR="001F5A4C" w:rsidRDefault="001F5A4C" w:rsidP="001F5A4C">
      <w:pPr>
        <w:pStyle w:val="ListParagraph"/>
        <w:numPr>
          <w:ilvl w:val="0"/>
          <w:numId w:val="2"/>
        </w:numPr>
      </w:pPr>
      <w:r>
        <w:t>Hàm khởi tạo MaxentTagger:</w:t>
      </w:r>
      <w:r w:rsidR="00092F53">
        <w:t xml:space="preserve"> class này sử dụng để chạy, train và kiểm tra việc dán nhãn POS. Có 2 kiểu dán nhãn Tiếng Anh là:</w:t>
      </w:r>
    </w:p>
    <w:p w:rsidR="00092F53" w:rsidRDefault="00092F53" w:rsidP="00092F53">
      <w:pPr>
        <w:pStyle w:val="ListParagraph"/>
        <w:ind w:left="1080"/>
        <w:rPr>
          <w:rFonts w:ascii="Courier New" w:hAnsi="Courier New" w:cs="Courier New"/>
          <w:color w:val="474747"/>
          <w:sz w:val="21"/>
          <w:szCs w:val="21"/>
          <w:shd w:val="clear" w:color="auto" w:fill="FFFFFF"/>
        </w:rPr>
      </w:pPr>
      <w:r w:rsidRPr="00092F53">
        <w:rPr>
          <w:rFonts w:asciiTheme="majorHAnsi" w:hAnsiTheme="majorHAnsi" w:cstheme="majorHAnsi"/>
        </w:rPr>
        <w:t xml:space="preserve">+ </w:t>
      </w:r>
      <w:r w:rsidRPr="00092F53">
        <w:rPr>
          <w:rFonts w:asciiTheme="majorHAnsi" w:hAnsiTheme="majorHAnsi" w:cstheme="majorHAnsi"/>
          <w:color w:val="474747"/>
          <w:sz w:val="21"/>
          <w:szCs w:val="21"/>
          <w:shd w:val="clear" w:color="auto" w:fill="FFFFFF"/>
        </w:rPr>
        <w:t>bi-directional dependency network tagge</w:t>
      </w:r>
      <w:r w:rsidRPr="00092F53">
        <w:rPr>
          <w:rFonts w:asciiTheme="majorHAnsi" w:hAnsiTheme="majorHAnsi" w:cstheme="majorHAnsi"/>
          <w:color w:val="474747"/>
          <w:sz w:val="21"/>
          <w:szCs w:val="21"/>
          <w:shd w:val="clear" w:color="auto" w:fill="FFFFFF"/>
        </w:rPr>
        <w:t>r</w:t>
      </w:r>
      <w:r>
        <w:rPr>
          <w:rFonts w:asciiTheme="majorHAnsi" w:hAnsiTheme="majorHAnsi" w:cstheme="majorHAnsi"/>
          <w:color w:val="474747"/>
          <w:sz w:val="21"/>
          <w:szCs w:val="21"/>
          <w:shd w:val="clear" w:color="auto" w:fill="FFFFFF"/>
        </w:rPr>
        <w:t xml:space="preserve"> (gán nhãn mạng lưới phụ thuộc hai chiều): sử dụng file </w:t>
      </w:r>
      <w:r>
        <w:rPr>
          <w:rFonts w:ascii="Courier New" w:hAnsi="Courier New" w:cs="Courier New"/>
          <w:color w:val="474747"/>
          <w:sz w:val="21"/>
          <w:szCs w:val="21"/>
          <w:shd w:val="clear" w:color="auto" w:fill="FFFFFF"/>
        </w:rPr>
        <w:t>english-bidirectional-distsim.tagger</w:t>
      </w:r>
      <w:r>
        <w:rPr>
          <w:rFonts w:ascii="Courier New" w:hAnsi="Courier New" w:cs="Courier New"/>
          <w:color w:val="474747"/>
          <w:sz w:val="21"/>
          <w:szCs w:val="21"/>
          <w:shd w:val="clear" w:color="auto" w:fill="FFFFFF"/>
        </w:rPr>
        <w:t>. Độ chính xác là 97.32%.</w:t>
      </w:r>
    </w:p>
    <w:p w:rsidR="00092F53" w:rsidRDefault="00092F53" w:rsidP="00092F53">
      <w:pPr>
        <w:pStyle w:val="ListParagraph"/>
        <w:ind w:left="1080"/>
        <w:rPr>
          <w:rFonts w:ascii="Courier New" w:hAnsi="Courier New" w:cs="Courier New"/>
          <w:color w:val="474747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474747"/>
          <w:sz w:val="21"/>
          <w:szCs w:val="21"/>
          <w:shd w:val="clear" w:color="auto" w:fill="FFFFFF"/>
        </w:rPr>
        <w:t>+ Gán nh</w:t>
      </w:r>
      <w:r w:rsidR="00B314CE">
        <w:rPr>
          <w:rFonts w:ascii="Courier New" w:hAnsi="Courier New" w:cs="Courier New"/>
          <w:color w:val="474747"/>
          <w:sz w:val="21"/>
          <w:szCs w:val="21"/>
          <w:shd w:val="clear" w:color="auto" w:fill="FFFFFF"/>
        </w:rPr>
        <w:t>ãn</w:t>
      </w:r>
      <w:r>
        <w:rPr>
          <w:rFonts w:ascii="Courier New" w:hAnsi="Courier New" w:cs="Courier New"/>
          <w:color w:val="474747"/>
          <w:sz w:val="21"/>
          <w:szCs w:val="21"/>
          <w:shd w:val="clear" w:color="auto" w:fill="FFFFFF"/>
        </w:rPr>
        <w:t xml:space="preserve"> sử dụng chuỗi thông tin một chiều từ trái sang nhưng gán chính xác ít từ vô danh hơn cũng như ít các đặc trưng từ vựng hơn, sử dụng file  </w:t>
      </w:r>
      <w:r w:rsidRPr="00092F53">
        <w:rPr>
          <w:rFonts w:ascii="Courier New" w:hAnsi="Courier New" w:cs="Courier New"/>
          <w:color w:val="474747"/>
          <w:sz w:val="21"/>
          <w:szCs w:val="21"/>
          <w:shd w:val="clear" w:color="auto" w:fill="FFFFFF"/>
        </w:rPr>
        <w:t>english-left3words-distsim.tagger</w:t>
      </w:r>
      <w:r>
        <w:rPr>
          <w:rFonts w:ascii="Courier New" w:hAnsi="Courier New" w:cs="Courier New"/>
          <w:color w:val="474747"/>
          <w:sz w:val="21"/>
          <w:szCs w:val="21"/>
          <w:shd w:val="clear" w:color="auto" w:fill="FFFFFF"/>
        </w:rPr>
        <w:t>. Độ chính xác là 96.92%, bù lại kiểu dãn nhãn này nhanh hơn hẳn, và được khuyến khích sử dụng</w:t>
      </w:r>
      <w:r w:rsidR="008423A9">
        <w:rPr>
          <w:rFonts w:ascii="Courier New" w:hAnsi="Courier New" w:cs="Courier New"/>
          <w:color w:val="474747"/>
          <w:sz w:val="21"/>
          <w:szCs w:val="21"/>
          <w:shd w:val="clear" w:color="auto" w:fill="FFFFFF"/>
        </w:rPr>
        <w:t>.</w:t>
      </w:r>
    </w:p>
    <w:p w:rsidR="00B314CE" w:rsidRPr="00B314CE" w:rsidRDefault="00B314CE" w:rsidP="00B314CE">
      <w:pPr>
        <w:pStyle w:val="ListParagraph"/>
        <w:ind w:left="1080"/>
      </w:pPr>
      <w:r>
        <w:t>+ Input: đường dẫn đến tập tin model</w:t>
      </w:r>
    </w:p>
    <w:p w:rsidR="00DF704B" w:rsidRDefault="00DF704B" w:rsidP="00DF704B">
      <w:pPr>
        <w:pStyle w:val="ListParagraph"/>
        <w:numPr>
          <w:ilvl w:val="0"/>
          <w:numId w:val="2"/>
        </w:numPr>
      </w:pPr>
      <w:r>
        <w:t>Tokenize:</w:t>
      </w:r>
      <w:r w:rsidR="00C26EB2">
        <w:t xml:space="preserve"> Tạo thành một mảng các từ riêng biệt từ một đoạn văn bản</w:t>
      </w:r>
    </w:p>
    <w:p w:rsidR="00B314CE" w:rsidRDefault="00C26EB2" w:rsidP="00B314CE">
      <w:pPr>
        <w:pStyle w:val="ListParagraph"/>
        <w:ind w:left="1080"/>
      </w:pPr>
      <w:r>
        <w:t>+ Input: tham số kiểu Reader (thư viện java.io)</w:t>
      </w:r>
    </w:p>
    <w:p w:rsidR="006C5C8A" w:rsidRDefault="006C5C8A" w:rsidP="006C5C8A">
      <w:pPr>
        <w:pStyle w:val="ListParagraph"/>
        <w:numPr>
          <w:ilvl w:val="0"/>
          <w:numId w:val="4"/>
        </w:numPr>
      </w:pPr>
      <w:r>
        <w:t>Có thể chuyển từ kiểu string ở c# sang kiểu StringReader bằng hàm khởi tạo StringReader</w:t>
      </w:r>
    </w:p>
    <w:p w:rsidR="006C5C8A" w:rsidRDefault="006C5C8A" w:rsidP="006C5C8A">
      <w:pPr>
        <w:ind w:left="1080"/>
      </w:pPr>
      <w:r>
        <w:t xml:space="preserve">+ Output: </w:t>
      </w:r>
      <w:bookmarkStart w:id="0" w:name="_GoBack"/>
      <w:bookmarkEnd w:id="0"/>
    </w:p>
    <w:p w:rsidR="00DF704B" w:rsidRDefault="00DF704B" w:rsidP="00DF704B">
      <w:pPr>
        <w:pStyle w:val="ListParagraph"/>
        <w:numPr>
          <w:ilvl w:val="0"/>
          <w:numId w:val="2"/>
        </w:numPr>
      </w:pPr>
      <w:r>
        <w:t>TagSentence</w:t>
      </w:r>
    </w:p>
    <w:p w:rsidR="002A03B3" w:rsidRDefault="002A03B3" w:rsidP="002A03B3">
      <w:pPr>
        <w:pStyle w:val="ListParagraph"/>
      </w:pPr>
    </w:p>
    <w:p w:rsidR="00775A14" w:rsidRDefault="00775A14" w:rsidP="00775A14">
      <w:pPr>
        <w:pStyle w:val="ListParagraph"/>
        <w:numPr>
          <w:ilvl w:val="0"/>
          <w:numId w:val="1"/>
        </w:numPr>
      </w:pPr>
      <w:r>
        <w:t>Thuật toán sử dụng</w:t>
      </w:r>
    </w:p>
    <w:p w:rsidR="006443B4" w:rsidRDefault="006443B4" w:rsidP="006443B4">
      <w:pPr>
        <w:pStyle w:val="ListParagraph"/>
      </w:pPr>
    </w:p>
    <w:p w:rsidR="006443B4" w:rsidRDefault="006443B4" w:rsidP="006443B4">
      <w:pPr>
        <w:pStyle w:val="ListParagraph"/>
        <w:numPr>
          <w:ilvl w:val="0"/>
          <w:numId w:val="2"/>
        </w:numPr>
      </w:pPr>
      <w:r>
        <w:t>Sử dụng thuật toán MEMM cải tiến (đa chiều)</w:t>
      </w:r>
    </w:p>
    <w:sectPr w:rsidR="0064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2A38"/>
    <w:multiLevelType w:val="hybridMultilevel"/>
    <w:tmpl w:val="3EF24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F212D"/>
    <w:multiLevelType w:val="hybridMultilevel"/>
    <w:tmpl w:val="DDCA3F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17F3C34"/>
    <w:multiLevelType w:val="hybridMultilevel"/>
    <w:tmpl w:val="31D4F9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1AC491E"/>
    <w:multiLevelType w:val="hybridMultilevel"/>
    <w:tmpl w:val="DE14239A"/>
    <w:lvl w:ilvl="0" w:tplc="4D80A5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4"/>
    <w:rsid w:val="00092F53"/>
    <w:rsid w:val="001254B9"/>
    <w:rsid w:val="001C3013"/>
    <w:rsid w:val="001F5A4C"/>
    <w:rsid w:val="002A03B3"/>
    <w:rsid w:val="002F3F73"/>
    <w:rsid w:val="006443B4"/>
    <w:rsid w:val="006459B1"/>
    <w:rsid w:val="00690068"/>
    <w:rsid w:val="006C5C8A"/>
    <w:rsid w:val="0076090D"/>
    <w:rsid w:val="00775A14"/>
    <w:rsid w:val="007B4035"/>
    <w:rsid w:val="008423A9"/>
    <w:rsid w:val="00A70794"/>
    <w:rsid w:val="00B314CE"/>
    <w:rsid w:val="00C26EB2"/>
    <w:rsid w:val="00D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D24F-627D-4A2C-9C82-815DB3B2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Thi Khin</cp:lastModifiedBy>
  <cp:revision>14</cp:revision>
  <dcterms:created xsi:type="dcterms:W3CDTF">2018-05-05T15:47:00Z</dcterms:created>
  <dcterms:modified xsi:type="dcterms:W3CDTF">2018-05-06T15:42:00Z</dcterms:modified>
</cp:coreProperties>
</file>