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1C57CF"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1C57CF" w:rsidRDefault="00990E65" w:rsidP="00BC6878">
                    <w:pPr>
                      <w:pStyle w:val="NoSpacing"/>
                      <w:jc w:val="center"/>
                      <w:rPr>
                        <w:rFonts w:ascii="Times New Roman" w:eastAsiaTheme="majorEastAsia" w:hAnsi="Times New Roman" w:cs="Times New Roman"/>
                        <w:caps/>
                      </w:rPr>
                    </w:pPr>
                    <w:r w:rsidRPr="001C57CF">
                      <w:rPr>
                        <w:rFonts w:ascii="Times New Roman" w:eastAsiaTheme="majorEastAsia" w:hAnsi="Times New Roman" w:cs="Times New Roman"/>
                        <w:caps/>
                      </w:rPr>
                      <w:t>Môn học phát triển ứng dụng hệ thống thông tin hiện đại</w:t>
                    </w:r>
                    <w:r w:rsidR="00BC6878" w:rsidRPr="001C57CF">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1C57CF"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1C57CF" w:rsidRDefault="00501A42" w:rsidP="00501A42">
                    <w:pPr>
                      <w:pStyle w:val="NoSpacing"/>
                      <w:jc w:val="center"/>
                      <w:rPr>
                        <w:rFonts w:ascii="Times New Roman" w:eastAsiaTheme="majorEastAsia" w:hAnsi="Times New Roman" w:cs="Times New Roman"/>
                        <w:sz w:val="80"/>
                        <w:szCs w:val="80"/>
                      </w:rPr>
                    </w:pPr>
                    <w:r w:rsidRPr="001C57CF">
                      <w:rPr>
                        <w:rFonts w:ascii="Times New Roman" w:eastAsiaTheme="majorEastAsia" w:hAnsi="Times New Roman" w:cs="Times New Roman"/>
                        <w:sz w:val="80"/>
                        <w:szCs w:val="80"/>
                      </w:rPr>
                      <w:t>Đặc tả yêu cầu</w:t>
                    </w:r>
                  </w:p>
                </w:tc>
              </w:sdtContent>
            </w:sdt>
          </w:tr>
          <w:tr w:rsidR="00990E65" w:rsidRPr="001C57CF"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1C57CF" w:rsidRDefault="003141E2" w:rsidP="00732C75">
                    <w:pPr>
                      <w:pStyle w:val="NoSpacing"/>
                      <w:jc w:val="center"/>
                      <w:rPr>
                        <w:rFonts w:ascii="Times New Roman" w:eastAsiaTheme="majorEastAsia" w:hAnsi="Times New Roman" w:cs="Times New Roman"/>
                        <w:sz w:val="44"/>
                        <w:szCs w:val="44"/>
                      </w:rPr>
                    </w:pPr>
                    <w:r w:rsidRPr="001C57CF">
                      <w:rPr>
                        <w:rFonts w:ascii="Times New Roman" w:eastAsiaTheme="majorEastAsia" w:hAnsi="Times New Roman" w:cs="Times New Roman"/>
                        <w:sz w:val="44"/>
                        <w:szCs w:val="44"/>
                      </w:rPr>
                      <w:t xml:space="preserve">Quản Lý </w:t>
                    </w:r>
                    <w:r w:rsidR="00732C75" w:rsidRPr="001C57CF">
                      <w:rPr>
                        <w:rFonts w:ascii="Times New Roman" w:eastAsiaTheme="majorEastAsia" w:hAnsi="Times New Roman" w:cs="Times New Roman"/>
                        <w:sz w:val="44"/>
                        <w:szCs w:val="44"/>
                      </w:rPr>
                      <w:t>Xe Khách</w:t>
                    </w:r>
                  </w:p>
                </w:tc>
              </w:sdtContent>
            </w:sdt>
          </w:tr>
          <w:tr w:rsidR="00990E65" w:rsidRPr="001C57CF" w:rsidTr="00BC6878">
            <w:trPr>
              <w:trHeight w:val="360"/>
              <w:jc w:val="center"/>
            </w:trPr>
            <w:tc>
              <w:tcPr>
                <w:tcW w:w="5000" w:type="pct"/>
                <w:vAlign w:val="center"/>
              </w:tcPr>
              <w:p w:rsidR="00990E65" w:rsidRPr="001C57CF" w:rsidRDefault="00990E65">
                <w:pPr>
                  <w:pStyle w:val="NoSpacing"/>
                  <w:jc w:val="center"/>
                  <w:rPr>
                    <w:rFonts w:ascii="Times New Roman" w:hAnsi="Times New Roman" w:cs="Times New Roman"/>
                  </w:rPr>
                </w:pPr>
              </w:p>
            </w:tc>
          </w:tr>
          <w:tr w:rsidR="00990E65" w:rsidRPr="001C57CF"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1C57CF" w:rsidRDefault="00990E65" w:rsidP="00990E65">
                    <w:pPr>
                      <w:pStyle w:val="NoSpacing"/>
                      <w:jc w:val="center"/>
                      <w:rPr>
                        <w:rFonts w:ascii="Times New Roman" w:hAnsi="Times New Roman" w:cs="Times New Roman"/>
                        <w:b/>
                        <w:bCs/>
                      </w:rPr>
                    </w:pPr>
                    <w:r w:rsidRPr="001C57CF">
                      <w:rPr>
                        <w:rFonts w:ascii="Times New Roman" w:hAnsi="Times New Roman" w:cs="Times New Roman"/>
                        <w:b/>
                        <w:bCs/>
                      </w:rPr>
                      <w:t>Biên soạ</w:t>
                    </w:r>
                    <w:r w:rsidR="00725AA3" w:rsidRPr="001C57CF">
                      <w:rPr>
                        <w:rFonts w:ascii="Times New Roman" w:hAnsi="Times New Roman" w:cs="Times New Roman"/>
                        <w:b/>
                        <w:bCs/>
                      </w:rPr>
                      <w:t>n: Nguyễn Đang Tích</w:t>
                    </w:r>
                    <w:r w:rsidR="00FA6916">
                      <w:rPr>
                        <w:rFonts w:ascii="Times New Roman" w:hAnsi="Times New Roman" w:cs="Times New Roman"/>
                        <w:b/>
                        <w:bCs/>
                      </w:rPr>
                      <w:t>, Nguyễn Quốc Anh Tú</w:t>
                    </w:r>
                  </w:p>
                </w:tc>
              </w:sdtContent>
            </w:sdt>
          </w:tr>
          <w:tr w:rsidR="00990E65" w:rsidRPr="001C57CF"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18T00:00:00Z">
                  <w:dateFormat w:val="M/d/yyyy"/>
                  <w:lid w:val="en-US"/>
                  <w:storeMappedDataAs w:val="dateTime"/>
                  <w:calendar w:val="gregorian"/>
                </w:date>
              </w:sdtPr>
              <w:sdtEndPr/>
              <w:sdtContent>
                <w:tc>
                  <w:tcPr>
                    <w:tcW w:w="5000" w:type="pct"/>
                    <w:vAlign w:val="center"/>
                  </w:tcPr>
                  <w:p w:rsidR="00990E65" w:rsidRPr="001C57CF" w:rsidRDefault="00725AA3">
                    <w:pPr>
                      <w:pStyle w:val="NoSpacing"/>
                      <w:jc w:val="center"/>
                      <w:rPr>
                        <w:rFonts w:ascii="Times New Roman" w:hAnsi="Times New Roman" w:cs="Times New Roman"/>
                        <w:b/>
                        <w:bCs/>
                      </w:rPr>
                    </w:pPr>
                    <w:r w:rsidRPr="001C57CF">
                      <w:rPr>
                        <w:rFonts w:ascii="Times New Roman" w:hAnsi="Times New Roman" w:cs="Times New Roman"/>
                        <w:b/>
                        <w:bCs/>
                      </w:rPr>
                      <w:t>9/18/2017</w:t>
                    </w:r>
                  </w:p>
                </w:tc>
              </w:sdtContent>
            </w:sdt>
          </w:tr>
        </w:tbl>
        <w:p w:rsidR="003141E2" w:rsidRPr="001C57CF" w:rsidRDefault="003141E2">
          <w:pPr>
            <w:rPr>
              <w:rFonts w:ascii="Times New Roman" w:hAnsi="Times New Roman" w:cs="Times New Roman"/>
            </w:rPr>
          </w:pPr>
        </w:p>
        <w:p w:rsidR="004E1149" w:rsidRPr="001C57CF" w:rsidRDefault="003141E2">
          <w:pPr>
            <w:rPr>
              <w:rFonts w:ascii="Times New Roman" w:hAnsi="Times New Roman" w:cs="Times New Roman"/>
            </w:rPr>
          </w:pPr>
          <w:r w:rsidRPr="001C57CF">
            <w:rPr>
              <w:rFonts w:ascii="Times New Roman" w:hAnsi="Times New Roman" w:cs="Times New Roman"/>
            </w:rPr>
            <w:br w:type="page"/>
          </w:r>
        </w:p>
        <w:p w:rsidR="005E3A68" w:rsidRPr="001C57CF" w:rsidRDefault="003141E2" w:rsidP="004E1149">
          <w:pPr>
            <w:pStyle w:val="TuStyle-Title1"/>
          </w:pPr>
          <w:r w:rsidRPr="001C57CF">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C57CF" w:rsidTr="00CB4846">
            <w:tc>
              <w:tcPr>
                <w:tcW w:w="1278" w:type="dxa"/>
                <w:vAlign w:val="center"/>
              </w:tcPr>
              <w:p w:rsidR="003141E2" w:rsidRPr="001C57CF" w:rsidRDefault="003141E2" w:rsidP="00B9278F">
                <w:pPr>
                  <w:pStyle w:val="MyTable1"/>
                </w:pPr>
                <w:r w:rsidRPr="001C57CF">
                  <w:t>Mã số</w:t>
                </w:r>
              </w:p>
            </w:tc>
            <w:tc>
              <w:tcPr>
                <w:tcW w:w="4859" w:type="dxa"/>
                <w:vAlign w:val="center"/>
              </w:tcPr>
              <w:p w:rsidR="003141E2" w:rsidRPr="001C57CF" w:rsidRDefault="003141E2" w:rsidP="00B9278F">
                <w:pPr>
                  <w:pStyle w:val="MyTable1"/>
                </w:pPr>
                <w:r w:rsidRPr="001C57CF">
                  <w:t>Tên tài liệu</w:t>
                </w:r>
              </w:p>
            </w:tc>
            <w:tc>
              <w:tcPr>
                <w:tcW w:w="3079" w:type="dxa"/>
                <w:vAlign w:val="center"/>
              </w:tcPr>
              <w:p w:rsidR="003141E2" w:rsidRPr="001C57CF" w:rsidRDefault="003141E2" w:rsidP="00B9278F">
                <w:pPr>
                  <w:pStyle w:val="MyTable1"/>
                </w:pPr>
                <w:r w:rsidRPr="001C57CF">
                  <w:t>Phiên bản</w:t>
                </w:r>
              </w:p>
            </w:tc>
          </w:tr>
          <w:tr w:rsidR="003141E2" w:rsidRPr="001C57CF" w:rsidTr="00CB4846">
            <w:tc>
              <w:tcPr>
                <w:tcW w:w="1278" w:type="dxa"/>
                <w:vAlign w:val="center"/>
              </w:tcPr>
              <w:p w:rsidR="003141E2" w:rsidRPr="001C57CF" w:rsidRDefault="00A075E8" w:rsidP="00B9278F">
                <w:pPr>
                  <w:pStyle w:val="MyTable1"/>
                </w:pPr>
                <w:r w:rsidRPr="001C57CF">
                  <w:t>KS-</w:t>
                </w:r>
                <w:r w:rsidR="00501A42" w:rsidRPr="001C57CF">
                  <w:t>1</w:t>
                </w:r>
              </w:p>
            </w:tc>
            <w:tc>
              <w:tcPr>
                <w:tcW w:w="4859" w:type="dxa"/>
                <w:vAlign w:val="center"/>
              </w:tcPr>
              <w:p w:rsidR="003141E2" w:rsidRPr="001C57CF" w:rsidRDefault="00501A42" w:rsidP="00B9278F">
                <w:pPr>
                  <w:pStyle w:val="MyTable1"/>
                </w:pPr>
                <w:r w:rsidRPr="001C57CF">
                  <w:t>Khảo sát hệ thống</w:t>
                </w:r>
              </w:p>
            </w:tc>
            <w:tc>
              <w:tcPr>
                <w:tcW w:w="3079" w:type="dxa"/>
                <w:vAlign w:val="center"/>
              </w:tcPr>
              <w:p w:rsidR="003141E2" w:rsidRPr="001C57CF" w:rsidRDefault="00501A42" w:rsidP="00B9278F">
                <w:pPr>
                  <w:pStyle w:val="MyTable1"/>
                </w:pPr>
                <w:r w:rsidRPr="001C57CF">
                  <w:t>1.0</w:t>
                </w:r>
              </w:p>
            </w:tc>
          </w:tr>
        </w:tbl>
        <w:p w:rsidR="005E3A68" w:rsidRPr="001C57CF" w:rsidRDefault="003141E2" w:rsidP="004E1149">
          <w:pPr>
            <w:pStyle w:val="TuStyle-Title1"/>
          </w:pPr>
          <w:r w:rsidRPr="001C57CF">
            <w:t xml:space="preserve">Thông tin </w:t>
          </w:r>
          <w:r w:rsidR="005128C9" w:rsidRPr="001C57CF">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1C57CF">
            <w:tc>
              <w:tcPr>
                <w:tcW w:w="5000" w:type="pct"/>
              </w:tcPr>
              <w:p w:rsidR="00990E65" w:rsidRPr="001C57CF"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C57CF" w:rsidTr="00A075E8">
            <w:tc>
              <w:tcPr>
                <w:tcW w:w="828" w:type="dxa"/>
              </w:tcPr>
              <w:p w:rsidR="005128C9" w:rsidRPr="001C57CF" w:rsidRDefault="00985201" w:rsidP="00B9278F">
                <w:pPr>
                  <w:pStyle w:val="MyTable1"/>
                </w:pPr>
                <w:r w:rsidRPr="001C57CF">
                  <w:t>Mã số</w:t>
                </w:r>
              </w:p>
            </w:tc>
            <w:tc>
              <w:tcPr>
                <w:tcW w:w="1620" w:type="dxa"/>
              </w:tcPr>
              <w:p w:rsidR="005128C9" w:rsidRPr="001C57CF" w:rsidRDefault="005128C9" w:rsidP="00B9278F">
                <w:pPr>
                  <w:pStyle w:val="MyTable1"/>
                </w:pPr>
                <w:r w:rsidRPr="001C57CF">
                  <w:t>Tên tài liệu</w:t>
                </w:r>
              </w:p>
            </w:tc>
            <w:tc>
              <w:tcPr>
                <w:tcW w:w="1170" w:type="dxa"/>
              </w:tcPr>
              <w:p w:rsidR="005128C9" w:rsidRPr="001C57CF" w:rsidRDefault="005128C9" w:rsidP="00B9278F">
                <w:pPr>
                  <w:pStyle w:val="MyTable1"/>
                </w:pPr>
                <w:r w:rsidRPr="001C57CF">
                  <w:t>Nội dung cập nhật</w:t>
                </w:r>
              </w:p>
            </w:tc>
            <w:tc>
              <w:tcPr>
                <w:tcW w:w="995" w:type="dxa"/>
              </w:tcPr>
              <w:p w:rsidR="005128C9" w:rsidRPr="001C57CF" w:rsidRDefault="005128C9" w:rsidP="00B9278F">
                <w:pPr>
                  <w:pStyle w:val="MyTable1"/>
                </w:pPr>
                <w:r w:rsidRPr="001C57CF">
                  <w:t>Phiên bản</w:t>
                </w:r>
              </w:p>
            </w:tc>
            <w:tc>
              <w:tcPr>
                <w:tcW w:w="1210" w:type="dxa"/>
              </w:tcPr>
              <w:p w:rsidR="005128C9" w:rsidRPr="001C57CF" w:rsidRDefault="005128C9" w:rsidP="00B9278F">
                <w:pPr>
                  <w:pStyle w:val="MyTable1"/>
                </w:pPr>
                <w:r w:rsidRPr="001C57CF">
                  <w:t>Tác giả</w:t>
                </w:r>
              </w:p>
            </w:tc>
            <w:tc>
              <w:tcPr>
                <w:tcW w:w="3375" w:type="dxa"/>
              </w:tcPr>
              <w:p w:rsidR="005128C9" w:rsidRPr="001C57CF" w:rsidRDefault="005128C9" w:rsidP="00B9278F">
                <w:pPr>
                  <w:pStyle w:val="MyTable1"/>
                </w:pPr>
                <w:r w:rsidRPr="001C57CF">
                  <w:t>Mô tả</w:t>
                </w:r>
              </w:p>
            </w:tc>
          </w:tr>
          <w:tr w:rsidR="005128C9" w:rsidRPr="001C57CF" w:rsidTr="00A075E8">
            <w:tc>
              <w:tcPr>
                <w:tcW w:w="828" w:type="dxa"/>
              </w:tcPr>
              <w:p w:rsidR="005128C9" w:rsidRPr="001C57CF" w:rsidRDefault="00A075E8" w:rsidP="00B9278F">
                <w:pPr>
                  <w:pStyle w:val="MyTable1"/>
                </w:pPr>
                <w:r w:rsidRPr="001C57CF">
                  <w:t>DT-1</w:t>
                </w:r>
              </w:p>
            </w:tc>
            <w:tc>
              <w:tcPr>
                <w:tcW w:w="1620" w:type="dxa"/>
              </w:tcPr>
              <w:p w:rsidR="005128C9" w:rsidRPr="001C57CF" w:rsidRDefault="00677434" w:rsidP="00B9278F">
                <w:pPr>
                  <w:pStyle w:val="MyTable1"/>
                </w:pPr>
                <w:r w:rsidRPr="001C57CF">
                  <w:t>Quản lý tuyến xe chuyến xe</w:t>
                </w:r>
                <w:r w:rsidR="005128C9" w:rsidRPr="001C57CF">
                  <w:t xml:space="preserve"> </w:t>
                </w:r>
              </w:p>
            </w:tc>
            <w:tc>
              <w:tcPr>
                <w:tcW w:w="1170" w:type="dxa"/>
              </w:tcPr>
              <w:p w:rsidR="005128C9" w:rsidRPr="001C57CF" w:rsidRDefault="00BA4F7D" w:rsidP="00B9278F">
                <w:pPr>
                  <w:pStyle w:val="MyTable1"/>
                </w:pPr>
                <w:r w:rsidRPr="001C57CF">
                  <w:t>Sơ đồ usecase nghiệp vụ</w:t>
                </w:r>
              </w:p>
            </w:tc>
            <w:tc>
              <w:tcPr>
                <w:tcW w:w="995" w:type="dxa"/>
              </w:tcPr>
              <w:p w:rsidR="005128C9" w:rsidRPr="001C57CF" w:rsidRDefault="005128C9" w:rsidP="00B9278F">
                <w:pPr>
                  <w:pStyle w:val="MyTable1"/>
                </w:pPr>
                <w:r w:rsidRPr="001C57CF">
                  <w:t>1.0</w:t>
                </w:r>
              </w:p>
            </w:tc>
            <w:tc>
              <w:tcPr>
                <w:tcW w:w="1210" w:type="dxa"/>
              </w:tcPr>
              <w:p w:rsidR="005128C9" w:rsidRPr="001C57CF" w:rsidRDefault="00677434" w:rsidP="00B9278F">
                <w:pPr>
                  <w:pStyle w:val="MyTable1"/>
                </w:pPr>
                <w:r w:rsidRPr="001C57CF">
                  <w:t>Nguyễn Đang Tích</w:t>
                </w:r>
              </w:p>
            </w:tc>
            <w:tc>
              <w:tcPr>
                <w:tcW w:w="3375" w:type="dxa"/>
              </w:tcPr>
              <w:p w:rsidR="005128C9" w:rsidRPr="001C57CF" w:rsidRDefault="00BA4F7D" w:rsidP="00B9278F">
                <w:pPr>
                  <w:pStyle w:val="MyTable1"/>
                </w:pPr>
                <w:r w:rsidRPr="001C57CF">
                  <w:t>Sơ đồ use case nghiệp vụ (mục 3.1)</w:t>
                </w:r>
                <w:r w:rsidR="00F267F4" w:rsidRPr="001C57CF">
                  <w:t xml:space="preserve"> </w:t>
                </w:r>
                <w:r w:rsidRPr="001C57CF">
                  <w:t>+ Mô tả(mục 3.2)</w:t>
                </w:r>
              </w:p>
            </w:tc>
          </w:tr>
        </w:tbl>
        <w:p w:rsidR="00990E65" w:rsidRPr="001C57CF" w:rsidRDefault="00990E65" w:rsidP="003141E2">
          <w:pPr>
            <w:pStyle w:val="Paragrap"/>
          </w:pPr>
        </w:p>
        <w:p w:rsidR="00990E65" w:rsidRPr="001C57CF" w:rsidRDefault="00990E65" w:rsidP="001F0ACC">
          <w:pPr>
            <w:pStyle w:val="MyTable"/>
          </w:pPr>
          <w:r w:rsidRPr="001C57CF">
            <w:br w:type="page"/>
          </w:r>
        </w:p>
      </w:sdtContent>
    </w:sdt>
    <w:p w:rsidR="007277AA" w:rsidRPr="001C57CF" w:rsidRDefault="007277AA" w:rsidP="004E1149">
      <w:pPr>
        <w:pStyle w:val="TuStyle-Title1"/>
      </w:pPr>
      <w:r w:rsidRPr="001C57CF">
        <w:lastRenderedPageBreak/>
        <w:t>Mô hình hóa nghiệp vụ</w:t>
      </w:r>
    </w:p>
    <w:p w:rsidR="007277AA" w:rsidRPr="001C57CF" w:rsidRDefault="007277AA" w:rsidP="007277AA">
      <w:pPr>
        <w:pStyle w:val="TuNormal"/>
      </w:pPr>
      <w:r w:rsidRPr="001C57CF">
        <w:t>Sơ đồ use case nghiệp vụ</w:t>
      </w:r>
    </w:p>
    <w:p w:rsidR="00E01493" w:rsidRPr="001C57CF" w:rsidRDefault="00905024" w:rsidP="00E01493">
      <w:pPr>
        <w:pStyle w:val="TuNormal"/>
        <w:numPr>
          <w:ilvl w:val="0"/>
          <w:numId w:val="0"/>
        </w:numPr>
        <w:spacing w:after="120"/>
        <w:ind w:left="1296"/>
      </w:pPr>
      <w:r w:rsidRPr="001C57CF">
        <w:rPr>
          <w:noProof/>
        </w:rPr>
        <w:drawing>
          <wp:inline distT="0" distB="0" distL="0" distR="0">
            <wp:extent cx="3048000" cy="276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uyenXeChuyenXe.png"/>
                    <pic:cNvPicPr/>
                  </pic:nvPicPr>
                  <pic:blipFill>
                    <a:blip r:embed="rId7">
                      <a:extLst>
                        <a:ext uri="{28A0092B-C50C-407E-A947-70E740481C1C}">
                          <a14:useLocalDpi xmlns:a14="http://schemas.microsoft.com/office/drawing/2010/main" val="0"/>
                        </a:ext>
                      </a:extLst>
                    </a:blip>
                    <a:stretch>
                      <a:fillRect/>
                    </a:stretch>
                  </pic:blipFill>
                  <pic:spPr>
                    <a:xfrm>
                      <a:off x="0" y="0"/>
                      <a:ext cx="3055376" cy="2770840"/>
                    </a:xfrm>
                    <a:prstGeom prst="rect">
                      <a:avLst/>
                    </a:prstGeom>
                  </pic:spPr>
                </pic:pic>
              </a:graphicData>
            </a:graphic>
          </wp:inline>
        </w:drawing>
      </w:r>
    </w:p>
    <w:p w:rsidR="00B34A9A" w:rsidRPr="001C57CF" w:rsidRDefault="00B34A9A" w:rsidP="00B34A9A">
      <w:pPr>
        <w:pStyle w:val="TuNormal"/>
      </w:pPr>
      <w:r w:rsidRPr="001C57CF">
        <w:t>Mô tả</w:t>
      </w:r>
    </w:p>
    <w:p w:rsidR="00B34A9A" w:rsidRPr="001C57CF" w:rsidRDefault="00545225" w:rsidP="00B34A9A">
      <w:pPr>
        <w:pStyle w:val="TuNormal"/>
        <w:numPr>
          <w:ilvl w:val="2"/>
          <w:numId w:val="17"/>
        </w:numPr>
      </w:pPr>
      <w:r w:rsidRPr="001C57CF">
        <w:t>Use case</w:t>
      </w:r>
      <w:r w:rsidR="00B34A9A" w:rsidRPr="001C57CF">
        <w:t xml:space="preserve"> </w:t>
      </w:r>
      <w:r w:rsidR="00905024" w:rsidRPr="001C57CF">
        <w:t>mở tuyến xe</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1C57C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582529" w:rsidP="00B9278F">
            <w:pPr>
              <w:pStyle w:val="MyTable1"/>
              <w:cnfStyle w:val="100000000000" w:firstRow="1" w:lastRow="0" w:firstColumn="0" w:lastColumn="0" w:oddVBand="0" w:evenVBand="0" w:oddHBand="0" w:evenHBand="0" w:firstRowFirstColumn="0" w:firstRowLastColumn="0" w:lastRowFirstColumn="0" w:lastRowLastColumn="0"/>
            </w:pPr>
            <w:r w:rsidRPr="001C57CF">
              <w:t>Mở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1C57CF">
              <w:t>Mã số: UC</w:t>
            </w:r>
            <w:r w:rsidR="00A075E8" w:rsidRPr="001C57CF">
              <w:t>NV-</w:t>
            </w:r>
            <w:r w:rsidRPr="001C57CF">
              <w:t>1</w:t>
            </w:r>
          </w:p>
        </w:tc>
      </w:tr>
      <w:tr w:rsidR="00B9278F" w:rsidRPr="001C57C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1C57CF" w:rsidRDefault="00B9278F" w:rsidP="00905024">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rsidR="00BD3AFC" w:rsidRPr="001C57CF">
              <w:t xml:space="preserve"> </w:t>
            </w:r>
            <w:r w:rsidR="00905024" w:rsidRPr="001C57CF">
              <w:t>Quy trình mở tuyến xe</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1C57CF" w:rsidRDefault="00545225" w:rsidP="00B9278F">
            <w:pPr>
              <w:pStyle w:val="MyTable1"/>
            </w:pPr>
            <w:r w:rsidRPr="001C57CF">
              <w:t>Mô tả</w:t>
            </w:r>
          </w:p>
        </w:tc>
        <w:tc>
          <w:tcPr>
            <w:tcW w:w="7290" w:type="dxa"/>
            <w:gridSpan w:val="2"/>
            <w:tcBorders>
              <w:top w:val="single" w:sz="4" w:space="0" w:color="auto"/>
            </w:tcBorders>
          </w:tcPr>
          <w:p w:rsidR="00545225" w:rsidRPr="001C57CF" w:rsidRDefault="00905024" w:rsidP="00FC1080">
            <w:pPr>
              <w:pStyle w:val="MyTable1"/>
              <w:cnfStyle w:val="000000000000" w:firstRow="0" w:lastRow="0" w:firstColumn="0" w:lastColumn="0" w:oddVBand="0" w:evenVBand="0" w:oddHBand="0" w:evenHBand="0" w:firstRowFirstColumn="0" w:firstRowLastColumn="0" w:lastRowFirstColumn="0" w:lastRowLastColumn="0"/>
            </w:pPr>
            <w:r w:rsidRPr="001C57CF">
              <w:t>UC bắt đầu</w:t>
            </w:r>
            <w:r w:rsidR="00FC1080" w:rsidRPr="001C57CF">
              <w:t xml:space="preserve"> khi</w:t>
            </w:r>
            <w:r w:rsidRPr="001C57CF">
              <w:t xml:space="preserve"> </w:t>
            </w:r>
            <w:r w:rsidR="00FC1080" w:rsidRPr="001C57CF">
              <w:t>nhân viên có yêu cầu khảo sát thị trường để mở 1 tuyến xe mới</w:t>
            </w:r>
          </w:p>
        </w:tc>
      </w:tr>
      <w:tr w:rsidR="00545225" w:rsidRPr="001C57C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t>Dòng cơ bản</w:t>
            </w:r>
          </w:p>
        </w:tc>
        <w:tc>
          <w:tcPr>
            <w:tcW w:w="7290" w:type="dxa"/>
            <w:gridSpan w:val="2"/>
          </w:tcPr>
          <w:p w:rsidR="00545225" w:rsidRPr="001C57CF" w:rsidRDefault="00725AA3"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t xml:space="preserve">Nhân viên </w:t>
            </w:r>
            <w:r w:rsidR="00FC1080" w:rsidRPr="001C57CF">
              <w:t>tìm trạm bắt đầu bao gồm tìm mặt bằng, thỏa thuận giá cả</w:t>
            </w:r>
            <w:r w:rsidR="00582529" w:rsidRPr="001C57CF">
              <w:t>, lập hợp đồng thành lập trạm, ghi nhân thông tin lại</w:t>
            </w:r>
          </w:p>
          <w:p w:rsidR="00545225" w:rsidRPr="001C57CF" w:rsidRDefault="00582529"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545225"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p>
          <w:p w:rsidR="00582529" w:rsidRPr="001C57CF" w:rsidRDefault="00582529" w:rsidP="00582529">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1C57CF">
              <w:rPr>
                <w:rStyle w:val="fontstyle01"/>
              </w:rPr>
              <w:t>Sau khi thu thập thông tin đầy đủ về các tuyến, đường đi, các trạm, thông tin được ghi nhận và trình bày với ban giám đốc quyết định cuối cùng trước khi triển khai.</w:t>
            </w:r>
          </w:p>
        </w:tc>
      </w:tr>
      <w:tr w:rsidR="00545225" w:rsidRPr="001C57C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1C57CF" w:rsidRDefault="00545225" w:rsidP="00B9278F">
            <w:pPr>
              <w:pStyle w:val="MyTable1"/>
            </w:pPr>
            <w:r w:rsidRPr="001C57CF">
              <w:lastRenderedPageBreak/>
              <w:t>Dòng thay thế</w:t>
            </w:r>
          </w:p>
        </w:tc>
        <w:tc>
          <w:tcPr>
            <w:tcW w:w="7290" w:type="dxa"/>
            <w:gridSpan w:val="2"/>
          </w:tcPr>
          <w:p w:rsidR="00545225" w:rsidRPr="001C57C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Pr="001C57CF" w:rsidRDefault="00B34A9A" w:rsidP="00B34A9A">
      <w:pPr>
        <w:pStyle w:val="TuNormal"/>
        <w:numPr>
          <w:ilvl w:val="2"/>
          <w:numId w:val="17"/>
        </w:numPr>
      </w:pPr>
      <w:r w:rsidRPr="001C57CF">
        <w:t>Nghiệp vụ</w:t>
      </w:r>
      <w:r w:rsidR="00582529" w:rsidRPr="001C57CF">
        <w:t xml:space="preserve"> hiệu chỉnh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 UCNV-</w:t>
            </w:r>
            <w:r w:rsidR="00A273B7">
              <w:t>2</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hiệu chỉnh tuyến xe</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cơ bản</w:t>
            </w:r>
          </w:p>
        </w:tc>
        <w:tc>
          <w:tcPr>
            <w:tcW w:w="7290" w:type="dxa"/>
            <w:gridSpan w:val="2"/>
          </w:tcPr>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Nhân viên tìm trạm bắt đầu bao gồm tìm mặt bằng, thỏa thuận giá cả, lập hợp đồng thành lập trạm, ghi nhân thông tin lại</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tiếp tục tìm các trạm trung gian và trạm kết thúc cũng tương tự</w:t>
            </w:r>
            <w:r w:rsidRPr="001C57CF">
              <w:rPr>
                <w:color w:val="000000"/>
                <w:sz w:val="26"/>
                <w:szCs w:val="26"/>
              </w:rPr>
              <w:t xml:space="preserve"> </w:t>
            </w:r>
            <w:r w:rsidRPr="001C57CF">
              <w:rPr>
                <w:rStyle w:val="fontstyle01"/>
              </w:rPr>
              <w:t>như trạm bắt đầu</w:t>
            </w:r>
          </w:p>
          <w:p w:rsidR="00B36550" w:rsidRPr="001C57CF" w:rsidRDefault="00B36550"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rPr>
                <w:rStyle w:val="fontstyle01"/>
              </w:rPr>
              <w:t>Nhân viên khảo sát các tuyến đường có thể đi từ trạm A đến trạm B, sau đó</w:t>
            </w:r>
            <w:r w:rsidRPr="001C57CF">
              <w:rPr>
                <w:color w:val="000000"/>
                <w:sz w:val="26"/>
                <w:szCs w:val="26"/>
              </w:rPr>
              <w:t xml:space="preserve"> </w:t>
            </w:r>
            <w:r w:rsidRPr="001C57CF">
              <w:rPr>
                <w:rStyle w:val="fontstyle01"/>
              </w:rPr>
              <w:t>chọn một vài tuyến đường để thiết lập các đường đi. Mỗi đoạn đường đi được ghi nhận thêm thông tin bao gồm chi phí, tỉ lệ đón khách tiềm năng, số km</w:t>
            </w:r>
            <w:r w:rsidR="00A83B54">
              <w:rPr>
                <w:rStyle w:val="fontstyle01"/>
              </w:rPr>
              <w:t>.</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Thay thế các thông tin cho tuyến xe cần hiệu chỉnh bằng thông tin tuyến khảo sát được ở dòng 1.</w:t>
            </w:r>
          </w:p>
          <w:p w:rsidR="00582529" w:rsidRPr="001C57CF" w:rsidRDefault="00582529" w:rsidP="00B3655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1C57CF">
              <w:t>Ghi nhân và triển khai</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t>Nghiệp vụ hủy tuyến xe</w:t>
      </w:r>
    </w:p>
    <w:tbl>
      <w:tblPr>
        <w:tblStyle w:val="PlainTable11"/>
        <w:tblW w:w="9157" w:type="dxa"/>
        <w:tblInd w:w="198" w:type="dxa"/>
        <w:tblLook w:val="04A0" w:firstRow="1" w:lastRow="0" w:firstColumn="1" w:lastColumn="0" w:noHBand="0" w:noVBand="1"/>
      </w:tblPr>
      <w:tblGrid>
        <w:gridCol w:w="1867"/>
        <w:gridCol w:w="4703"/>
        <w:gridCol w:w="2587"/>
      </w:tblGrid>
      <w:tr w:rsidR="00582529"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H</w:t>
            </w:r>
            <w:r w:rsidR="00582529" w:rsidRPr="001C57CF">
              <w:t>ủy tuyến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 UCNV-</w:t>
            </w:r>
            <w:r w:rsidR="00A273B7">
              <w:t>3</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hủy tuyến xe</w:t>
            </w:r>
          </w:p>
          <w:p w:rsidR="00582529" w:rsidRPr="001C57CF" w:rsidRDefault="00582529" w:rsidP="00582529">
            <w:pPr>
              <w:pStyle w:val="MyTable1"/>
              <w:cnfStyle w:val="000000100000" w:firstRow="0" w:lastRow="0" w:firstColumn="0" w:lastColumn="0" w:oddVBand="0" w:evenVBand="0" w:oddHBand="1" w:evenHBand="0" w:firstRowFirstColumn="0" w:firstRowLastColumn="0" w:lastRowFirstColumn="0" w:lastRowLastColumn="0"/>
            </w:pP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82529" w:rsidRPr="001C57CF" w:rsidRDefault="00582529" w:rsidP="00DD6F61">
            <w:pPr>
              <w:pStyle w:val="MyTable1"/>
            </w:pPr>
            <w:r w:rsidRPr="001C57CF">
              <w:t>Mô tả</w:t>
            </w:r>
          </w:p>
        </w:tc>
        <w:tc>
          <w:tcPr>
            <w:tcW w:w="7290" w:type="dxa"/>
            <w:gridSpan w:val="2"/>
            <w:tcBorders>
              <w:top w:val="single" w:sz="4" w:space="0" w:color="auto"/>
            </w:tcBorders>
          </w:tcPr>
          <w:p w:rsidR="00582529" w:rsidRPr="001C57CF" w:rsidRDefault="00582529" w:rsidP="00582529">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tuyến xe</w:t>
            </w:r>
          </w:p>
        </w:tc>
      </w:tr>
      <w:tr w:rsidR="00582529"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t>Dòng cơ bản</w:t>
            </w:r>
          </w:p>
        </w:tc>
        <w:tc>
          <w:tcPr>
            <w:tcW w:w="7290" w:type="dxa"/>
            <w:gridSpan w:val="2"/>
          </w:tcPr>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Nhân viên nhận được yêu cầu hủy tuyến từ ban giám đốc.</w:t>
            </w:r>
          </w:p>
          <w:p w:rsidR="00582529" w:rsidRPr="001C57CF" w:rsidRDefault="00582529" w:rsidP="00582529">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rsidRPr="001C57CF">
              <w:t xml:space="preserve">Ghi nhận và triển khai lại các bộ phận chịu trách nhiệm cho tuyến </w:t>
            </w:r>
            <w:r w:rsidRPr="001C57CF">
              <w:lastRenderedPageBreak/>
              <w:t>xe đó</w:t>
            </w:r>
          </w:p>
        </w:tc>
      </w:tr>
      <w:tr w:rsidR="00582529"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582529" w:rsidRPr="001C57CF" w:rsidRDefault="00582529" w:rsidP="00DD6F61">
            <w:pPr>
              <w:pStyle w:val="MyTable1"/>
            </w:pPr>
            <w:r w:rsidRPr="001C57CF">
              <w:lastRenderedPageBreak/>
              <w:t>Dòng thay thế</w:t>
            </w:r>
          </w:p>
        </w:tc>
        <w:tc>
          <w:tcPr>
            <w:tcW w:w="7290" w:type="dxa"/>
            <w:gridSpan w:val="2"/>
          </w:tcPr>
          <w:p w:rsidR="00582529" w:rsidRPr="001C57CF" w:rsidRDefault="00582529" w:rsidP="00DD6F61">
            <w:pPr>
              <w:pStyle w:val="MyTable1"/>
              <w:cnfStyle w:val="000000000000" w:firstRow="0" w:lastRow="0" w:firstColumn="0" w:lastColumn="0" w:oddVBand="0" w:evenVBand="0" w:oddHBand="0" w:evenHBand="0" w:firstRowFirstColumn="0" w:firstRowLastColumn="0" w:lastRowFirstColumn="0" w:lastRowLastColumn="0"/>
            </w:pPr>
          </w:p>
        </w:tc>
      </w:tr>
    </w:tbl>
    <w:p w:rsidR="00582529" w:rsidRPr="001C57CF" w:rsidRDefault="00582529" w:rsidP="00582529">
      <w:pPr>
        <w:pStyle w:val="TuNormal"/>
        <w:numPr>
          <w:ilvl w:val="0"/>
          <w:numId w:val="0"/>
        </w:numPr>
        <w:ind w:left="2016"/>
      </w:pPr>
    </w:p>
    <w:p w:rsidR="00582529" w:rsidRPr="001C57CF" w:rsidRDefault="00582529" w:rsidP="00582529">
      <w:pPr>
        <w:pStyle w:val="TuNormal"/>
        <w:numPr>
          <w:ilvl w:val="2"/>
          <w:numId w:val="17"/>
        </w:numPr>
      </w:pPr>
      <w:r w:rsidRPr="001C57CF">
        <w:t>Nghiệp vụ mở chuyến xe</w:t>
      </w:r>
    </w:p>
    <w:tbl>
      <w:tblPr>
        <w:tblStyle w:val="PlainTable11"/>
        <w:tblW w:w="9157" w:type="dxa"/>
        <w:tblInd w:w="198" w:type="dxa"/>
        <w:tblLook w:val="04A0" w:firstRow="1" w:lastRow="0" w:firstColumn="1" w:lastColumn="0" w:noHBand="0" w:noVBand="1"/>
      </w:tblPr>
      <w:tblGrid>
        <w:gridCol w:w="1867"/>
        <w:gridCol w:w="4703"/>
        <w:gridCol w:w="2587"/>
      </w:tblGrid>
      <w:tr w:rsidR="00931F2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100000000000" w:firstRow="1" w:lastRow="0" w:firstColumn="0" w:lastColumn="0" w:oddVBand="0" w:evenVBand="0" w:oddHBand="0" w:evenHBand="0" w:firstRowFirstColumn="0" w:firstRowLastColumn="0" w:lastRowFirstColumn="0" w:lastRowLastColumn="0"/>
            </w:pPr>
            <w:r w:rsidRPr="001C57CF">
              <w:t>Mở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 UCNV-</w:t>
            </w:r>
            <w:r w:rsidR="00A273B7">
              <w:t>4</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mở chuyến xe</w:t>
            </w:r>
          </w:p>
          <w:p w:rsidR="00931F23" w:rsidRPr="001C57CF" w:rsidRDefault="00931F23" w:rsidP="00931F23">
            <w:pPr>
              <w:pStyle w:val="MyTable1"/>
              <w:cnfStyle w:val="000000100000" w:firstRow="0" w:lastRow="0" w:firstColumn="0" w:lastColumn="0" w:oddVBand="0" w:evenVBand="0" w:oddHBand="1" w:evenHBand="0" w:firstRowFirstColumn="0" w:firstRowLastColumn="0" w:lastRowFirstColumn="0" w:lastRowLastColumn="0"/>
            </w:pP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31F23" w:rsidRPr="001C57CF" w:rsidRDefault="00931F23" w:rsidP="00DD6F61">
            <w:pPr>
              <w:pStyle w:val="MyTable1"/>
            </w:pPr>
            <w:r w:rsidRPr="001C57CF">
              <w:t>Mô tả</w:t>
            </w:r>
          </w:p>
        </w:tc>
        <w:tc>
          <w:tcPr>
            <w:tcW w:w="7290" w:type="dxa"/>
            <w:gridSpan w:val="2"/>
            <w:tcBorders>
              <w:top w:val="single" w:sz="4" w:space="0" w:color="auto"/>
            </w:tcBorders>
          </w:tcPr>
          <w:p w:rsidR="00931F23" w:rsidRPr="001C57CF" w:rsidRDefault="00931F23" w:rsidP="002A1673">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nhân viên có yêu </w:t>
            </w:r>
            <w:r w:rsidR="002A1673" w:rsidRPr="001C57CF">
              <w:t>cầu mở 1 chuyến xe hoặc chuyến xe cùng giờ, cùng tuyến đã được đặt hết chỗ.</w:t>
            </w:r>
          </w:p>
        </w:tc>
      </w:tr>
      <w:tr w:rsidR="00931F2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cơ bản</w:t>
            </w:r>
          </w:p>
        </w:tc>
        <w:tc>
          <w:tcPr>
            <w:tcW w:w="7290" w:type="dxa"/>
            <w:gridSpan w:val="2"/>
          </w:tcPr>
          <w:p w:rsidR="00931F23" w:rsidRPr="001C57CF" w:rsidRDefault="00931F23" w:rsidP="00931F2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Nhân viên nhận </w:t>
            </w:r>
            <w:r w:rsidR="002A1673" w:rsidRPr="001C57CF">
              <w:t>được yêu cầu mở chuyến xe với 1 khung giờ nào đó cho 1 tuyến xe</w:t>
            </w:r>
          </w:p>
          <w:p w:rsidR="00931F23" w:rsidRPr="001C57CF" w:rsidRDefault="00931F23" w:rsidP="002A1673">
            <w:pPr>
              <w:pStyle w:val="MyTable1"/>
              <w:numPr>
                <w:ilvl w:val="0"/>
                <w:numId w:val="24"/>
              </w:numPr>
              <w:cnfStyle w:val="000000100000" w:firstRow="0" w:lastRow="0" w:firstColumn="0" w:lastColumn="0" w:oddVBand="0" w:evenVBand="0" w:oddHBand="1" w:evenHBand="0" w:firstRowFirstColumn="0" w:firstRowLastColumn="0" w:lastRowFirstColumn="0" w:lastRowLastColumn="0"/>
            </w:pPr>
            <w:r w:rsidRPr="001C57CF">
              <w:t xml:space="preserve">Ghi nhận </w:t>
            </w:r>
            <w:r w:rsidR="002A1673" w:rsidRPr="001C57CF">
              <w:t>thông tin và triển khai các dịch vụ cần thiết (Tài xế, xe, …)</w:t>
            </w:r>
          </w:p>
        </w:tc>
      </w:tr>
      <w:tr w:rsidR="00931F2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931F23" w:rsidRPr="001C57CF" w:rsidRDefault="00931F23" w:rsidP="00DD6F61">
            <w:pPr>
              <w:pStyle w:val="MyTable1"/>
            </w:pPr>
            <w:r w:rsidRPr="001C57CF">
              <w:t>Dòng thay thế</w:t>
            </w:r>
          </w:p>
        </w:tc>
        <w:tc>
          <w:tcPr>
            <w:tcW w:w="7290" w:type="dxa"/>
            <w:gridSpan w:val="2"/>
          </w:tcPr>
          <w:p w:rsidR="00931F23" w:rsidRPr="001C57CF" w:rsidRDefault="00931F2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931F23" w:rsidRPr="001C57CF" w:rsidRDefault="00931F23" w:rsidP="00931F23">
      <w:pPr>
        <w:pStyle w:val="TuNormal"/>
        <w:numPr>
          <w:ilvl w:val="0"/>
          <w:numId w:val="0"/>
        </w:numPr>
        <w:ind w:left="2016"/>
      </w:pPr>
    </w:p>
    <w:p w:rsidR="00582529" w:rsidRPr="001C57CF" w:rsidRDefault="00582529" w:rsidP="00582529">
      <w:pPr>
        <w:pStyle w:val="TuNormal"/>
        <w:numPr>
          <w:ilvl w:val="2"/>
          <w:numId w:val="17"/>
        </w:numPr>
      </w:pPr>
      <w:r w:rsidRPr="001C57CF">
        <w:t>Nghiệp vụ hiệu chỉnh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100000000000" w:firstRow="1" w:lastRow="0" w:firstColumn="0" w:lastColumn="0" w:oddVBand="0" w:evenVBand="0" w:oddHBand="0" w:evenHBand="0" w:firstRowFirstColumn="0" w:firstRowLastColumn="0" w:lastRowFirstColumn="0" w:lastRowLastColumn="0"/>
            </w:pPr>
            <w:r w:rsidRPr="001C57CF">
              <w:t>Hiệu chỉnh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 UCNV-</w:t>
            </w:r>
            <w:r w:rsidR="00A273B7">
              <w:t>5</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hiệu chỉnh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hiệu chỉnh lại thông tin của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cơ bản</w:t>
            </w:r>
          </w:p>
        </w:tc>
        <w:tc>
          <w:tcPr>
            <w:tcW w:w="7290" w:type="dxa"/>
            <w:gridSpan w:val="2"/>
          </w:tcPr>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Nhân viên có yêu cầu hiệu chỉnh lại thông tin của 1 chuyến xe.</w:t>
            </w:r>
          </w:p>
          <w:p w:rsidR="002A1673" w:rsidRPr="001C57CF" w:rsidRDefault="002A1673" w:rsidP="002A1673">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1C57CF">
              <w:t>Ghi nhận thông tin và triển khai các dịch vụ cần thiết (Tài xế, xe, …)</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lastRenderedPageBreak/>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2A1673" w:rsidRPr="001C57CF" w:rsidRDefault="002A1673" w:rsidP="002A1673">
      <w:pPr>
        <w:pStyle w:val="TuNormal"/>
        <w:numPr>
          <w:ilvl w:val="0"/>
          <w:numId w:val="0"/>
        </w:numPr>
        <w:ind w:left="2016"/>
      </w:pPr>
    </w:p>
    <w:p w:rsidR="00582529" w:rsidRPr="001C57CF" w:rsidRDefault="00582529" w:rsidP="00582529">
      <w:pPr>
        <w:pStyle w:val="TuNormal"/>
        <w:numPr>
          <w:ilvl w:val="2"/>
          <w:numId w:val="17"/>
        </w:numPr>
      </w:pPr>
      <w:r w:rsidRPr="001C57CF">
        <w:t>Nghiệp vụ hủy chuyến xe</w:t>
      </w:r>
    </w:p>
    <w:tbl>
      <w:tblPr>
        <w:tblStyle w:val="PlainTable11"/>
        <w:tblW w:w="9157" w:type="dxa"/>
        <w:tblInd w:w="198" w:type="dxa"/>
        <w:tblLook w:val="04A0" w:firstRow="1" w:lastRow="0" w:firstColumn="1" w:lastColumn="0" w:noHBand="0" w:noVBand="1"/>
      </w:tblPr>
      <w:tblGrid>
        <w:gridCol w:w="1867"/>
        <w:gridCol w:w="4703"/>
        <w:gridCol w:w="2587"/>
      </w:tblGrid>
      <w:tr w:rsidR="002A1673" w:rsidRPr="001C57CF" w:rsidTr="00DD6F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2A1673">
            <w:pPr>
              <w:pStyle w:val="MyTable1"/>
              <w:cnfStyle w:val="100000000000" w:firstRow="1" w:lastRow="0" w:firstColumn="0" w:lastColumn="0" w:oddVBand="0" w:evenVBand="0" w:oddHBand="0" w:evenHBand="0" w:firstRowFirstColumn="0" w:firstRowLastColumn="0" w:lastRowFirstColumn="0" w:lastRowLastColumn="0"/>
            </w:pPr>
            <w:r w:rsidRPr="001C57CF">
              <w:t>Hủy chuyến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A273B7">
            <w:pPr>
              <w:pStyle w:val="MyTable1"/>
              <w:cnfStyle w:val="100000000000" w:firstRow="1" w:lastRow="0" w:firstColumn="0" w:lastColumn="0" w:oddVBand="0" w:evenVBand="0" w:oddHBand="0" w:evenHBand="0" w:firstRowFirstColumn="0" w:firstRowLastColumn="0" w:lastRowFirstColumn="0" w:lastRowLastColumn="0"/>
            </w:pPr>
            <w:r w:rsidRPr="001C57CF">
              <w:t>Mã số: UCNV-</w:t>
            </w:r>
            <w:r w:rsidR="00A273B7">
              <w:t>6</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r w:rsidRPr="001C57CF">
              <w:t>Tham chiếu: [1] Quy trình hủy chuyến xe</w:t>
            </w:r>
          </w:p>
          <w:p w:rsidR="002A1673" w:rsidRPr="001C57CF" w:rsidRDefault="002A1673" w:rsidP="00DD6F61">
            <w:pPr>
              <w:pStyle w:val="MyTable1"/>
              <w:cnfStyle w:val="000000100000" w:firstRow="0" w:lastRow="0" w:firstColumn="0" w:lastColumn="0" w:oddVBand="0" w:evenVBand="0" w:oddHBand="1" w:evenHBand="0" w:firstRowFirstColumn="0" w:firstRowLastColumn="0" w:lastRowFirstColumn="0" w:lastRowLastColumn="0"/>
            </w:pP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A1673" w:rsidRPr="001C57CF" w:rsidRDefault="002A1673" w:rsidP="00DD6F61">
            <w:pPr>
              <w:pStyle w:val="MyTable1"/>
            </w:pPr>
            <w:r w:rsidRPr="001C57CF">
              <w:t>Mô tả</w:t>
            </w:r>
          </w:p>
        </w:tc>
        <w:tc>
          <w:tcPr>
            <w:tcW w:w="7290" w:type="dxa"/>
            <w:gridSpan w:val="2"/>
            <w:tcBorders>
              <w:top w:val="single" w:sz="4" w:space="0" w:color="auto"/>
            </w:tcBorders>
          </w:tcPr>
          <w:p w:rsidR="002A1673" w:rsidRPr="001C57CF" w:rsidRDefault="002A1673" w:rsidP="002A1673">
            <w:pPr>
              <w:pStyle w:val="MyTable1"/>
              <w:cnfStyle w:val="000000000000" w:firstRow="0" w:lastRow="0" w:firstColumn="0" w:lastColumn="0" w:oddVBand="0" w:evenVBand="0" w:oddHBand="0" w:evenHBand="0" w:firstRowFirstColumn="0" w:firstRowLastColumn="0" w:lastRowFirstColumn="0" w:lastRowLastColumn="0"/>
            </w:pPr>
            <w:r w:rsidRPr="001C57CF">
              <w:t>UC bắt đầu khi nhân viên có yêu cầu hủy 1 chuyến xe</w:t>
            </w:r>
          </w:p>
        </w:tc>
      </w:tr>
      <w:tr w:rsidR="002A1673" w:rsidRPr="001C57CF" w:rsidTr="00DD6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cơ bản</w:t>
            </w:r>
          </w:p>
        </w:tc>
        <w:tc>
          <w:tcPr>
            <w:tcW w:w="7290" w:type="dxa"/>
            <w:gridSpan w:val="2"/>
          </w:tcPr>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Nhân viên có yêu cầu hủy 1 chuyến xe.</w:t>
            </w:r>
          </w:p>
          <w:p w:rsidR="002A1673" w:rsidRPr="001C57CF" w:rsidRDefault="002A1673" w:rsidP="002A1673">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rsidRPr="001C57CF">
              <w:t>Ghi nhân lại thông tin hủy chuyến xe và triển khai lại các bộ phận chịu trách nhiệm của chuyến xe đó.</w:t>
            </w:r>
          </w:p>
        </w:tc>
      </w:tr>
      <w:tr w:rsidR="002A1673" w:rsidRPr="001C57CF" w:rsidTr="00DD6F61">
        <w:tc>
          <w:tcPr>
            <w:cnfStyle w:val="001000000000" w:firstRow="0" w:lastRow="0" w:firstColumn="1" w:lastColumn="0" w:oddVBand="0" w:evenVBand="0" w:oddHBand="0" w:evenHBand="0" w:firstRowFirstColumn="0" w:firstRowLastColumn="0" w:lastRowFirstColumn="0" w:lastRowLastColumn="0"/>
            <w:tcW w:w="1867" w:type="dxa"/>
          </w:tcPr>
          <w:p w:rsidR="002A1673" w:rsidRPr="001C57CF" w:rsidRDefault="002A1673" w:rsidP="00DD6F61">
            <w:pPr>
              <w:pStyle w:val="MyTable1"/>
            </w:pPr>
            <w:r w:rsidRPr="001C57CF">
              <w:t>Dòng thay thế</w:t>
            </w:r>
          </w:p>
        </w:tc>
        <w:tc>
          <w:tcPr>
            <w:tcW w:w="7290" w:type="dxa"/>
            <w:gridSpan w:val="2"/>
          </w:tcPr>
          <w:p w:rsidR="002A1673" w:rsidRPr="001C57CF" w:rsidRDefault="002A1673" w:rsidP="00DD6F61">
            <w:pPr>
              <w:pStyle w:val="MyTable1"/>
              <w:cnfStyle w:val="000000000000" w:firstRow="0" w:lastRow="0" w:firstColumn="0" w:lastColumn="0" w:oddVBand="0" w:evenVBand="0" w:oddHBand="0" w:evenHBand="0" w:firstRowFirstColumn="0" w:firstRowLastColumn="0" w:lastRowFirstColumn="0" w:lastRowLastColumn="0"/>
            </w:pPr>
          </w:p>
        </w:tc>
      </w:tr>
    </w:tbl>
    <w:p w:rsidR="00837FDE" w:rsidRDefault="00837FDE" w:rsidP="00837FDE">
      <w:pPr>
        <w:pStyle w:val="TuNormal"/>
      </w:pPr>
      <w:r>
        <w:t>Hiện thực hóa use case nghiệp vụ</w:t>
      </w:r>
    </w:p>
    <w:p w:rsidR="00837FDE" w:rsidRDefault="00837FDE" w:rsidP="00837FDE">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712"/>
        <w:gridCol w:w="8504"/>
      </w:tblGrid>
      <w:tr w:rsidR="00837FDE" w:rsidTr="00027F2D">
        <w:tc>
          <w:tcPr>
            <w:tcW w:w="1278" w:type="dxa"/>
            <w:shd w:val="clear" w:color="auto" w:fill="A6A6A6" w:themeFill="background1" w:themeFillShade="A6"/>
          </w:tcPr>
          <w:p w:rsidR="00837FDE" w:rsidRDefault="00837FDE" w:rsidP="001F301F">
            <w:pPr>
              <w:pStyle w:val="MyTable1"/>
            </w:pPr>
            <w:r>
              <w:t>Use case</w:t>
            </w:r>
          </w:p>
        </w:tc>
        <w:tc>
          <w:tcPr>
            <w:tcW w:w="7938" w:type="dxa"/>
            <w:shd w:val="clear" w:color="auto" w:fill="A6A6A6" w:themeFill="background1" w:themeFillShade="A6"/>
          </w:tcPr>
          <w:p w:rsidR="00837FDE" w:rsidRDefault="00837FDE" w:rsidP="001F301F">
            <w:pPr>
              <w:pStyle w:val="MyTable1"/>
            </w:pPr>
            <w:r>
              <w:t>Mở tuyến xe</w:t>
            </w:r>
          </w:p>
        </w:tc>
      </w:tr>
      <w:tr w:rsidR="00837FDE" w:rsidTr="00027F2D">
        <w:tc>
          <w:tcPr>
            <w:tcW w:w="1278" w:type="dxa"/>
            <w:shd w:val="clear" w:color="auto" w:fill="A6A6A6" w:themeFill="background1" w:themeFillShade="A6"/>
          </w:tcPr>
          <w:p w:rsidR="00837FDE" w:rsidRDefault="00837FDE" w:rsidP="001F301F">
            <w:pPr>
              <w:pStyle w:val="MyTable1"/>
            </w:pPr>
            <w:r>
              <w:t>Mã số</w:t>
            </w:r>
          </w:p>
        </w:tc>
        <w:tc>
          <w:tcPr>
            <w:tcW w:w="7938" w:type="dxa"/>
          </w:tcPr>
          <w:p w:rsidR="00837FDE" w:rsidRDefault="00837FDE" w:rsidP="001F301F">
            <w:pPr>
              <w:pStyle w:val="MyTable1"/>
            </w:pPr>
            <w:r>
              <w:t>[HT</w:t>
            </w:r>
            <w:r w:rsidRPr="00B9278F">
              <w:t>UC</w:t>
            </w:r>
            <w:r>
              <w:t>NV-1]</w:t>
            </w:r>
          </w:p>
        </w:tc>
      </w:tr>
      <w:tr w:rsidR="00837FDE" w:rsidTr="00027F2D">
        <w:tc>
          <w:tcPr>
            <w:tcW w:w="1278" w:type="dxa"/>
            <w:shd w:val="clear" w:color="auto" w:fill="A6A6A6" w:themeFill="background1" w:themeFillShade="A6"/>
          </w:tcPr>
          <w:p w:rsidR="00837FDE" w:rsidRDefault="00837FDE" w:rsidP="001F301F">
            <w:pPr>
              <w:pStyle w:val="MyTable1"/>
            </w:pPr>
            <w:r>
              <w:t>Tham chiếu</w:t>
            </w:r>
          </w:p>
        </w:tc>
        <w:tc>
          <w:tcPr>
            <w:tcW w:w="7938" w:type="dxa"/>
          </w:tcPr>
          <w:p w:rsidR="00837FDE" w:rsidRDefault="00837FDE" w:rsidP="001F301F">
            <w:pPr>
              <w:pStyle w:val="MyTable1"/>
            </w:pPr>
            <w:r>
              <w:t>[</w:t>
            </w:r>
            <w:r w:rsidRPr="00B9278F">
              <w:t>UC</w:t>
            </w:r>
            <w:r>
              <w:t>NV-</w:t>
            </w:r>
            <w:r w:rsidRPr="00B9278F">
              <w:t>1</w:t>
            </w:r>
            <w:r>
              <w:t>]</w:t>
            </w:r>
          </w:p>
        </w:tc>
      </w:tr>
      <w:tr w:rsidR="00837FDE" w:rsidTr="00027F2D">
        <w:tc>
          <w:tcPr>
            <w:tcW w:w="1278" w:type="dxa"/>
            <w:shd w:val="clear" w:color="auto" w:fill="A6A6A6" w:themeFill="background1" w:themeFillShade="A6"/>
          </w:tcPr>
          <w:p w:rsidR="00837FDE" w:rsidRDefault="00837FDE" w:rsidP="001F301F">
            <w:pPr>
              <w:pStyle w:val="MyTable1"/>
            </w:pPr>
            <w:r>
              <w:lastRenderedPageBreak/>
              <w:t>Mô tả</w:t>
            </w:r>
          </w:p>
        </w:tc>
        <w:tc>
          <w:tcPr>
            <w:tcW w:w="7938" w:type="dxa"/>
          </w:tcPr>
          <w:p w:rsidR="00837FDE" w:rsidRDefault="00027F2D" w:rsidP="001F301F">
            <w:pPr>
              <w:pStyle w:val="MyTable1"/>
            </w:pPr>
            <w:r w:rsidRPr="00027F2D">
              <w:drawing>
                <wp:inline distT="0" distB="0" distL="0" distR="0" wp14:anchorId="6DA060BD" wp14:editId="4B549FA6">
                  <wp:extent cx="5943600" cy="517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1440"/>
                          </a:xfrm>
                          <a:prstGeom prst="rect">
                            <a:avLst/>
                          </a:prstGeom>
                        </pic:spPr>
                      </pic:pic>
                    </a:graphicData>
                  </a:graphic>
                </wp:inline>
              </w:drawing>
            </w:r>
          </w:p>
        </w:tc>
      </w:tr>
    </w:tbl>
    <w:p w:rsidR="00837FDE" w:rsidRDefault="00837FDE" w:rsidP="00837FDE">
      <w:pPr>
        <w:pStyle w:val="TuNormal"/>
        <w:numPr>
          <w:ilvl w:val="0"/>
          <w:numId w:val="0"/>
        </w:numPr>
        <w:ind w:left="1296" w:hanging="576"/>
      </w:pPr>
    </w:p>
    <w:p w:rsidR="00837FDE" w:rsidRDefault="00837FDE" w:rsidP="00837FDE">
      <w:pPr>
        <w:pStyle w:val="TuNormal"/>
        <w:numPr>
          <w:ilvl w:val="2"/>
          <w:numId w:val="17"/>
        </w:numPr>
      </w:pPr>
      <w:r>
        <w:t>Use case</w:t>
      </w:r>
      <w:r w:rsidR="00027F2D">
        <w:t xml:space="preserve"> Hiệu chỉnh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tuyến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27F2D" w:rsidP="001F301F">
            <w:pPr>
              <w:pStyle w:val="MyTable1"/>
            </w:pPr>
            <w:r>
              <w:t>[HT</w:t>
            </w:r>
            <w:r w:rsidRPr="00B9278F">
              <w:t>UC</w:t>
            </w:r>
            <w:r>
              <w:t>NV-2</w:t>
            </w:r>
            <w:r>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27F2D" w:rsidP="001F301F">
            <w:pPr>
              <w:pStyle w:val="MyTable1"/>
            </w:pPr>
            <w:r>
              <w:t>[</w:t>
            </w:r>
            <w:r w:rsidRPr="00B9278F">
              <w:t>UC</w:t>
            </w:r>
            <w:r>
              <w:t>NV-</w:t>
            </w:r>
            <w:r>
              <w:t>2</w:t>
            </w:r>
            <w:r>
              <w:t>]</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drawing>
                <wp:inline distT="0" distB="0" distL="0" distR="0" wp14:anchorId="05E1A763" wp14:editId="3DB7CE1B">
                  <wp:extent cx="5943600" cy="517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71440"/>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2"/>
          <w:numId w:val="17"/>
        </w:numPr>
      </w:pPr>
      <w:r>
        <w:t>Use</w:t>
      </w:r>
      <w:r w:rsidR="00027F2D">
        <w:t xml:space="preserve"> case Hủy tuyến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 tuyến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27F2D" w:rsidP="001F301F">
            <w:pPr>
              <w:pStyle w:val="MyTable1"/>
            </w:pPr>
            <w:r>
              <w:t>[HT</w:t>
            </w:r>
            <w:r w:rsidRPr="00B9278F">
              <w:t>UC</w:t>
            </w:r>
            <w:r>
              <w:t>NV-3</w:t>
            </w:r>
            <w:r>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27F2D" w:rsidP="001F301F">
            <w:pPr>
              <w:pStyle w:val="MyTable1"/>
            </w:pPr>
            <w:r>
              <w:t>[</w:t>
            </w:r>
            <w:r w:rsidRPr="00B9278F">
              <w:t>UC</w:t>
            </w:r>
            <w:r>
              <w:t>NV-</w:t>
            </w:r>
            <w:r>
              <w:t>3</w:t>
            </w:r>
            <w:r>
              <w:t>]</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Mô tả</w:t>
            </w:r>
          </w:p>
        </w:tc>
        <w:tc>
          <w:tcPr>
            <w:tcW w:w="7938" w:type="dxa"/>
          </w:tcPr>
          <w:p w:rsidR="00027F2D" w:rsidRDefault="00027F2D" w:rsidP="001F301F">
            <w:pPr>
              <w:pStyle w:val="MyTable1"/>
            </w:pPr>
            <w:r w:rsidRPr="00027F2D">
              <w:drawing>
                <wp:inline distT="0" distB="0" distL="0" distR="0" wp14:anchorId="67C066DF" wp14:editId="296C5549">
                  <wp:extent cx="5943600" cy="576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t>Use case Mở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Mở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27F2D" w:rsidP="001F301F">
            <w:pPr>
              <w:pStyle w:val="MyTable1"/>
            </w:pPr>
            <w:r>
              <w:t>[HT</w:t>
            </w:r>
            <w:r w:rsidRPr="00B9278F">
              <w:t>UC</w:t>
            </w:r>
            <w:r>
              <w:t>NV-4</w:t>
            </w:r>
            <w:r>
              <w:t>]</w:t>
            </w:r>
          </w:p>
        </w:tc>
      </w:tr>
      <w:tr w:rsidR="00027F2D" w:rsidTr="001F301F">
        <w:tc>
          <w:tcPr>
            <w:tcW w:w="1278" w:type="dxa"/>
            <w:shd w:val="clear" w:color="auto" w:fill="A6A6A6" w:themeFill="background1" w:themeFillShade="A6"/>
          </w:tcPr>
          <w:p w:rsidR="00027F2D" w:rsidRDefault="00027F2D" w:rsidP="001F301F">
            <w:pPr>
              <w:pStyle w:val="MyTable1"/>
            </w:pPr>
            <w:r>
              <w:t xml:space="preserve">Tham </w:t>
            </w:r>
            <w:r>
              <w:lastRenderedPageBreak/>
              <w:t>chiếu</w:t>
            </w:r>
          </w:p>
        </w:tc>
        <w:tc>
          <w:tcPr>
            <w:tcW w:w="7938" w:type="dxa"/>
          </w:tcPr>
          <w:p w:rsidR="00027F2D" w:rsidRDefault="00027F2D" w:rsidP="001F301F">
            <w:pPr>
              <w:pStyle w:val="MyTable1"/>
            </w:pPr>
            <w:r>
              <w:lastRenderedPageBreak/>
              <w:t>[</w:t>
            </w:r>
            <w:r w:rsidRPr="00B9278F">
              <w:t>UC</w:t>
            </w:r>
            <w:r>
              <w:t>NV-</w:t>
            </w:r>
            <w:r>
              <w:t>4</w:t>
            </w:r>
            <w:r>
              <w:t>]</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drawing>
                <wp:inline distT="0" distB="0" distL="0" distR="0" wp14:anchorId="0E632AF8" wp14:editId="36CF5294">
                  <wp:extent cx="5943600" cy="576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027F2D" w:rsidRDefault="00027F2D" w:rsidP="00837FDE">
      <w:pPr>
        <w:pStyle w:val="TuNormal"/>
        <w:numPr>
          <w:ilvl w:val="2"/>
          <w:numId w:val="17"/>
        </w:numPr>
      </w:pPr>
      <w:r>
        <w:t>Use case Hiệu chỉnh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Hiệu chỉnh chuyến xe</w:t>
            </w:r>
          </w:p>
        </w:tc>
      </w:tr>
      <w:tr w:rsidR="00027F2D" w:rsidTr="001F301F">
        <w:tc>
          <w:tcPr>
            <w:tcW w:w="1278" w:type="dxa"/>
            <w:shd w:val="clear" w:color="auto" w:fill="A6A6A6" w:themeFill="background1" w:themeFillShade="A6"/>
          </w:tcPr>
          <w:p w:rsidR="00027F2D" w:rsidRDefault="00027F2D" w:rsidP="001F301F">
            <w:pPr>
              <w:pStyle w:val="MyTable1"/>
            </w:pPr>
            <w:r>
              <w:t>Mã số</w:t>
            </w:r>
          </w:p>
        </w:tc>
        <w:tc>
          <w:tcPr>
            <w:tcW w:w="7938" w:type="dxa"/>
          </w:tcPr>
          <w:p w:rsidR="00027F2D" w:rsidRDefault="00027F2D" w:rsidP="001F301F">
            <w:pPr>
              <w:pStyle w:val="MyTable1"/>
            </w:pPr>
            <w:r>
              <w:t>[HT</w:t>
            </w:r>
            <w:r w:rsidRPr="00B9278F">
              <w:t>UC</w:t>
            </w:r>
            <w:r>
              <w:t>NV-5</w:t>
            </w:r>
            <w:r>
              <w:t>]</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Tham chiếu</w:t>
            </w:r>
          </w:p>
        </w:tc>
        <w:tc>
          <w:tcPr>
            <w:tcW w:w="7938" w:type="dxa"/>
          </w:tcPr>
          <w:p w:rsidR="00027F2D" w:rsidRDefault="00027F2D" w:rsidP="001F301F">
            <w:pPr>
              <w:pStyle w:val="MyTable1"/>
            </w:pPr>
            <w:r>
              <w:t>[</w:t>
            </w:r>
            <w:r w:rsidRPr="00B9278F">
              <w:t>UC</w:t>
            </w:r>
            <w:r>
              <w:t>NV-</w:t>
            </w:r>
            <w:r>
              <w:t>5</w:t>
            </w:r>
            <w:r>
              <w:t>]</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drawing>
                <wp:inline distT="0" distB="0" distL="0" distR="0" wp14:anchorId="0AA88267" wp14:editId="3868EC0B">
                  <wp:extent cx="5943600" cy="576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1440"/>
      </w:pPr>
    </w:p>
    <w:p w:rsidR="00027F2D" w:rsidRDefault="00027F2D" w:rsidP="00837FDE">
      <w:pPr>
        <w:pStyle w:val="TuNormal"/>
        <w:numPr>
          <w:ilvl w:val="2"/>
          <w:numId w:val="17"/>
        </w:numPr>
      </w:pPr>
      <w:r>
        <w:t>Use case Hủy chuyến xe</w:t>
      </w:r>
    </w:p>
    <w:tbl>
      <w:tblPr>
        <w:tblStyle w:val="TableGrid"/>
        <w:tblW w:w="0" w:type="auto"/>
        <w:tblInd w:w="360" w:type="dxa"/>
        <w:tblLook w:val="04A0" w:firstRow="1" w:lastRow="0" w:firstColumn="1" w:lastColumn="0" w:noHBand="0" w:noVBand="1"/>
      </w:tblPr>
      <w:tblGrid>
        <w:gridCol w:w="712"/>
        <w:gridCol w:w="8504"/>
      </w:tblGrid>
      <w:tr w:rsidR="00027F2D" w:rsidTr="001F301F">
        <w:tc>
          <w:tcPr>
            <w:tcW w:w="1278" w:type="dxa"/>
            <w:shd w:val="clear" w:color="auto" w:fill="A6A6A6" w:themeFill="background1" w:themeFillShade="A6"/>
          </w:tcPr>
          <w:p w:rsidR="00027F2D" w:rsidRDefault="00027F2D" w:rsidP="001F301F">
            <w:pPr>
              <w:pStyle w:val="MyTable1"/>
            </w:pPr>
            <w:r>
              <w:t>Use case</w:t>
            </w:r>
          </w:p>
        </w:tc>
        <w:tc>
          <w:tcPr>
            <w:tcW w:w="7938" w:type="dxa"/>
            <w:shd w:val="clear" w:color="auto" w:fill="A6A6A6" w:themeFill="background1" w:themeFillShade="A6"/>
          </w:tcPr>
          <w:p w:rsidR="00027F2D" w:rsidRDefault="00027F2D" w:rsidP="001F301F">
            <w:pPr>
              <w:pStyle w:val="MyTable1"/>
            </w:pPr>
            <w:r>
              <w:t>Hủy</w:t>
            </w:r>
            <w:r>
              <w:t xml:space="preserve"> chuyến xe</w:t>
            </w:r>
          </w:p>
        </w:tc>
      </w:tr>
      <w:tr w:rsidR="00027F2D" w:rsidTr="001F301F">
        <w:tc>
          <w:tcPr>
            <w:tcW w:w="1278" w:type="dxa"/>
            <w:shd w:val="clear" w:color="auto" w:fill="A6A6A6" w:themeFill="background1" w:themeFillShade="A6"/>
          </w:tcPr>
          <w:p w:rsidR="00027F2D" w:rsidRDefault="00027F2D" w:rsidP="001F301F">
            <w:pPr>
              <w:pStyle w:val="MyTable1"/>
            </w:pPr>
            <w:r>
              <w:lastRenderedPageBreak/>
              <w:t>Mã số</w:t>
            </w:r>
          </w:p>
        </w:tc>
        <w:tc>
          <w:tcPr>
            <w:tcW w:w="7938" w:type="dxa"/>
          </w:tcPr>
          <w:p w:rsidR="00027F2D" w:rsidRDefault="00027F2D" w:rsidP="001F301F">
            <w:pPr>
              <w:pStyle w:val="MyTable1"/>
            </w:pPr>
            <w:r>
              <w:t>[HT</w:t>
            </w:r>
            <w:r w:rsidRPr="00B9278F">
              <w:t>UC</w:t>
            </w:r>
            <w:r>
              <w:t>NV-6</w:t>
            </w:r>
            <w:r>
              <w:t>]</w:t>
            </w:r>
          </w:p>
        </w:tc>
      </w:tr>
      <w:tr w:rsidR="00027F2D" w:rsidTr="001F301F">
        <w:tc>
          <w:tcPr>
            <w:tcW w:w="1278" w:type="dxa"/>
            <w:shd w:val="clear" w:color="auto" w:fill="A6A6A6" w:themeFill="background1" w:themeFillShade="A6"/>
          </w:tcPr>
          <w:p w:rsidR="00027F2D" w:rsidRDefault="00027F2D" w:rsidP="001F301F">
            <w:pPr>
              <w:pStyle w:val="MyTable1"/>
            </w:pPr>
            <w:r>
              <w:t>Tham chiếu</w:t>
            </w:r>
          </w:p>
        </w:tc>
        <w:tc>
          <w:tcPr>
            <w:tcW w:w="7938" w:type="dxa"/>
          </w:tcPr>
          <w:p w:rsidR="00027F2D" w:rsidRDefault="00027F2D" w:rsidP="001F301F">
            <w:pPr>
              <w:pStyle w:val="MyTable1"/>
            </w:pPr>
            <w:r>
              <w:t>[</w:t>
            </w:r>
            <w:r w:rsidRPr="00B9278F">
              <w:t>UC</w:t>
            </w:r>
            <w:r>
              <w:t>NV-</w:t>
            </w:r>
            <w:r>
              <w:t>6</w:t>
            </w:r>
            <w:r>
              <w:t>]</w:t>
            </w:r>
          </w:p>
        </w:tc>
      </w:tr>
      <w:tr w:rsidR="00027F2D" w:rsidTr="001F301F">
        <w:tc>
          <w:tcPr>
            <w:tcW w:w="1278" w:type="dxa"/>
            <w:shd w:val="clear" w:color="auto" w:fill="A6A6A6" w:themeFill="background1" w:themeFillShade="A6"/>
          </w:tcPr>
          <w:p w:rsidR="00027F2D" w:rsidRDefault="00027F2D" w:rsidP="001F301F">
            <w:pPr>
              <w:pStyle w:val="MyTable1"/>
            </w:pPr>
            <w:r>
              <w:t>Mô tả</w:t>
            </w:r>
          </w:p>
        </w:tc>
        <w:tc>
          <w:tcPr>
            <w:tcW w:w="7938" w:type="dxa"/>
          </w:tcPr>
          <w:p w:rsidR="00027F2D" w:rsidRDefault="00027F2D" w:rsidP="001F301F">
            <w:pPr>
              <w:pStyle w:val="MyTable1"/>
            </w:pPr>
            <w:r w:rsidRPr="00027F2D">
              <w:drawing>
                <wp:inline distT="0" distB="0" distL="0" distR="0" wp14:anchorId="288F9AC7" wp14:editId="0EA4C3F9">
                  <wp:extent cx="5943600" cy="576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60085"/>
                          </a:xfrm>
                          <a:prstGeom prst="rect">
                            <a:avLst/>
                          </a:prstGeom>
                        </pic:spPr>
                      </pic:pic>
                    </a:graphicData>
                  </a:graphic>
                </wp:inline>
              </w:drawing>
            </w:r>
          </w:p>
        </w:tc>
      </w:tr>
    </w:tbl>
    <w:p w:rsidR="00027F2D" w:rsidRDefault="00027F2D" w:rsidP="00027F2D">
      <w:pPr>
        <w:pStyle w:val="TuNormal"/>
        <w:numPr>
          <w:ilvl w:val="0"/>
          <w:numId w:val="0"/>
        </w:numPr>
        <w:ind w:left="2016"/>
      </w:pPr>
    </w:p>
    <w:p w:rsidR="00837FDE" w:rsidRDefault="00837FDE" w:rsidP="00837FDE">
      <w:pPr>
        <w:pStyle w:val="TuNormal"/>
        <w:numPr>
          <w:ilvl w:val="0"/>
          <w:numId w:val="0"/>
        </w:numPr>
        <w:ind w:left="900"/>
      </w:pPr>
    </w:p>
    <w:p w:rsidR="00837FDE" w:rsidRDefault="00A53D1E" w:rsidP="00A53D1E">
      <w:pPr>
        <w:pStyle w:val="TuStyle-Title1"/>
      </w:pPr>
      <w:r>
        <w:lastRenderedPageBreak/>
        <w:t>Đặc tả yêu cầu.</w:t>
      </w:r>
      <w:bookmarkStart w:id="0" w:name="_GoBack"/>
      <w:bookmarkEnd w:id="0"/>
    </w:p>
    <w:p w:rsidR="00FA6916" w:rsidRPr="001C57CF" w:rsidRDefault="00FA6916" w:rsidP="00FA6916">
      <w:pPr>
        <w:pStyle w:val="TuNormal"/>
        <w:numPr>
          <w:ilvl w:val="0"/>
          <w:numId w:val="0"/>
        </w:numPr>
        <w:ind w:left="900"/>
      </w:pPr>
    </w:p>
    <w:p w:rsidR="00A854C4" w:rsidRPr="001C57CF" w:rsidRDefault="00A854C4" w:rsidP="008F333B">
      <w:pPr>
        <w:pStyle w:val="Title1"/>
        <w:numPr>
          <w:ilvl w:val="0"/>
          <w:numId w:val="0"/>
        </w:numPr>
        <w:ind w:left="360"/>
      </w:pPr>
    </w:p>
    <w:p w:rsidR="00A854C4" w:rsidRPr="001C57CF" w:rsidRDefault="00A854C4" w:rsidP="008F333B">
      <w:pPr>
        <w:pStyle w:val="Title1"/>
        <w:numPr>
          <w:ilvl w:val="0"/>
          <w:numId w:val="0"/>
        </w:numPr>
        <w:ind w:left="360"/>
      </w:pPr>
    </w:p>
    <w:p w:rsidR="00A854C4" w:rsidRPr="001C57CF" w:rsidRDefault="00A854C4" w:rsidP="00A854C4">
      <w:pPr>
        <w:pStyle w:val="SubTitle1"/>
        <w:numPr>
          <w:ilvl w:val="0"/>
          <w:numId w:val="0"/>
        </w:numPr>
      </w:pPr>
    </w:p>
    <w:p w:rsidR="00715417" w:rsidRPr="001C57CF" w:rsidRDefault="00715417" w:rsidP="00A854C4">
      <w:pPr>
        <w:pStyle w:val="SubTitle1"/>
        <w:numPr>
          <w:ilvl w:val="0"/>
          <w:numId w:val="0"/>
        </w:numPr>
      </w:pPr>
    </w:p>
    <w:sectPr w:rsidR="00715417" w:rsidRPr="001C57C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E25D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C763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05AC8"/>
    <w:multiLevelType w:val="multilevel"/>
    <w:tmpl w:val="AB3807E0"/>
    <w:numStyleLink w:val="Style1"/>
  </w:abstractNum>
  <w:abstractNum w:abstractNumId="10" w15:restartNumberingAfterBreak="0">
    <w:nsid w:val="421F61C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E430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50AA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A2CCB"/>
    <w:multiLevelType w:val="multilevel"/>
    <w:tmpl w:val="AB3807E0"/>
    <w:numStyleLink w:val="Style1"/>
  </w:abstractNum>
  <w:num w:numId="1">
    <w:abstractNumId w:val="4"/>
  </w:num>
  <w:num w:numId="2">
    <w:abstractNumId w:val="2"/>
  </w:num>
  <w:num w:numId="3">
    <w:abstractNumId w:val="12"/>
  </w:num>
  <w:num w:numId="4">
    <w:abstractNumId w:val="1"/>
  </w:num>
  <w:num w:numId="5">
    <w:abstractNumId w:val="18"/>
  </w:num>
  <w:num w:numId="6">
    <w:abstractNumId w:val="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6"/>
  </w:num>
  <w:num w:numId="21">
    <w:abstractNumId w:val="14"/>
  </w:num>
  <w:num w:numId="22">
    <w:abstractNumId w:val="13"/>
  </w:num>
  <w:num w:numId="23">
    <w:abstractNumId w:val="17"/>
  </w:num>
  <w:num w:numId="24">
    <w:abstractNumId w:val="8"/>
  </w:num>
  <w:num w:numId="25">
    <w:abstractNumId w:val="3"/>
  </w:num>
  <w:num w:numId="26">
    <w:abstractNumId w:val="10"/>
  </w:num>
  <w:num w:numId="2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27F2D"/>
    <w:rsid w:val="000E0BB7"/>
    <w:rsid w:val="001264B4"/>
    <w:rsid w:val="00131F43"/>
    <w:rsid w:val="00132B51"/>
    <w:rsid w:val="00137EF9"/>
    <w:rsid w:val="00160A7B"/>
    <w:rsid w:val="00164F06"/>
    <w:rsid w:val="00192A6C"/>
    <w:rsid w:val="001C57CF"/>
    <w:rsid w:val="001E00A7"/>
    <w:rsid w:val="001F0ACC"/>
    <w:rsid w:val="0022676A"/>
    <w:rsid w:val="002A1673"/>
    <w:rsid w:val="002C3EF1"/>
    <w:rsid w:val="003141E2"/>
    <w:rsid w:val="003205DB"/>
    <w:rsid w:val="00325901"/>
    <w:rsid w:val="00325BB3"/>
    <w:rsid w:val="00326251"/>
    <w:rsid w:val="00334168"/>
    <w:rsid w:val="003867BE"/>
    <w:rsid w:val="003C00B6"/>
    <w:rsid w:val="003F4A86"/>
    <w:rsid w:val="0042556E"/>
    <w:rsid w:val="0049560C"/>
    <w:rsid w:val="004A0004"/>
    <w:rsid w:val="004C01F9"/>
    <w:rsid w:val="004E1149"/>
    <w:rsid w:val="00501A42"/>
    <w:rsid w:val="005128C9"/>
    <w:rsid w:val="005250D8"/>
    <w:rsid w:val="00526FD7"/>
    <w:rsid w:val="00545225"/>
    <w:rsid w:val="00582529"/>
    <w:rsid w:val="005E3A68"/>
    <w:rsid w:val="005E497B"/>
    <w:rsid w:val="005E5853"/>
    <w:rsid w:val="00653F9D"/>
    <w:rsid w:val="00664D00"/>
    <w:rsid w:val="00677434"/>
    <w:rsid w:val="00683CFE"/>
    <w:rsid w:val="00691A82"/>
    <w:rsid w:val="006E34DB"/>
    <w:rsid w:val="006F656D"/>
    <w:rsid w:val="00715417"/>
    <w:rsid w:val="007233A9"/>
    <w:rsid w:val="00725AA3"/>
    <w:rsid w:val="007277AA"/>
    <w:rsid w:val="00732C75"/>
    <w:rsid w:val="00837FDE"/>
    <w:rsid w:val="00857197"/>
    <w:rsid w:val="008A7A37"/>
    <w:rsid w:val="008F333B"/>
    <w:rsid w:val="00905024"/>
    <w:rsid w:val="00931F23"/>
    <w:rsid w:val="00985201"/>
    <w:rsid w:val="00990E65"/>
    <w:rsid w:val="009C254D"/>
    <w:rsid w:val="009F3F79"/>
    <w:rsid w:val="00A075E8"/>
    <w:rsid w:val="00A273B7"/>
    <w:rsid w:val="00A431E3"/>
    <w:rsid w:val="00A507F6"/>
    <w:rsid w:val="00A53D1E"/>
    <w:rsid w:val="00A83B54"/>
    <w:rsid w:val="00A854C4"/>
    <w:rsid w:val="00A96CEE"/>
    <w:rsid w:val="00AF7766"/>
    <w:rsid w:val="00B33AD6"/>
    <w:rsid w:val="00B34A9A"/>
    <w:rsid w:val="00B36550"/>
    <w:rsid w:val="00B63DAE"/>
    <w:rsid w:val="00B9278F"/>
    <w:rsid w:val="00BA4F7D"/>
    <w:rsid w:val="00BB2A5D"/>
    <w:rsid w:val="00BC6878"/>
    <w:rsid w:val="00BD3AFC"/>
    <w:rsid w:val="00C37EC7"/>
    <w:rsid w:val="00CA7BE4"/>
    <w:rsid w:val="00CB4846"/>
    <w:rsid w:val="00D00FFB"/>
    <w:rsid w:val="00D200F6"/>
    <w:rsid w:val="00D92C1E"/>
    <w:rsid w:val="00DB4D06"/>
    <w:rsid w:val="00DF7838"/>
    <w:rsid w:val="00E01493"/>
    <w:rsid w:val="00ED3644"/>
    <w:rsid w:val="00F267F4"/>
    <w:rsid w:val="00FA6916"/>
    <w:rsid w:val="00FC1080"/>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9A22"/>
  <w15:docId w15:val="{778158AD-9D29-4F74-A414-2DFF4B80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582529"/>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3721A6"/>
    <w:rsid w:val="003B4F37"/>
    <w:rsid w:val="0046471A"/>
    <w:rsid w:val="005A2380"/>
    <w:rsid w:val="005B3FBC"/>
    <w:rsid w:val="007932C8"/>
    <w:rsid w:val="00912C31"/>
    <w:rsid w:val="00B305F4"/>
    <w:rsid w:val="00C3469F"/>
    <w:rsid w:val="00E560B9"/>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94D96-F167-4164-9AAA-2B32B388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Nguyễn Đang Tích, Nguyễn Quốc Anh Tú</dc:creator>
  <cp:lastModifiedBy>Nguyễn Quốc Anh Tú</cp:lastModifiedBy>
  <cp:revision>16</cp:revision>
  <dcterms:created xsi:type="dcterms:W3CDTF">2017-09-17T03:44:00Z</dcterms:created>
  <dcterms:modified xsi:type="dcterms:W3CDTF">2017-09-20T14:23:00Z</dcterms:modified>
</cp:coreProperties>
</file>