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ind w:left="1296" w:leftChars="0" w:hanging="576" w:firstLineChars="0"/>
      </w:pPr>
      <w:r>
        <w:t>Hiện thực hóa use case nghiệp vụ</w:t>
      </w:r>
    </w:p>
    <w:p>
      <w:pPr>
        <w:pStyle w:val="59"/>
        <w:numPr>
          <w:ilvl w:val="2"/>
          <w:numId w:val="6"/>
        </w:numPr>
        <w:ind w:left="2016" w:leftChars="0" w:hanging="576" w:firstLineChars="0"/>
      </w:pPr>
      <w:r>
        <w:t xml:space="preserve">Use case </w:t>
      </w: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[SRS][UCNV][2.3.1]</w:t>
            </w:r>
            <w:r>
              <w:rPr>
                <w:rFonts w:hint="default"/>
                <w:lang w:val="en-US"/>
              </w:rPr>
              <w:t xml:space="preserve">, </w:t>
            </w:r>
            <w:r>
              <w:rPr>
                <w:rFonts w:hint="default"/>
              </w:rPr>
              <w:t>[SRS][HTUCNV][2.3.</w:t>
            </w:r>
            <w:r>
              <w:rPr>
                <w:rFonts w:hint="default"/>
                <w:lang w:val="en-US"/>
              </w:rPr>
              <w:t>2</w:t>
            </w:r>
            <w:r>
              <w:rPr>
                <w:rFonts w:hint="default"/>
              </w:rPr>
              <w:t>]</w:t>
            </w:r>
            <w:r>
              <w:rPr>
                <w:rFonts w:hint="default"/>
                <w:lang w:val="en-US"/>
              </w:rPr>
              <w:t xml:space="preserve">, </w:t>
            </w: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jc w:val="center"/>
              <w:rPr>
                <w:lang w:val="en-US"/>
              </w:rPr>
            </w:pPr>
            <w:r>
              <w:rPr>
                <w:lang w:val="en-US"/>
              </w:rPr>
              <w:drawing>
                <wp:inline distT="0" distB="0" distL="114300" distR="114300">
                  <wp:extent cx="1499870" cy="4078605"/>
                  <wp:effectExtent l="0" t="0" r="5080" b="17145"/>
                  <wp:docPr id="2" name="Picture 2" descr="D:\WORK\IV - HK1\PTUDHTTTHD\2 - System Requirement Specification\[SRS][HTUCNV][2.3.1] Thêm trạm.png[SRS][HTUCNV][2.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SRS][HTUCNV][2.3.1] Thêm trạm.png[SRS][HTUCNV][2.3.1] Thêm trạm"/>
                          <pic:cNvPicPr>
                            <a:picLocks noChangeAspect="1"/>
                          </pic:cNvPicPr>
                        </pic:nvPicPr>
                        <pic:blipFill>
                          <a:blip r:embed="rId4"/>
                          <a:srcRect/>
                          <a:stretch>
                            <a:fillRect/>
                          </a:stretch>
                        </pic:blipFill>
                        <pic:spPr>
                          <a:xfrm>
                            <a:off x="0" y="0"/>
                            <a:ext cx="1499870" cy="407860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t xml:space="preserve">Use case </w:t>
      </w: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557395" cy="5111115"/>
                  <wp:effectExtent l="0" t="0" r="14605" b="13335"/>
                  <wp:docPr id="8" name="Picture 8" descr="D:\WORK\IV - HK1\PTUDHTTTHD\2 - System Requirement Specification\[SRS][HTUCNV][2.3.2] Muathuê mặt bằng.png[SRS][HTUCNV][2.3.2] Mua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SRS][HTUCNV][2.3.2] Muathuê mặt bằng.png[SRS][HTUCNV][2.3.2] Muathuê mặt bằng"/>
                          <pic:cNvPicPr>
                            <a:picLocks noChangeAspect="1"/>
                          </pic:cNvPicPr>
                        </pic:nvPicPr>
                        <pic:blipFill>
                          <a:blip r:embed="rId5"/>
                          <a:srcRect/>
                          <a:stretch>
                            <a:fillRect/>
                          </a:stretch>
                        </pic:blipFill>
                        <pic:spPr>
                          <a:xfrm>
                            <a:off x="0" y="0"/>
                            <a:ext cx="4557395" cy="5111115"/>
                          </a:xfrm>
                          <a:prstGeom prst="rect">
                            <a:avLst/>
                          </a:prstGeom>
                        </pic:spPr>
                      </pic:pic>
                    </a:graphicData>
                  </a:graphic>
                </wp:inline>
              </w:drawing>
            </w:r>
          </w:p>
        </w:tc>
      </w:tr>
    </w:tbl>
    <w:p>
      <w:pPr>
        <w:pStyle w:val="59"/>
        <w:numPr>
          <w:ilvl w:val="1"/>
          <w:numId w:val="0"/>
        </w:numPr>
      </w:pPr>
      <w:r>
        <w:br w:type="page"/>
      </w:r>
    </w:p>
    <w:p>
      <w:pPr>
        <w:pStyle w:val="59"/>
        <w:numPr>
          <w:ilvl w:val="1"/>
          <w:numId w:val="0"/>
        </w:numPr>
      </w:pPr>
    </w:p>
    <w:p>
      <w:pPr>
        <w:pStyle w:val="59"/>
        <w:numPr>
          <w:ilvl w:val="2"/>
          <w:numId w:val="6"/>
        </w:numPr>
        <w:ind w:left="2016" w:leftChars="0" w:hanging="576" w:firstLineChars="0"/>
      </w:pPr>
      <w:r>
        <w:rPr>
          <w:lang w:val="en-US"/>
        </w:rPr>
        <w:t>Use case 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Triển khai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3</w:t>
            </w:r>
            <w:r>
              <w:rPr>
                <w:rFonts w:hint="default"/>
              </w:rPr>
              <w:t>]</w:t>
            </w:r>
            <w:r>
              <w:rPr>
                <w:rFonts w:hint="default"/>
                <w:lang w:val="en-US"/>
              </w:rPr>
              <w:t xml:space="preserve">, </w:t>
            </w: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3724910"/>
                  <wp:effectExtent l="0" t="0" r="15875" b="8890"/>
                  <wp:docPr id="9" name="Picture 9" descr="D:\WORK\IV - HK1\PTUDHTTTHD\2 - System Requirement Specification\[SRS][HTUCNV][2.3.3] Triển khai trạm.png[SRS][HTUCNV][2.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SRS][HTUCNV][2.3.3] Triển khai trạm.png[SRS][HTUCNV][2.3.3] Triển khai trạm"/>
                          <pic:cNvPicPr>
                            <a:picLocks noChangeAspect="1"/>
                          </pic:cNvPicPr>
                        </pic:nvPicPr>
                        <pic:blipFill>
                          <a:blip r:embed="rId6"/>
                          <a:srcRect/>
                          <a:stretch>
                            <a:fillRect/>
                          </a:stretch>
                        </pic:blipFill>
                        <pic:spPr>
                          <a:xfrm>
                            <a:off x="0" y="0"/>
                            <a:ext cx="4670425" cy="372491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rPr>
          <w:lang w:val="en-US"/>
        </w:rPr>
        <w:t>Use case 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2170" cy="5535930"/>
                  <wp:effectExtent l="0" t="0" r="5080" b="7620"/>
                  <wp:docPr id="3" name="Picture 3" descr="[SRS][HTUCNV][2.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S][HTUCNV][2.3.4] Ngưng hoạt động trạm"/>
                          <pic:cNvPicPr>
                            <a:picLocks noChangeAspect="1"/>
                          </pic:cNvPicPr>
                        </pic:nvPicPr>
                        <pic:blipFill>
                          <a:blip r:embed="rId7"/>
                          <a:stretch>
                            <a:fillRect/>
                          </a:stretch>
                        </pic:blipFill>
                        <pic:spPr>
                          <a:xfrm>
                            <a:off x="0" y="0"/>
                            <a:ext cx="4662170" cy="553593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pPr>
    </w:p>
    <w:p>
      <w:pPr>
        <w:pStyle w:val="59"/>
        <w:numPr>
          <w:ilvl w:val="2"/>
          <w:numId w:val="6"/>
        </w:numPr>
        <w:ind w:left="2016" w:leftChars="0" w:hanging="576" w:firstLineChars="0"/>
      </w:pPr>
      <w:r>
        <w:rPr>
          <w:lang w:val="en-US"/>
        </w:rPr>
        <w:t>Use case 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3892550" cy="5667375"/>
                  <wp:effectExtent l="0" t="0" r="12700" b="9525"/>
                  <wp:docPr id="10" name="Picture 10" descr="D:\WORK\IV - HK1\PTUDHTTTHD\2 - System Requirement Specification\[SRS][HTUCNV][2.3.5] Cho thuê quầy kinh doanh.png[SRS][HTUCNV][2.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SRS][HTUCNV][2.3.5] Cho thuê quầy kinh doanh.png[SRS][HTUCNV][2.3.5] Cho thuê quầy kinh doanh"/>
                          <pic:cNvPicPr>
                            <a:picLocks noChangeAspect="1"/>
                          </pic:cNvPicPr>
                        </pic:nvPicPr>
                        <pic:blipFill>
                          <a:blip r:embed="rId8"/>
                          <a:srcRect/>
                          <a:stretch>
                            <a:fillRect/>
                          </a:stretch>
                        </pic:blipFill>
                        <pic:spPr>
                          <a:xfrm>
                            <a:off x="0" y="0"/>
                            <a:ext cx="3892550" cy="566737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rPr>
          <w:lang w:val="en-US"/>
        </w:rPr>
        <w:t>Use case 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4427220"/>
                  <wp:effectExtent l="0" t="0" r="15875" b="11430"/>
                  <wp:docPr id="11" name="Picture 11" descr="D:\WORK\IV - HK1\PTUDHTTTHD\2 - System Requirement Specification\[SRS][HTUCNV][2.3.6] Thu tiền thuê quầy định kỳ.png[SRS][HTUCNV][2.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SRS][HTUCNV][2.3.6] Thu tiền thuê quầy định kỳ.png[SRS][HTUCNV][2.3.6] Thu tiền thuê quầy định kỳ"/>
                          <pic:cNvPicPr>
                            <a:picLocks noChangeAspect="1"/>
                          </pic:cNvPicPr>
                        </pic:nvPicPr>
                        <pic:blipFill>
                          <a:blip r:embed="rId9"/>
                          <a:srcRect/>
                          <a:stretch>
                            <a:fillRect/>
                          </a:stretch>
                        </pic:blipFill>
                        <pic:spPr>
                          <a:xfrm>
                            <a:off x="0" y="0"/>
                            <a:ext cx="4670425" cy="442722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rPr>
          <w:lang w:val="en-US"/>
        </w:rPr>
        <w:t>Use case 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2965" cy="4899660"/>
                  <wp:effectExtent l="0" t="0" r="13335" b="15240"/>
                  <wp:docPr id="12" name="Picture 12" descr="D:\WORK\IV - HK1\PTUDHTTTHD\2 - System Requirement Specification\[SRS][HTUCNV][2.3.7] Gia hạn hợp đồng thuê quầy.png[SRS][HTUCNV][2.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SRS][HTUCNV][2.3.7] Gia hạn hợp đồng thuê quầy.png[SRS][HTUCNV][2.3.7] Gia hạn hợp đồng thuê quầy"/>
                          <pic:cNvPicPr>
                            <a:picLocks noChangeAspect="1"/>
                          </pic:cNvPicPr>
                        </pic:nvPicPr>
                        <pic:blipFill>
                          <a:blip r:embed="rId10"/>
                          <a:srcRect/>
                          <a:stretch>
                            <a:fillRect/>
                          </a:stretch>
                        </pic:blipFill>
                        <pic:spPr>
                          <a:xfrm>
                            <a:off x="0" y="0"/>
                            <a:ext cx="4672965" cy="489966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7"/>
        <w:ind w:left="576" w:leftChars="0" w:hanging="576" w:firstLineChars="0"/>
      </w:pPr>
      <w:r>
        <w:t>Đặc tả yêu cầu</w:t>
      </w:r>
    </w:p>
    <w:p>
      <w:pPr>
        <w:pStyle w:val="59"/>
        <w:ind w:left="1296" w:leftChars="0" w:hanging="576" w:firstLineChars="0"/>
      </w:pP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Thực hiện thêm một trạm mới, qua các giai đoạn thu thập thông tin, tìm mặt bằng, xây dựng, tổ chức nhân viên, các chuyến xe liên quan, nhà kinh doanh bên thứ ba…</w:t>
            </w:r>
          </w:p>
        </w:tc>
      </w:tr>
    </w:tbl>
    <w:p>
      <w:pPr>
        <w:pStyle w:val="59"/>
        <w:numPr>
          <w:ilvl w:val="1"/>
          <w:numId w:val="0"/>
        </w:numPr>
        <w:ind w:left="720" w:leftChars="0"/>
      </w:pPr>
    </w:p>
    <w:p>
      <w:pPr>
        <w:pStyle w:val="59"/>
        <w:ind w:left="1296" w:leftChars="0" w:hanging="576" w:firstLineChars="0"/>
      </w:pP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lúc giám đốc quyết định lập trạm đến khi mua/thuê được mặt bằng thích hợp.</w:t>
            </w:r>
          </w:p>
        </w:tc>
      </w:tr>
    </w:tbl>
    <w:p>
      <w:pPr>
        <w:pStyle w:val="59"/>
        <w:numPr>
          <w:ilvl w:val="1"/>
          <w:numId w:val="0"/>
        </w:numPr>
        <w:ind w:left="720" w:leftChars="0"/>
      </w:pPr>
    </w:p>
    <w:p>
      <w:pPr>
        <w:pStyle w:val="59"/>
        <w:ind w:left="1296" w:leftChars="0" w:hanging="576" w:firstLineChars="0"/>
      </w:pPr>
      <w:r>
        <w:rPr>
          <w:lang w:val="en-US"/>
        </w:rPr>
        <w:t>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sau khi có được mặt bằng đến lúc dưa trạm vào hoạt động.</w:t>
            </w:r>
          </w:p>
        </w:tc>
      </w:tr>
    </w:tbl>
    <w:p>
      <w:pPr>
        <w:pStyle w:val="59"/>
        <w:numPr>
          <w:ilvl w:val="1"/>
          <w:numId w:val="0"/>
        </w:numPr>
        <w:ind w:left="720" w:leftChars="0"/>
      </w:pPr>
    </w:p>
    <w:p>
      <w:pPr>
        <w:pStyle w:val="59"/>
        <w:ind w:left="1296" w:leftChars="0" w:hanging="576" w:firstLineChars="0"/>
      </w:pPr>
      <w:r>
        <w:rPr>
          <w:lang w:val="en-US"/>
        </w:rPr>
        <w:t>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Biệt lập trạm đó ra khỏi phần còn lại của công ty: hủy hoặc chỉnh các chuyến xe đi qua, giảm biên chế nhân viên, niêm phong…</w:t>
            </w:r>
          </w:p>
        </w:tc>
      </w:tr>
    </w:tbl>
    <w:p>
      <w:pPr>
        <w:pStyle w:val="59"/>
        <w:numPr>
          <w:ilvl w:val="1"/>
          <w:numId w:val="0"/>
        </w:numPr>
        <w:ind w:left="720" w:leftChars="0"/>
      </w:pPr>
    </w:p>
    <w:p>
      <w:pPr>
        <w:pStyle w:val="59"/>
        <w:ind w:left="1296" w:leftChars="0" w:hanging="576" w:firstLineChars="0"/>
      </w:pPr>
      <w:r>
        <w:rPr>
          <w:lang w:val="en-US"/>
        </w:rPr>
        <w:t>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bên thứ ba mở quầy kinh doanh dịch vụ ví dụ như ăn uống, đồ lưu niệm…</w:t>
            </w:r>
          </w:p>
        </w:tc>
      </w:tr>
    </w:tbl>
    <w:p>
      <w:pPr>
        <w:pStyle w:val="59"/>
        <w:numPr>
          <w:ilvl w:val="1"/>
          <w:numId w:val="0"/>
        </w:numPr>
      </w:pPr>
    </w:p>
    <w:p>
      <w:pPr>
        <w:pStyle w:val="59"/>
        <w:ind w:left="1296" w:leftChars="0" w:hanging="576" w:firstLineChars="0"/>
      </w:pPr>
      <w:r>
        <w:rPr>
          <w:lang w:val="en-US"/>
        </w:rPr>
        <w:t>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Thu tiền thuê quầy theo định kỳ dựa trên hợp đồng.</w:t>
            </w:r>
          </w:p>
        </w:tc>
      </w:tr>
    </w:tbl>
    <w:p>
      <w:pPr>
        <w:pStyle w:val="59"/>
        <w:numPr>
          <w:ilvl w:val="1"/>
          <w:numId w:val="0"/>
        </w:numPr>
        <w:ind w:left="720" w:leftChars="0"/>
      </w:pPr>
    </w:p>
    <w:p>
      <w:pPr>
        <w:pStyle w:val="59"/>
        <w:ind w:left="1296" w:leftChars="0" w:hanging="576" w:firstLineChars="0"/>
      </w:pPr>
      <w:r>
        <w:rPr>
          <w:lang w:val="en-US"/>
        </w:rPr>
        <w:t>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khách hàng thuê quầy gia hạn hợp đồng nếu cả hai bên chấp thuận.</w:t>
            </w:r>
          </w:p>
        </w:tc>
      </w:tr>
    </w:tbl>
    <w:p>
      <w:pPr>
        <w:pStyle w:val="59"/>
        <w:numPr>
          <w:ilvl w:val="1"/>
          <w:numId w:val="0"/>
        </w:numPr>
        <w:ind w:left="720" w:leftChars="0"/>
      </w:pPr>
    </w:p>
    <w:p>
      <w:pPr>
        <w:pStyle w:val="32"/>
        <w:numPr>
          <w:ilvl w:val="0"/>
          <w:numId w:val="0"/>
        </w:numPr>
        <w:ind w:left="360"/>
      </w:pPr>
    </w:p>
    <w:p>
      <w:pPr>
        <w:pStyle w:val="54"/>
        <w:numPr>
          <w:ilvl w:val="0"/>
          <w:numId w:val="0"/>
        </w:numPr>
      </w:pPr>
      <w:bookmarkStart w:id="0" w:name="_GoBack"/>
      <w:bookmarkEnd w:id="0"/>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2"/>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4"/>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5">
    <w:nsid w:val="59C358F8"/>
    <w:multiLevelType w:val="multilevel"/>
    <w:tmpl w:val="59C358F8"/>
    <w:lvl w:ilvl="0" w:tentative="0">
      <w:start w:val="3"/>
      <w:numFmt w:val="decimal"/>
      <w:pStyle w:val="57"/>
      <w:lvlText w:val="%1."/>
      <w:lvlJc w:val="left"/>
      <w:pPr>
        <w:ind w:left="576" w:hanging="576"/>
      </w:pPr>
      <w:rPr>
        <w:rFonts w:hint="default" w:ascii="SimSun" w:hAnsi="SimSun" w:eastAsia="SimSun" w:cs="SimSun"/>
      </w:rPr>
    </w:lvl>
    <w:lvl w:ilvl="1" w:tentative="0">
      <w:start w:val="1"/>
      <w:numFmt w:val="decimal"/>
      <w:pStyle w:val="59"/>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 w:val="0A213A61"/>
    <w:rsid w:val="34AC55A3"/>
    <w:rsid w:val="37D8525D"/>
    <w:rsid w:val="4AE1351D"/>
    <w:rsid w:val="612732E6"/>
    <w:rsid w:val="7CEB590E"/>
    <w:rsid w:val="7E396798"/>
    <w:rsid w:val="7FC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qFormat/>
    <w:uiPriority w:val="99"/>
    <w:pPr>
      <w:spacing w:after="0" w:line="240" w:lineRule="auto"/>
    </w:pPr>
    <w:rPr>
      <w:rFonts w:ascii="Tahoma" w:hAnsi="Tahoma" w:cs="Tahoma"/>
      <w:sz w:val="16"/>
      <w:szCs w:val="16"/>
    </w:rPr>
  </w:style>
  <w:style w:type="paragraph" w:styleId="12">
    <w:name w:val="Subtitle"/>
    <w:basedOn w:val="1"/>
    <w:next w:val="1"/>
    <w:link w:val="27"/>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3">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4">
    <w:name w:val="toc 1"/>
    <w:basedOn w:val="1"/>
    <w:next w:val="1"/>
    <w:unhideWhenUsed/>
    <w:qFormat/>
    <w:uiPriority w:val="39"/>
    <w:pPr>
      <w:spacing w:before="360" w:after="0"/>
      <w:ind w:left="0"/>
    </w:pPr>
    <w:rPr>
      <w:rFonts w:asciiTheme="majorHAnsi" w:hAnsiTheme="majorHAnsi"/>
      <w:b/>
      <w:bCs/>
      <w:caps/>
      <w:sz w:val="24"/>
      <w:szCs w:val="24"/>
    </w:rPr>
  </w:style>
  <w:style w:type="paragraph" w:styleId="15">
    <w:name w:val="toc 2"/>
    <w:basedOn w:val="1"/>
    <w:next w:val="1"/>
    <w:unhideWhenUsed/>
    <w:qFormat/>
    <w:uiPriority w:val="39"/>
    <w:pPr>
      <w:spacing w:before="240" w:after="0"/>
      <w:ind w:left="0"/>
    </w:pPr>
    <w:rPr>
      <w:rFonts w:cstheme="minorHAnsi"/>
      <w:b/>
      <w:bCs/>
      <w:sz w:val="20"/>
      <w:szCs w:val="20"/>
    </w:rPr>
  </w:style>
  <w:style w:type="paragraph" w:styleId="16">
    <w:name w:val="toc 3"/>
    <w:basedOn w:val="1"/>
    <w:next w:val="1"/>
    <w:unhideWhenUsed/>
    <w:qFormat/>
    <w:uiPriority w:val="39"/>
    <w:pPr>
      <w:spacing w:before="0" w:after="0"/>
      <w:ind w:left="220"/>
    </w:pPr>
    <w:rPr>
      <w:rFonts w:cstheme="minorHAnsi"/>
      <w:sz w:val="20"/>
      <w:szCs w:val="20"/>
    </w:rPr>
  </w:style>
  <w:style w:type="paragraph" w:styleId="17">
    <w:name w:val="toc 4"/>
    <w:basedOn w:val="1"/>
    <w:next w:val="1"/>
    <w:unhideWhenUsed/>
    <w:qFormat/>
    <w:uiPriority w:val="39"/>
    <w:pPr>
      <w:spacing w:before="0" w:after="0"/>
      <w:ind w:left="440"/>
    </w:pPr>
    <w:rPr>
      <w:rFonts w:cstheme="minorHAnsi"/>
      <w:sz w:val="20"/>
      <w:szCs w:val="20"/>
    </w:rPr>
  </w:style>
  <w:style w:type="paragraph" w:styleId="18">
    <w:name w:val="toc 5"/>
    <w:basedOn w:val="1"/>
    <w:next w:val="1"/>
    <w:unhideWhenUsed/>
    <w:qFormat/>
    <w:uiPriority w:val="39"/>
    <w:pPr>
      <w:spacing w:before="0" w:after="0"/>
      <w:ind w:left="660"/>
    </w:pPr>
    <w:rPr>
      <w:rFonts w:cstheme="minorHAnsi"/>
      <w:sz w:val="20"/>
      <w:szCs w:val="20"/>
    </w:rPr>
  </w:style>
  <w:style w:type="paragraph" w:styleId="19">
    <w:name w:val="toc 6"/>
    <w:basedOn w:val="1"/>
    <w:next w:val="1"/>
    <w:unhideWhenUsed/>
    <w:qFormat/>
    <w:uiPriority w:val="39"/>
    <w:pPr>
      <w:spacing w:before="0" w:after="0"/>
      <w:ind w:left="880"/>
    </w:pPr>
    <w:rPr>
      <w:rFonts w:cstheme="minorHAnsi"/>
      <w:sz w:val="20"/>
      <w:szCs w:val="20"/>
    </w:rPr>
  </w:style>
  <w:style w:type="paragraph" w:styleId="20">
    <w:name w:val="toc 7"/>
    <w:basedOn w:val="1"/>
    <w:next w:val="1"/>
    <w:unhideWhenUsed/>
    <w:uiPriority w:val="39"/>
    <w:pPr>
      <w:spacing w:before="0" w:after="0"/>
      <w:ind w:left="1100"/>
    </w:pPr>
    <w:rPr>
      <w:rFonts w:cstheme="minorHAnsi"/>
      <w:sz w:val="20"/>
      <w:szCs w:val="20"/>
    </w:rPr>
  </w:style>
  <w:style w:type="paragraph" w:styleId="21">
    <w:name w:val="toc 8"/>
    <w:basedOn w:val="1"/>
    <w:next w:val="1"/>
    <w:unhideWhenUsed/>
    <w:qFormat/>
    <w:uiPriority w:val="39"/>
    <w:pPr>
      <w:spacing w:before="0" w:after="0"/>
      <w:ind w:left="1320"/>
    </w:pPr>
    <w:rPr>
      <w:rFonts w:cstheme="minorHAnsi"/>
      <w:sz w:val="20"/>
      <w:szCs w:val="20"/>
    </w:rPr>
  </w:style>
  <w:style w:type="paragraph" w:styleId="22">
    <w:name w:val="toc 9"/>
    <w:basedOn w:val="1"/>
    <w:next w:val="1"/>
    <w:unhideWhenUsed/>
    <w:qFormat/>
    <w:uiPriority w:val="39"/>
    <w:pPr>
      <w:spacing w:before="0" w:after="0"/>
      <w:ind w:left="1540"/>
    </w:pPr>
    <w:rPr>
      <w:rFonts w:cstheme="minorHAnsi"/>
      <w:sz w:val="20"/>
      <w:szCs w:val="20"/>
    </w:rPr>
  </w:style>
  <w:style w:type="table" w:styleId="25">
    <w:name w:val="Table Grid"/>
    <w:basedOn w:val="2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Title Char"/>
    <w:basedOn w:val="23"/>
    <w:link w:val="13"/>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7">
    <w:name w:val="Subtitle Char"/>
    <w:basedOn w:val="23"/>
    <w:link w:val="12"/>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8">
    <w:name w:val="Balloon Text Char"/>
    <w:basedOn w:val="23"/>
    <w:link w:val="11"/>
    <w:semiHidden/>
    <w:qFormat/>
    <w:uiPriority w:val="99"/>
    <w:rPr>
      <w:rFonts w:ascii="Tahoma" w:hAnsi="Tahoma" w:cs="Tahoma"/>
      <w:sz w:val="16"/>
      <w:szCs w:val="16"/>
    </w:rPr>
  </w:style>
  <w:style w:type="paragraph" w:customStyle="1" w:styleId="29">
    <w:name w:val="No Spacing"/>
    <w:link w:val="30"/>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0">
    <w:name w:val="No Spacing Char"/>
    <w:basedOn w:val="23"/>
    <w:link w:val="29"/>
    <w:qFormat/>
    <w:uiPriority w:val="1"/>
    <w:rPr>
      <w:rFonts w:eastAsiaTheme="minorEastAsia"/>
      <w:lang w:eastAsia="ja-JP"/>
    </w:rPr>
  </w:style>
  <w:style w:type="paragraph" w:customStyle="1" w:styleId="31">
    <w:name w:val="List Paragraph"/>
    <w:basedOn w:val="1"/>
    <w:link w:val="34"/>
    <w:qFormat/>
    <w:uiPriority w:val="34"/>
    <w:pPr>
      <w:ind w:left="720"/>
      <w:contextualSpacing/>
    </w:pPr>
  </w:style>
  <w:style w:type="paragraph" w:customStyle="1" w:styleId="32">
    <w:name w:val="Title 1"/>
    <w:basedOn w:val="31"/>
    <w:link w:val="35"/>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3">
    <w:name w:val="Paragrap"/>
    <w:basedOn w:val="1"/>
    <w:link w:val="36"/>
    <w:qFormat/>
    <w:uiPriority w:val="0"/>
    <w:pPr>
      <w:spacing w:line="360" w:lineRule="auto"/>
      <w:ind w:firstLine="0"/>
      <w:jc w:val="both"/>
    </w:pPr>
    <w:rPr>
      <w:rFonts w:ascii="Times New Roman" w:hAnsi="Times New Roman" w:cs="Times New Roman"/>
      <w:sz w:val="26"/>
      <w:szCs w:val="26"/>
    </w:rPr>
  </w:style>
  <w:style w:type="character" w:customStyle="1" w:styleId="34">
    <w:name w:val="List Paragraph Char"/>
    <w:basedOn w:val="23"/>
    <w:link w:val="31"/>
    <w:qFormat/>
    <w:uiPriority w:val="34"/>
  </w:style>
  <w:style w:type="character" w:customStyle="1" w:styleId="35">
    <w:name w:val="Title 1 Char"/>
    <w:basedOn w:val="34"/>
    <w:link w:val="32"/>
    <w:qFormat/>
    <w:uiPriority w:val="0"/>
    <w:rPr>
      <w:rFonts w:ascii="Times New Roman" w:hAnsi="Times New Roman" w:cs="Times New Roman"/>
      <w:b/>
      <w:color w:val="17375E" w:themeColor="text2" w:themeShade="BF"/>
      <w:sz w:val="28"/>
      <w:szCs w:val="28"/>
    </w:rPr>
  </w:style>
  <w:style w:type="character" w:customStyle="1" w:styleId="36">
    <w:name w:val="Paragrap Char"/>
    <w:basedOn w:val="23"/>
    <w:link w:val="33"/>
    <w:qFormat/>
    <w:uiPriority w:val="0"/>
    <w:rPr>
      <w:rFonts w:ascii="Times New Roman" w:hAnsi="Times New Roman" w:cs="Times New Roman"/>
      <w:sz w:val="26"/>
      <w:szCs w:val="26"/>
    </w:rPr>
  </w:style>
  <w:style w:type="paragraph" w:customStyle="1" w:styleId="37">
    <w:name w:val="My Table"/>
    <w:basedOn w:val="33"/>
    <w:link w:val="39"/>
    <w:qFormat/>
    <w:uiPriority w:val="0"/>
    <w:pPr>
      <w:spacing w:before="0" w:after="120" w:line="276" w:lineRule="auto"/>
      <w:ind w:left="0"/>
      <w:jc w:val="left"/>
    </w:pPr>
    <w:rPr>
      <w:sz w:val="24"/>
      <w:szCs w:val="24"/>
    </w:rPr>
  </w:style>
  <w:style w:type="paragraph" w:customStyle="1" w:styleId="38">
    <w:name w:val="My Table 1"/>
    <w:basedOn w:val="37"/>
    <w:link w:val="41"/>
    <w:qFormat/>
    <w:uiPriority w:val="0"/>
    <w:pPr>
      <w:spacing w:before="120"/>
    </w:pPr>
    <w:rPr>
      <w:rFonts w:eastAsiaTheme="minorEastAsia"/>
    </w:rPr>
  </w:style>
  <w:style w:type="character" w:customStyle="1" w:styleId="39">
    <w:name w:val="My Table Char"/>
    <w:basedOn w:val="36"/>
    <w:link w:val="37"/>
    <w:uiPriority w:val="0"/>
    <w:rPr>
      <w:rFonts w:ascii="Times New Roman" w:hAnsi="Times New Roman" w:cs="Times New Roman"/>
      <w:sz w:val="24"/>
      <w:szCs w:val="24"/>
    </w:rPr>
  </w:style>
  <w:style w:type="paragraph" w:customStyle="1" w:styleId="40">
    <w:name w:val="Item 1"/>
    <w:basedOn w:val="33"/>
    <w:link w:val="43"/>
    <w:qFormat/>
    <w:uiPriority w:val="0"/>
    <w:pPr>
      <w:numPr>
        <w:ilvl w:val="0"/>
        <w:numId w:val="3"/>
      </w:numPr>
      <w:spacing w:after="120"/>
    </w:pPr>
  </w:style>
  <w:style w:type="character" w:customStyle="1" w:styleId="41">
    <w:name w:val="My Table 1 Char"/>
    <w:basedOn w:val="39"/>
    <w:link w:val="38"/>
    <w:uiPriority w:val="0"/>
    <w:rPr>
      <w:rFonts w:ascii="Times New Roman" w:hAnsi="Times New Roman" w:cs="Times New Roman" w:eastAsiaTheme="minorEastAsia"/>
      <w:sz w:val="24"/>
      <w:szCs w:val="24"/>
    </w:rPr>
  </w:style>
  <w:style w:type="character" w:customStyle="1" w:styleId="42">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Item 1 Char"/>
    <w:basedOn w:val="36"/>
    <w:link w:val="40"/>
    <w:uiPriority w:val="0"/>
    <w:rPr>
      <w:rFonts w:ascii="Times New Roman" w:hAnsi="Times New Roman" w:cs="Times New Roman"/>
      <w:sz w:val="26"/>
      <w:szCs w:val="26"/>
    </w:rPr>
  </w:style>
  <w:style w:type="character" w:customStyle="1" w:styleId="44">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23"/>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6">
    <w:name w:val="Heading 4 Char"/>
    <w:basedOn w:val="23"/>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7">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48">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49">
    <w:name w:val="Heading 7 Char"/>
    <w:basedOn w:val="23"/>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3"/>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Title 1.2"/>
    <w:basedOn w:val="3"/>
    <w:link w:val="5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3">
    <w:name w:val="Title 1.2 Char"/>
    <w:basedOn w:val="44"/>
    <w:link w:val="52"/>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4">
    <w:name w:val="Sub Title 1"/>
    <w:basedOn w:val="52"/>
    <w:link w:val="56"/>
    <w:qFormat/>
    <w:uiPriority w:val="0"/>
    <w:pPr>
      <w:numPr>
        <w:ilvl w:val="1"/>
        <w:numId w:val="4"/>
      </w:numPr>
    </w:pPr>
  </w:style>
  <w:style w:type="paragraph" w:customStyle="1" w:styleId="55">
    <w:name w:val="Sub title 1"/>
    <w:basedOn w:val="32"/>
    <w:link w:val="58"/>
    <w:qFormat/>
    <w:uiPriority w:val="0"/>
    <w:rPr>
      <w:b w:val="0"/>
      <w:color w:val="000000" w:themeColor="text1"/>
      <w:sz w:val="26"/>
      <w:szCs w:val="26"/>
      <w14:textFill>
        <w14:solidFill>
          <w14:schemeClr w14:val="tx1"/>
        </w14:solidFill>
      </w14:textFill>
    </w:rPr>
  </w:style>
  <w:style w:type="character" w:customStyle="1" w:styleId="56">
    <w:name w:val="Sub Title 1 Char"/>
    <w:basedOn w:val="53"/>
    <w:link w:val="54"/>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7">
    <w:name w:val="Tu Style - Title 1"/>
    <w:basedOn w:val="31"/>
    <w:link w:val="60"/>
    <w:qFormat/>
    <w:uiPriority w:val="0"/>
    <w:pPr>
      <w:numPr>
        <w:ilvl w:val="0"/>
        <w:numId w:val="5"/>
      </w:numPr>
    </w:pPr>
    <w:rPr>
      <w:rFonts w:ascii="Times New Roman" w:hAnsi="Times New Roman" w:cs="Times New Roman"/>
      <w:b/>
      <w:color w:val="000000"/>
      <w:sz w:val="28"/>
      <w:szCs w:val="28"/>
    </w:rPr>
  </w:style>
  <w:style w:type="character" w:customStyle="1" w:styleId="58">
    <w:name w:val="Sub title 1 Char"/>
    <w:basedOn w:val="35"/>
    <w:link w:val="55"/>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59">
    <w:name w:val="Tu Normal"/>
    <w:basedOn w:val="57"/>
    <w:link w:val="62"/>
    <w:qFormat/>
    <w:uiPriority w:val="0"/>
    <w:pPr>
      <w:numPr>
        <w:ilvl w:val="1"/>
      </w:numPr>
    </w:pPr>
    <w:rPr>
      <w:b w:val="0"/>
      <w:sz w:val="26"/>
      <w:szCs w:val="26"/>
    </w:rPr>
  </w:style>
  <w:style w:type="character" w:customStyle="1" w:styleId="60">
    <w:name w:val="Tu Style - Title 1 Char"/>
    <w:basedOn w:val="34"/>
    <w:link w:val="57"/>
    <w:uiPriority w:val="0"/>
    <w:rPr>
      <w:rFonts w:ascii="Times New Roman" w:hAnsi="Times New Roman" w:cs="Times New Roman"/>
      <w:b/>
      <w:color w:val="000000"/>
      <w:sz w:val="28"/>
      <w:szCs w:val="28"/>
    </w:rPr>
  </w:style>
  <w:style w:type="paragraph" w:customStyle="1" w:styleId="61">
    <w:name w:val="TOC Heading"/>
    <w:basedOn w:val="2"/>
    <w:next w:val="1"/>
    <w:unhideWhenUsed/>
    <w:qFormat/>
    <w:uiPriority w:val="39"/>
    <w:pPr>
      <w:numPr>
        <w:numId w:val="0"/>
      </w:numPr>
      <w:outlineLvl w:val="9"/>
    </w:pPr>
    <w:rPr>
      <w:lang w:eastAsia="ja-JP"/>
    </w:rPr>
  </w:style>
  <w:style w:type="character" w:customStyle="1" w:styleId="62">
    <w:name w:val="Tu Normal Char"/>
    <w:basedOn w:val="60"/>
    <w:link w:val="59"/>
    <w:uiPriority w:val="0"/>
    <w:rPr>
      <w:rFonts w:ascii="Times New Roman" w:hAnsi="Times New Roman" w:cs="Times New Roman"/>
      <w:b w:val="0"/>
      <w:color w:val="000000"/>
      <w:sz w:val="26"/>
      <w:szCs w:val="26"/>
    </w:rPr>
  </w:style>
  <w:style w:type="table" w:customStyle="1" w:styleId="63">
    <w:name w:val="Plain Table 11"/>
    <w:basedOn w:val="24"/>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87EC82C-1B63-4CDF-9F92-F69D51945E7D}">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233</Words>
  <Characters>1333</Characters>
  <Lines>11</Lines>
  <Paragraphs>3</Paragraphs>
  <ScaleCrop>false</ScaleCrop>
  <LinksUpToDate>false</LinksUpToDate>
  <CharactersWithSpaces>1563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2017-09-17T03:44:00Z</dcterms:created>
  <dc:creator>Do nothing but STUDY</dc:creator>
  <cp:lastModifiedBy>Do nothing but STUDY</cp:lastModifiedBy>
  <dcterms:modified xsi:type="dcterms:W3CDTF">2017-09-30T15:45:33Z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