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F85FA" w14:textId="77777777" w:rsidR="00DF4053" w:rsidRPr="002A2E82" w:rsidRDefault="00000000" w:rsidP="002A2E82">
      <w:pPr>
        <w:pStyle w:val="Heading1"/>
        <w:jc w:val="center"/>
        <w:rPr>
          <w:sz w:val="44"/>
          <w:szCs w:val="44"/>
        </w:rPr>
      </w:pPr>
      <w:r w:rsidRPr="002A2E82">
        <w:rPr>
          <w:sz w:val="44"/>
          <w:szCs w:val="44"/>
        </w:rPr>
        <w:t>Blockchain for Digital Identity Management</w:t>
      </w:r>
    </w:p>
    <w:p w14:paraId="36739586" w14:textId="77777777" w:rsidR="00DF4053" w:rsidRPr="00C92405" w:rsidRDefault="00000000">
      <w:pPr>
        <w:pStyle w:val="Heading2"/>
        <w:rPr>
          <w:sz w:val="32"/>
          <w:szCs w:val="32"/>
        </w:rPr>
      </w:pPr>
      <w:r w:rsidRPr="00C92405">
        <w:rPr>
          <w:sz w:val="32"/>
          <w:szCs w:val="32"/>
        </w:rPr>
        <w:t>Abstract</w:t>
      </w:r>
    </w:p>
    <w:p w14:paraId="0B3BF705" w14:textId="77777777" w:rsidR="00DF4053" w:rsidRPr="00C92405" w:rsidRDefault="00000000">
      <w:pPr>
        <w:rPr>
          <w:sz w:val="28"/>
          <w:szCs w:val="28"/>
        </w:rPr>
      </w:pPr>
      <w:r w:rsidRPr="00C92405">
        <w:rPr>
          <w:sz w:val="28"/>
          <w:szCs w:val="28"/>
        </w:rPr>
        <w:t>Blockchain technology has the potential to revolutionize digital identity management by enhancing security, privacy, and user control. Traditional identity management systems often suffer from centralization, vulnerability to data breaches, and lack of user ownership over personal data. Blockchain, with its decentralized, immutable, and transparent nature, offers a transformative approach to managing digital identities. This document explores how blockchain can enhance digital identity management, supported by case studies and insights into future applications.</w:t>
      </w:r>
    </w:p>
    <w:p w14:paraId="16803D48" w14:textId="77777777" w:rsidR="00DF4053" w:rsidRPr="00C92405" w:rsidRDefault="00000000">
      <w:pPr>
        <w:pStyle w:val="Heading2"/>
        <w:rPr>
          <w:sz w:val="32"/>
          <w:szCs w:val="32"/>
        </w:rPr>
      </w:pPr>
      <w:r w:rsidRPr="00C92405">
        <w:rPr>
          <w:sz w:val="32"/>
          <w:szCs w:val="32"/>
        </w:rPr>
        <w:t>Introduction</w:t>
      </w:r>
    </w:p>
    <w:p w14:paraId="50BBAB0D" w14:textId="77777777" w:rsidR="00DF4053" w:rsidRDefault="00000000">
      <w:r w:rsidRPr="00C92405">
        <w:rPr>
          <w:sz w:val="28"/>
          <w:szCs w:val="28"/>
        </w:rPr>
        <w:t>Digital identity is a critical component of the modern digital economy, enabling authentication and access to services. However, traditional identity systems rely heavily on centralized entities, exposing users to privacy risks and security vulnerabilities. Blockchain technology introduces a decentralized framework, empowering users to control their identities while mitigating risks associated with centralization</w:t>
      </w:r>
      <w:r>
        <w:t>.</w:t>
      </w:r>
    </w:p>
    <w:p w14:paraId="4A9DFEE5" w14:textId="77777777" w:rsidR="00DF4053" w:rsidRPr="00C92405" w:rsidRDefault="00000000">
      <w:pPr>
        <w:pStyle w:val="Heading2"/>
        <w:rPr>
          <w:sz w:val="32"/>
          <w:szCs w:val="32"/>
        </w:rPr>
      </w:pPr>
      <w:r w:rsidRPr="00C92405">
        <w:rPr>
          <w:sz w:val="32"/>
          <w:szCs w:val="32"/>
        </w:rPr>
        <w:t>Features of Blockchain for Digital Identity Management</w:t>
      </w:r>
    </w:p>
    <w:p w14:paraId="2A48639F" w14:textId="77777777" w:rsidR="00DF4053" w:rsidRPr="00C92405" w:rsidRDefault="00000000">
      <w:pPr>
        <w:rPr>
          <w:sz w:val="28"/>
          <w:szCs w:val="28"/>
        </w:rPr>
      </w:pPr>
      <w:r w:rsidRPr="00C92405">
        <w:rPr>
          <w:sz w:val="28"/>
          <w:szCs w:val="28"/>
        </w:rPr>
        <w:t>Decentralization: Eliminates the need for centralized identity providers, reducing the risk of single points of failure.</w:t>
      </w:r>
      <w:r w:rsidRPr="00C92405">
        <w:rPr>
          <w:sz w:val="28"/>
          <w:szCs w:val="28"/>
        </w:rPr>
        <w:br/>
        <w:t>Immutability: Ensures that identity records cannot be tampered with once added to the blockchain.</w:t>
      </w:r>
      <w:r w:rsidRPr="00C92405">
        <w:rPr>
          <w:sz w:val="28"/>
          <w:szCs w:val="28"/>
        </w:rPr>
        <w:br/>
        <w:t>Transparency: Allows verifiable and auditable identity transactions.</w:t>
      </w:r>
      <w:r w:rsidRPr="00C92405">
        <w:rPr>
          <w:sz w:val="28"/>
          <w:szCs w:val="28"/>
        </w:rPr>
        <w:br/>
        <w:t>Privacy: Facilitates selective disclosure of information using cryptographic techniques.</w:t>
      </w:r>
      <w:r w:rsidRPr="00C92405">
        <w:rPr>
          <w:sz w:val="28"/>
          <w:szCs w:val="28"/>
        </w:rPr>
        <w:br/>
        <w:t>User Control: Empowers users to manage their own identities without reliance on intermediaries.</w:t>
      </w:r>
    </w:p>
    <w:p w14:paraId="362288BA" w14:textId="77777777" w:rsidR="00DF4053" w:rsidRPr="00C92405" w:rsidRDefault="00000000">
      <w:pPr>
        <w:pStyle w:val="Heading2"/>
        <w:rPr>
          <w:sz w:val="32"/>
          <w:szCs w:val="32"/>
        </w:rPr>
      </w:pPr>
      <w:r w:rsidRPr="00C92405">
        <w:rPr>
          <w:sz w:val="32"/>
          <w:szCs w:val="32"/>
        </w:rPr>
        <w:lastRenderedPageBreak/>
        <w:t>Benefits of Blockchain in Digital Identity Management</w:t>
      </w:r>
    </w:p>
    <w:p w14:paraId="65E429B9" w14:textId="77777777" w:rsidR="00DF4053" w:rsidRPr="00C92405" w:rsidRDefault="00000000">
      <w:pPr>
        <w:rPr>
          <w:sz w:val="28"/>
          <w:szCs w:val="28"/>
        </w:rPr>
      </w:pPr>
      <w:r w:rsidRPr="00C92405">
        <w:rPr>
          <w:sz w:val="28"/>
          <w:szCs w:val="28"/>
        </w:rPr>
        <w:t>Enhanced Security: Blockchain’s cryptographic mechanisms protect against identity theft and fraud.</w:t>
      </w:r>
      <w:r w:rsidRPr="00C92405">
        <w:rPr>
          <w:sz w:val="28"/>
          <w:szCs w:val="28"/>
        </w:rPr>
        <w:br/>
        <w:t>Improved Privacy: Users can share only necessary information, preserving anonymity where required.</w:t>
      </w:r>
      <w:r w:rsidRPr="00C92405">
        <w:rPr>
          <w:sz w:val="28"/>
          <w:szCs w:val="28"/>
        </w:rPr>
        <w:br/>
        <w:t>Reduced Costs: Automation and elimination of intermediaries lower operational expenses.</w:t>
      </w:r>
      <w:r w:rsidRPr="00C92405">
        <w:rPr>
          <w:sz w:val="28"/>
          <w:szCs w:val="28"/>
        </w:rPr>
        <w:br/>
        <w:t>Global Accessibility: Blockchain-based systems are borderless and can serve underprivileged populations lacking formal identity.</w:t>
      </w:r>
    </w:p>
    <w:p w14:paraId="7D219C75" w14:textId="77777777" w:rsidR="00DF4053" w:rsidRPr="00C92405" w:rsidRDefault="00000000">
      <w:pPr>
        <w:pStyle w:val="Heading2"/>
        <w:rPr>
          <w:sz w:val="32"/>
          <w:szCs w:val="32"/>
        </w:rPr>
      </w:pPr>
      <w:r w:rsidRPr="00C92405">
        <w:rPr>
          <w:sz w:val="32"/>
          <w:szCs w:val="32"/>
        </w:rPr>
        <w:t>Use Cases</w:t>
      </w:r>
    </w:p>
    <w:p w14:paraId="0D7C372F" w14:textId="77777777" w:rsidR="00DF4053" w:rsidRPr="00C92405" w:rsidRDefault="00000000">
      <w:pPr>
        <w:pStyle w:val="Heading3"/>
        <w:rPr>
          <w:sz w:val="32"/>
          <w:szCs w:val="32"/>
        </w:rPr>
      </w:pPr>
      <w:r w:rsidRPr="00C92405">
        <w:rPr>
          <w:sz w:val="32"/>
          <w:szCs w:val="32"/>
        </w:rPr>
        <w:t>Case Study 1: Self-Sovereign Identity (SSI)</w:t>
      </w:r>
    </w:p>
    <w:p w14:paraId="715DB128" w14:textId="77777777" w:rsidR="00DF4053" w:rsidRDefault="00000000">
      <w:r w:rsidRPr="00C92405">
        <w:rPr>
          <w:sz w:val="28"/>
          <w:szCs w:val="28"/>
        </w:rPr>
        <w:t>Self-sovereign identity is a model where individuals own and control their identity data. Blockchain facilitates SSI by enabling secure storage and verification of identity credentials. For instance, Sovrin Network uses blockchain to allow users to manage their digital identities independently of centralized entities</w:t>
      </w:r>
      <w:r>
        <w:t>.</w:t>
      </w:r>
    </w:p>
    <w:p w14:paraId="32623661" w14:textId="77777777" w:rsidR="00DF4053" w:rsidRPr="00C92405" w:rsidRDefault="00000000">
      <w:pPr>
        <w:pStyle w:val="Heading3"/>
        <w:rPr>
          <w:sz w:val="32"/>
          <w:szCs w:val="32"/>
        </w:rPr>
      </w:pPr>
      <w:r w:rsidRPr="00C92405">
        <w:rPr>
          <w:sz w:val="32"/>
          <w:szCs w:val="32"/>
        </w:rPr>
        <w:t>Case Study 2: KYC and Financial Services</w:t>
      </w:r>
    </w:p>
    <w:p w14:paraId="7CCD01F9" w14:textId="77777777" w:rsidR="00DF4053" w:rsidRPr="00C92405" w:rsidRDefault="00000000">
      <w:pPr>
        <w:rPr>
          <w:sz w:val="28"/>
          <w:szCs w:val="28"/>
        </w:rPr>
      </w:pPr>
      <w:r w:rsidRPr="00C92405">
        <w:rPr>
          <w:sz w:val="28"/>
          <w:szCs w:val="28"/>
        </w:rPr>
        <w:t>Blockchain streamlines Know Your Customer (KYC) processes by providing a shared ledger where verified identities can be securely accessed. HSBC and JPMorgan Chase have explored blockchain for simplifying KYC workflows, significantly reducing costs and processing time.</w:t>
      </w:r>
    </w:p>
    <w:p w14:paraId="5FD1AC62" w14:textId="77777777" w:rsidR="00DF4053" w:rsidRPr="00C92405" w:rsidRDefault="00000000">
      <w:pPr>
        <w:pStyle w:val="Heading3"/>
        <w:rPr>
          <w:sz w:val="32"/>
          <w:szCs w:val="32"/>
        </w:rPr>
      </w:pPr>
      <w:r w:rsidRPr="00C92405">
        <w:rPr>
          <w:sz w:val="32"/>
          <w:szCs w:val="32"/>
        </w:rPr>
        <w:t>Case Study 3: Government and Public Services</w:t>
      </w:r>
    </w:p>
    <w:p w14:paraId="09CF206B" w14:textId="77777777" w:rsidR="00DF4053" w:rsidRDefault="00000000">
      <w:r w:rsidRPr="00C92405">
        <w:rPr>
          <w:sz w:val="28"/>
          <w:szCs w:val="28"/>
        </w:rPr>
        <w:t>Countries like Estonia have implemented blockchain for e-residency and digital ID solutions. Estonia’s blockchain-based system allows residents to access government services securely and efficiently</w:t>
      </w:r>
      <w:r>
        <w:t>.</w:t>
      </w:r>
    </w:p>
    <w:p w14:paraId="6A1B632A" w14:textId="77777777" w:rsidR="00DF4053" w:rsidRPr="00C92405" w:rsidRDefault="00000000">
      <w:pPr>
        <w:pStyle w:val="Heading2"/>
        <w:rPr>
          <w:sz w:val="32"/>
          <w:szCs w:val="32"/>
        </w:rPr>
      </w:pPr>
      <w:r w:rsidRPr="00C92405">
        <w:rPr>
          <w:sz w:val="32"/>
          <w:szCs w:val="32"/>
        </w:rPr>
        <w:t>Challenges and Limitations</w:t>
      </w:r>
    </w:p>
    <w:p w14:paraId="37B8283C" w14:textId="77777777" w:rsidR="00DF4053" w:rsidRPr="00C92405" w:rsidRDefault="00000000">
      <w:pPr>
        <w:rPr>
          <w:sz w:val="28"/>
          <w:szCs w:val="28"/>
        </w:rPr>
      </w:pPr>
      <w:r w:rsidRPr="00C92405">
        <w:rPr>
          <w:sz w:val="28"/>
          <w:szCs w:val="28"/>
        </w:rPr>
        <w:t>Scalability: Blockchain networks often struggle with transaction throughput.</w:t>
      </w:r>
      <w:r w:rsidRPr="00C92405">
        <w:rPr>
          <w:sz w:val="28"/>
          <w:szCs w:val="28"/>
        </w:rPr>
        <w:br/>
        <w:t xml:space="preserve">Regulatory Compliance: Harmonizing blockchain with global identity </w:t>
      </w:r>
      <w:r w:rsidRPr="00C92405">
        <w:rPr>
          <w:sz w:val="28"/>
          <w:szCs w:val="28"/>
        </w:rPr>
        <w:lastRenderedPageBreak/>
        <w:t>and privacy regulations remains complex.</w:t>
      </w:r>
      <w:r w:rsidRPr="00C92405">
        <w:rPr>
          <w:sz w:val="28"/>
          <w:szCs w:val="28"/>
        </w:rPr>
        <w:br/>
        <w:t>Interoperability: Ensuring compatibility across multiple blockchains and legacy systems is challenging.</w:t>
      </w:r>
      <w:r w:rsidRPr="00C92405">
        <w:rPr>
          <w:sz w:val="28"/>
          <w:szCs w:val="28"/>
        </w:rPr>
        <w:br/>
        <w:t>Adoption: Building trust among users and institutions requires time and education.</w:t>
      </w:r>
    </w:p>
    <w:p w14:paraId="2EEC67CE" w14:textId="77777777" w:rsidR="00DF4053" w:rsidRPr="00C92405" w:rsidRDefault="00000000">
      <w:pPr>
        <w:pStyle w:val="Heading2"/>
        <w:rPr>
          <w:sz w:val="32"/>
          <w:szCs w:val="32"/>
        </w:rPr>
      </w:pPr>
      <w:r w:rsidRPr="00C92405">
        <w:rPr>
          <w:sz w:val="32"/>
          <w:szCs w:val="32"/>
        </w:rPr>
        <w:t>Future Applications</w:t>
      </w:r>
    </w:p>
    <w:p w14:paraId="3E5713CA" w14:textId="77777777" w:rsidR="00DF4053" w:rsidRPr="00C92405" w:rsidRDefault="00000000">
      <w:pPr>
        <w:rPr>
          <w:sz w:val="28"/>
          <w:szCs w:val="28"/>
        </w:rPr>
      </w:pPr>
      <w:r w:rsidRPr="00C92405">
        <w:rPr>
          <w:sz w:val="28"/>
          <w:szCs w:val="28"/>
        </w:rPr>
        <w:t>Healthcare: Blockchain can manage patient records, ensuring secure and private access.</w:t>
      </w:r>
      <w:r w:rsidRPr="00C92405">
        <w:rPr>
          <w:sz w:val="28"/>
          <w:szCs w:val="28"/>
        </w:rPr>
        <w:br/>
        <w:t>Voting Systems: Facilitates secure and transparent digital voting.</w:t>
      </w:r>
      <w:r w:rsidRPr="00C92405">
        <w:rPr>
          <w:sz w:val="28"/>
          <w:szCs w:val="28"/>
        </w:rPr>
        <w:br/>
        <w:t>Cross-Border Identity Verification: Simplifies processes for international travel and immigration.</w:t>
      </w:r>
      <w:r w:rsidRPr="00C92405">
        <w:rPr>
          <w:sz w:val="28"/>
          <w:szCs w:val="28"/>
        </w:rPr>
        <w:br/>
        <w:t>IoT Device Identity: Enhances security for connected devices by providing unique digital identities.</w:t>
      </w:r>
    </w:p>
    <w:p w14:paraId="2D9F10F0" w14:textId="77777777" w:rsidR="00DF4053" w:rsidRPr="00C92405" w:rsidRDefault="00000000">
      <w:pPr>
        <w:pStyle w:val="Heading2"/>
        <w:rPr>
          <w:sz w:val="32"/>
          <w:szCs w:val="32"/>
        </w:rPr>
      </w:pPr>
      <w:r w:rsidRPr="00C92405">
        <w:rPr>
          <w:sz w:val="32"/>
          <w:szCs w:val="32"/>
        </w:rPr>
        <w:t>Conclusion</w:t>
      </w:r>
    </w:p>
    <w:p w14:paraId="4A5997E3" w14:textId="77777777" w:rsidR="00DF4053" w:rsidRPr="00C92405" w:rsidRDefault="00000000">
      <w:pPr>
        <w:rPr>
          <w:sz w:val="28"/>
          <w:szCs w:val="28"/>
        </w:rPr>
      </w:pPr>
      <w:r w:rsidRPr="00C92405">
        <w:rPr>
          <w:sz w:val="28"/>
          <w:szCs w:val="28"/>
        </w:rPr>
        <w:t>Blockchain technology offers a paradigm shift in digital identity management by prioritizing security, privacy, and user autonomy. While challenges remain, advancements in scalability and regulatory frameworks can unlock the full potential of blockchain for identity management. By empowering individuals and institutions with decentralized solutions, blockchain paves the way for a more secure and inclusive digital future.</w:t>
      </w:r>
    </w:p>
    <w:p w14:paraId="6A24AAFE" w14:textId="77777777" w:rsidR="00DF4053" w:rsidRPr="00C92405" w:rsidRDefault="00000000">
      <w:pPr>
        <w:pStyle w:val="Heading2"/>
        <w:rPr>
          <w:sz w:val="32"/>
          <w:szCs w:val="32"/>
        </w:rPr>
      </w:pPr>
      <w:r w:rsidRPr="00C92405">
        <w:rPr>
          <w:sz w:val="32"/>
          <w:szCs w:val="32"/>
        </w:rPr>
        <w:t>References</w:t>
      </w:r>
    </w:p>
    <w:p w14:paraId="1BC0AFB6" w14:textId="2EA731FC" w:rsidR="00DF4053" w:rsidRPr="00C92405" w:rsidRDefault="00000000">
      <w:pPr>
        <w:rPr>
          <w:sz w:val="24"/>
          <w:szCs w:val="24"/>
        </w:rPr>
      </w:pPr>
      <w:r w:rsidRPr="00C92405">
        <w:rPr>
          <w:sz w:val="28"/>
          <w:szCs w:val="28"/>
        </w:rPr>
        <w:t>Sovrin Foundation. (2024). 'Self-Sovereign Identity with Blockchain.'</w:t>
      </w:r>
      <w:r w:rsidRPr="00C92405">
        <w:rPr>
          <w:sz w:val="28"/>
          <w:szCs w:val="28"/>
        </w:rPr>
        <w:br/>
        <w:t>Estonian Government. (2023). 'E-Residency and Digital ID Solutions.'</w:t>
      </w:r>
      <w:r w:rsidRPr="00C92405">
        <w:rPr>
          <w:sz w:val="28"/>
          <w:szCs w:val="28"/>
        </w:rPr>
        <w:br/>
        <w:t>HSBC Case Studies. (2024). 'Blockchain for Financial Services.'</w:t>
      </w:r>
      <w:r w:rsidRPr="00C92405">
        <w:rPr>
          <w:sz w:val="28"/>
          <w:szCs w:val="28"/>
        </w:rPr>
        <w:br/>
        <w:t>Nakamoto, S. (2008). 'Bitcoin: A Peer-to-Peer Electronic Cash System.'</w:t>
      </w:r>
      <w:r w:rsidRPr="00C92405">
        <w:rPr>
          <w:sz w:val="28"/>
          <w:szCs w:val="28"/>
        </w:rPr>
        <w:br/>
        <w:t>World Economic Forum. (2023). 'Blockchain Beyond the Hype: Identity Management.'</w:t>
      </w:r>
      <w:r w:rsidR="00C92405">
        <w:rPr>
          <w:sz w:val="28"/>
          <w:szCs w:val="28"/>
        </w:rPr>
        <w:br/>
        <w:t xml:space="preserve">                                                                                                                         </w:t>
      </w:r>
      <w:r w:rsidR="00C92405">
        <w:rPr>
          <w:sz w:val="28"/>
          <w:szCs w:val="28"/>
        </w:rPr>
        <w:br/>
        <w:t xml:space="preserve">                                                                                                                        </w:t>
      </w:r>
      <w:r w:rsidR="00C92405" w:rsidRPr="00C92405">
        <w:rPr>
          <w:sz w:val="24"/>
          <w:szCs w:val="24"/>
        </w:rPr>
        <w:t>Done By:</w:t>
      </w:r>
      <w:r w:rsidR="00C92405" w:rsidRPr="00C92405">
        <w:rPr>
          <w:sz w:val="24"/>
          <w:szCs w:val="24"/>
        </w:rPr>
        <w:br/>
        <w:t xml:space="preserve">                                                                                                                       </w:t>
      </w:r>
      <w:r w:rsidR="00C92405">
        <w:rPr>
          <w:sz w:val="24"/>
          <w:szCs w:val="24"/>
        </w:rPr>
        <w:t xml:space="preserve">                   </w:t>
      </w:r>
      <w:r w:rsidR="00C92405" w:rsidRPr="00C92405">
        <w:rPr>
          <w:sz w:val="24"/>
          <w:szCs w:val="24"/>
        </w:rPr>
        <w:t xml:space="preserve">Y.Harshini </w:t>
      </w:r>
      <w:r w:rsidR="00C92405">
        <w:rPr>
          <w:sz w:val="24"/>
          <w:szCs w:val="24"/>
        </w:rPr>
        <w:br/>
        <w:t xml:space="preserve">                                                                                                                  237R1A05R6</w:t>
      </w:r>
      <w:r w:rsidR="00087675">
        <w:rPr>
          <w:sz w:val="24"/>
          <w:szCs w:val="24"/>
        </w:rPr>
        <w:t>(CSE Dept)</w:t>
      </w:r>
    </w:p>
    <w:sectPr w:rsidR="00DF4053" w:rsidRPr="00C924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369982">
    <w:abstractNumId w:val="8"/>
  </w:num>
  <w:num w:numId="2" w16cid:durableId="654995264">
    <w:abstractNumId w:val="6"/>
  </w:num>
  <w:num w:numId="3" w16cid:durableId="288361058">
    <w:abstractNumId w:val="5"/>
  </w:num>
  <w:num w:numId="4" w16cid:durableId="1453130684">
    <w:abstractNumId w:val="4"/>
  </w:num>
  <w:num w:numId="5" w16cid:durableId="1097365488">
    <w:abstractNumId w:val="7"/>
  </w:num>
  <w:num w:numId="6" w16cid:durableId="1148086172">
    <w:abstractNumId w:val="3"/>
  </w:num>
  <w:num w:numId="7" w16cid:durableId="1210218081">
    <w:abstractNumId w:val="2"/>
  </w:num>
  <w:num w:numId="8" w16cid:durableId="1254825672">
    <w:abstractNumId w:val="1"/>
  </w:num>
  <w:num w:numId="9" w16cid:durableId="11233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675"/>
    <w:rsid w:val="0015074B"/>
    <w:rsid w:val="0020538F"/>
    <w:rsid w:val="0029639D"/>
    <w:rsid w:val="002A2E82"/>
    <w:rsid w:val="00326F90"/>
    <w:rsid w:val="00AA1D8D"/>
    <w:rsid w:val="00B47730"/>
    <w:rsid w:val="00C55C08"/>
    <w:rsid w:val="00C92405"/>
    <w:rsid w:val="00CB0664"/>
    <w:rsid w:val="00DF40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D49E6"/>
  <w14:defaultImageDpi w14:val="300"/>
  <w15:docId w15:val="{AA0D7705-13F1-41EA-8C3E-F735FBEA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Sankara Rao Yarra</cp:lastModifiedBy>
  <cp:revision>3</cp:revision>
  <dcterms:created xsi:type="dcterms:W3CDTF">2013-12-23T23:15:00Z</dcterms:created>
  <dcterms:modified xsi:type="dcterms:W3CDTF">2025-01-23T01:57:00Z</dcterms:modified>
  <cp:category/>
</cp:coreProperties>
</file>