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Bedroom Tiles</w:t>
      </w:r>
    </w:p>
    <w:p>
      <w:pPr>
        <w:pStyle w:val="Heading2"/>
      </w:pPr>
      <w:r>
        <w:t>Wall Tiles</w:t>
      </w:r>
    </w:p>
    <w:p>
      <w:r>
        <w:t>Transform your bedroom with our premium ceramic wall tiles, designed to enhance both beauty and comfort. These tiles offer a smooth, easy-to-clean surface that resists stains and dust, ensuring a hygienic environment.</w:t>
      </w:r>
    </w:p>
    <w:p>
      <w:pPr>
        <w:pStyle w:val="Heading2"/>
      </w:pPr>
      <w:r>
        <w:t>Floor Tiles</w:t>
      </w:r>
    </w:p>
    <w:p>
      <w:r>
        <w:t>Enhance your bedroom’s elegance with our high-quality ceramic floor tiles. These tiles provide a perfect balance of durability and aesthetic appeal. Designed for comfort, they feature a smooth yet non-slip surface that feels great underfoot.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