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562E3" w14:textId="40E80EAC" w:rsidR="00A375E3" w:rsidRPr="00D40D0E" w:rsidRDefault="00A375E3" w:rsidP="00D40D0E">
      <w:pPr>
        <w:jc w:val="center"/>
        <w:rPr>
          <w:sz w:val="48"/>
          <w:szCs w:val="48"/>
        </w:rPr>
      </w:pPr>
      <w:r w:rsidRPr="00D40D0E">
        <w:rPr>
          <w:rFonts w:hint="eastAsia"/>
          <w:sz w:val="48"/>
          <w:szCs w:val="48"/>
        </w:rPr>
        <w:t>文轩连锁进销存管理系统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2DBA4967" w:rsidR="00BA2198" w:rsidRPr="00DF2239" w:rsidRDefault="00BA2198" w:rsidP="00E13711">
            <w:pPr>
              <w:spacing w:line="480" w:lineRule="auto"/>
              <w:rPr>
                <w:sz w:val="28"/>
                <w:szCs w:val="28"/>
              </w:rPr>
            </w:pPr>
            <w:r w:rsidRPr="00DF2239">
              <w:rPr>
                <w:rFonts w:hint="eastAsia"/>
                <w:sz w:val="28"/>
                <w:szCs w:val="28"/>
              </w:rPr>
              <w:t>2020.9.</w:t>
            </w:r>
            <w:r w:rsidR="00E13711">
              <w:rPr>
                <w:sz w:val="28"/>
                <w:szCs w:val="28"/>
              </w:rPr>
              <w:t>10</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0D83C9D7" w:rsidR="00BA2198" w:rsidRPr="00DF2239" w:rsidRDefault="00E13711" w:rsidP="00DF2239">
            <w:pPr>
              <w:spacing w:line="480" w:lineRule="auto"/>
              <w:rPr>
                <w:sz w:val="28"/>
                <w:szCs w:val="28"/>
              </w:rPr>
            </w:pPr>
            <w:r>
              <w:rPr>
                <w:rFonts w:hint="eastAsia"/>
                <w:sz w:val="28"/>
                <w:szCs w:val="28"/>
              </w:rPr>
              <w:t>雷文超</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C4F76B6" w14:textId="0E10240E" w:rsidR="00E13711" w:rsidRPr="00050E85" w:rsidRDefault="00E13711" w:rsidP="00D055B5">
      <w:pPr>
        <w:ind w:firstLineChars="200" w:firstLine="560"/>
        <w:rPr>
          <w:rFonts w:hint="eastAsia"/>
          <w:sz w:val="28"/>
          <w:szCs w:val="28"/>
        </w:rPr>
      </w:pPr>
      <w:r>
        <w:rPr>
          <w:rFonts w:hint="eastAsia"/>
          <w:sz w:val="28"/>
          <w:szCs w:val="28"/>
        </w:rPr>
        <w:t>超团网是重庆工商大学融智学院惠普软件工程的项目，是集点餐、送餐于一体的外卖机构</w:t>
      </w:r>
    </w:p>
    <w:p w14:paraId="134FA601" w14:textId="31C6F686" w:rsidR="00B202D1" w:rsidRPr="00050E85" w:rsidRDefault="00E13711" w:rsidP="00D055B5">
      <w:pPr>
        <w:ind w:firstLineChars="200" w:firstLine="560"/>
        <w:rPr>
          <w:sz w:val="28"/>
          <w:szCs w:val="28"/>
        </w:rPr>
      </w:pPr>
      <w:r>
        <w:rPr>
          <w:sz w:val="28"/>
          <w:szCs w:val="28"/>
        </w:rPr>
        <w:t>其下属业务机构有管理</w:t>
      </w:r>
      <w:r>
        <w:rPr>
          <w:rFonts w:hint="eastAsia"/>
          <w:sz w:val="28"/>
          <w:szCs w:val="28"/>
        </w:rPr>
        <w:t>后台</w:t>
      </w:r>
      <w:r w:rsidR="00B202D1" w:rsidRPr="00050E85">
        <w:rPr>
          <w:sz w:val="28"/>
          <w:szCs w:val="28"/>
        </w:rPr>
        <w:t>、</w:t>
      </w:r>
      <w:r>
        <w:rPr>
          <w:rFonts w:hint="eastAsia"/>
          <w:sz w:val="28"/>
          <w:szCs w:val="28"/>
        </w:rPr>
        <w:t>前端显示</w:t>
      </w:r>
      <w:r w:rsidR="00B202D1" w:rsidRPr="00050E85">
        <w:rPr>
          <w:sz w:val="28"/>
          <w:szCs w:val="28"/>
        </w:rPr>
        <w:t>、</w:t>
      </w:r>
      <w:r>
        <w:rPr>
          <w:rFonts w:hint="eastAsia"/>
          <w:sz w:val="28"/>
          <w:szCs w:val="28"/>
        </w:rPr>
        <w:t>线上运营以及线下维护等</w:t>
      </w:r>
      <w:r w:rsidR="00B202D1" w:rsidRPr="00050E85">
        <w:rPr>
          <w:sz w:val="28"/>
          <w:szCs w:val="28"/>
        </w:rPr>
        <w:t>。</w:t>
      </w:r>
      <w:r>
        <w:rPr>
          <w:rFonts w:hint="eastAsia"/>
          <w:sz w:val="28"/>
          <w:szCs w:val="28"/>
        </w:rPr>
        <w:t>前端显示提供线上交互以及信息反馈，后台管理提供数据传输以及数据收集</w:t>
      </w:r>
      <w:r w:rsidR="00B202D1" w:rsidRPr="00050E85">
        <w:rPr>
          <w:sz w:val="28"/>
          <w:szCs w:val="28"/>
        </w:rPr>
        <w:t>，形成了具有鲜明特色的</w:t>
      </w:r>
      <w:r>
        <w:rPr>
          <w:rFonts w:hint="eastAsia"/>
          <w:sz w:val="28"/>
          <w:szCs w:val="28"/>
        </w:rPr>
        <w:t>上下连</w:t>
      </w:r>
      <w:r w:rsidR="00B202D1" w:rsidRPr="00050E85">
        <w:rPr>
          <w:sz w:val="28"/>
          <w:szCs w:val="28"/>
        </w:rPr>
        <w:t>线，并与国内</w:t>
      </w:r>
      <w:r>
        <w:rPr>
          <w:rFonts w:hint="eastAsia"/>
          <w:sz w:val="28"/>
          <w:szCs w:val="28"/>
        </w:rPr>
        <w:t>多家外卖平台</w:t>
      </w:r>
      <w:r w:rsidR="00B202D1" w:rsidRPr="00050E85">
        <w:rPr>
          <w:sz w:val="28"/>
          <w:szCs w:val="28"/>
        </w:rPr>
        <w:t>形成了长期共赢的合作伙伴关系。</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3A76F155"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E13711">
        <w:rPr>
          <w:rFonts w:hint="eastAsia"/>
          <w:sz w:val="28"/>
          <w:szCs w:val="28"/>
        </w:rPr>
        <w:t>超团网</w:t>
      </w:r>
      <w:r w:rsidRPr="00112BFF">
        <w:rPr>
          <w:rFonts w:hint="eastAsia"/>
          <w:sz w:val="28"/>
          <w:szCs w:val="28"/>
        </w:rPr>
        <w:t>就是早期几家最早使用</w:t>
      </w:r>
      <w:r w:rsidR="00E13711">
        <w:rPr>
          <w:rFonts w:hint="eastAsia"/>
          <w:sz w:val="28"/>
          <w:szCs w:val="28"/>
        </w:rPr>
        <w:t>外卖</w:t>
      </w:r>
      <w:r w:rsidRPr="00112BFF">
        <w:rPr>
          <w:rFonts w:hint="eastAsia"/>
          <w:sz w:val="28"/>
          <w:szCs w:val="28"/>
        </w:rPr>
        <w:t>进销存系统的企业之一。在过去5年中使用</w:t>
      </w:r>
      <w:r w:rsidR="00E13711">
        <w:rPr>
          <w:rFonts w:hint="eastAsia"/>
          <w:sz w:val="28"/>
          <w:szCs w:val="28"/>
        </w:rPr>
        <w:t>外卖</w:t>
      </w:r>
      <w:r w:rsidRPr="00112BFF">
        <w:rPr>
          <w:rFonts w:hint="eastAsia"/>
          <w:sz w:val="28"/>
          <w:szCs w:val="28"/>
        </w:rPr>
        <w:t>进销存系统是使用</w:t>
      </w:r>
      <w:r w:rsidRPr="00112BFF">
        <w:rPr>
          <w:sz w:val="28"/>
          <w:szCs w:val="28"/>
        </w:rPr>
        <w:t>c++</w:t>
      </w:r>
      <w:r w:rsidRPr="00112BFF">
        <w:rPr>
          <w:rFonts w:hint="eastAsia"/>
          <w:sz w:val="28"/>
          <w:szCs w:val="28"/>
        </w:rPr>
        <w:t>开发的c-s模式的进销存系统，不仅使用查询速度慢，界面也不美观，用户体验方</w:t>
      </w:r>
      <w:r w:rsidRPr="00112BFF">
        <w:rPr>
          <w:rFonts w:hint="eastAsia"/>
          <w:sz w:val="28"/>
          <w:szCs w:val="28"/>
        </w:rPr>
        <w:lastRenderedPageBreak/>
        <w:t>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w:t>
      </w:r>
      <w:r w:rsidR="00E13711">
        <w:rPr>
          <w:rFonts w:hint="eastAsia"/>
          <w:sz w:val="28"/>
          <w:szCs w:val="28"/>
        </w:rPr>
        <w:t>超哥</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1118CEA3" w14:textId="4FD306AF" w:rsidR="00B61478" w:rsidRPr="00B61478" w:rsidRDefault="00B61478" w:rsidP="00B61478">
      <w:pPr>
        <w:pStyle w:val="a3"/>
        <w:spacing w:before="0" w:beforeAutospacing="0" w:after="0" w:afterAutospacing="0"/>
        <w:ind w:firstLine="420"/>
        <w:rPr>
          <w:rFonts w:asciiTheme="minorHAnsi" w:eastAsiaTheme="minorEastAsia" w:hAnsiTheme="minorHAnsi" w:cstheme="minorBidi" w:hint="eastAsia"/>
          <w:kern w:val="2"/>
          <w:sz w:val="28"/>
          <w:szCs w:val="28"/>
        </w:rPr>
      </w:pPr>
      <w:r w:rsidRPr="00B61478">
        <w:rPr>
          <w:rFonts w:asciiTheme="minorHAnsi" w:eastAsiaTheme="minorEastAsia" w:hAnsiTheme="minorHAnsi" w:cstheme="minorBidi"/>
          <w:kern w:val="2"/>
          <w:sz w:val="28"/>
          <w:szCs w:val="28"/>
        </w:rPr>
        <w:t>从另一方面来讲，企业的物资供应很复杂繁琐，并且物资种类繁多，订货、管理和发放的渠道也各有不同，一个完整的企业物资供应包括计划管理、仓库管理、财务管理等等各个繁琐且重要的模块，所以企业的物资管理也必须实现信息化，并且要设置一套完整的管理系统来提高管理人员的工作效率，从这一方面来说企业也是迫切需要开发进销存管理系统的。</w:t>
      </w:r>
    </w:p>
    <w:p w14:paraId="0015188F" w14:textId="202880A5" w:rsidR="00B61478" w:rsidRDefault="00B61478" w:rsidP="00B61478">
      <w:pPr>
        <w:ind w:firstLineChars="200" w:firstLine="560"/>
        <w:rPr>
          <w:rFonts w:hint="eastAsia"/>
          <w:sz w:val="28"/>
          <w:szCs w:val="28"/>
        </w:rPr>
      </w:pPr>
      <w:r w:rsidRPr="00B61478">
        <w:rPr>
          <w:sz w:val="28"/>
          <w:szCs w:val="28"/>
        </w:rPr>
        <w:t>随着网络和计算机的普及，通过互联网来从事各种经济活动不仅方便快速，并且经济实惠这样吸引了不少顾客，从这一点也可以说明信息化的进销存管理系统开发是很必要的。另外开发一个进销存管理系统的经济费用包括：购买装置的费用，系统开发、安装、运行和维护费用等，但是从进销存管理系统给企业带来的经济效益和社会效益来考虑，不仅节省了人力、物力和财力， 并且比之前利用人工管理方式来进行管理的更高效、更可靠。所以相比起来，开发一个进销存管理系统的费用简直是微不足道。另外，由于现代计算机技术和一些开发工具的发展，从技术方面来说，开发出一套健全的进销存管理系统也是可行的，同时网络的普及也给系统实现后的运行提供了一个有利的平台。</w:t>
      </w:r>
    </w:p>
    <w:p w14:paraId="67C281B6" w14:textId="13ABC962" w:rsidR="00112BFF" w:rsidRPr="00112BFF" w:rsidRDefault="00112BFF" w:rsidP="00112BFF">
      <w:pPr>
        <w:pStyle w:val="1"/>
      </w:pPr>
      <w:r>
        <w:rPr>
          <w:rFonts w:hint="eastAsia"/>
        </w:rPr>
        <w:lastRenderedPageBreak/>
        <w:t>网络公司介绍</w:t>
      </w:r>
    </w:p>
    <w:p w14:paraId="3FD417D6" w14:textId="7219873A"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w:t>
      </w:r>
      <w:r w:rsidRPr="00A375E3">
        <w:rPr>
          <w:rFonts w:ascii="Arial" w:eastAsia="微软雅黑" w:hAnsi="Arial" w:cs="Arial"/>
          <w:color w:val="333333"/>
          <w:kern w:val="0"/>
          <w:sz w:val="28"/>
          <w:szCs w:val="28"/>
        </w:rPr>
        <w:lastRenderedPageBreak/>
        <w:t>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8528BC7" w:rsidR="00A375E3" w:rsidRDefault="00A375E3" w:rsidP="00F11A67">
      <w:r w:rsidRPr="00F11A67">
        <w:t>（</w:t>
      </w:r>
      <w:r w:rsidR="00C4596B">
        <w:rPr>
          <w:rFonts w:hint="eastAsia"/>
        </w:rPr>
        <w:t>4</w:t>
      </w:r>
      <w:r w:rsidRPr="00F11A67">
        <w:t>）支出</w:t>
      </w:r>
      <w:r w:rsidRPr="00F11A67">
        <w:br/>
        <w:t>根据预算，公司计划投入</w:t>
      </w:r>
      <w:r w:rsidR="00B61478">
        <w:t>1</w:t>
      </w:r>
      <w:r w:rsidRPr="00F11A67">
        <w:t>个人，为此需要支付</w:t>
      </w:r>
      <w:r w:rsidR="00B61478">
        <w:t>2</w:t>
      </w:r>
      <w:r w:rsidRPr="00F11A67">
        <w:t>万元的工资及各种福利待遇；项目的安装、调试以及用户培训、员工出差等费用支出需要</w:t>
      </w:r>
      <w:r w:rsidR="00B61478">
        <w:t>0.2</w:t>
      </w:r>
      <w:r w:rsidRPr="00F11A67">
        <w:t>万元；在项目后期维护阶段预计需要</w:t>
      </w:r>
      <w:r w:rsidRPr="00F11A67">
        <w:lastRenderedPageBreak/>
        <w:t>投入</w:t>
      </w:r>
      <w:r w:rsidR="00B61478">
        <w:rPr>
          <w:rFonts w:hint="eastAsia"/>
        </w:rPr>
        <w:t>0</w:t>
      </w:r>
      <w:r w:rsidR="00B61478">
        <w:t>.5</w:t>
      </w:r>
      <w:r w:rsidRPr="00F11A67">
        <w:t>万元的资金，累计项目投入需要</w:t>
      </w:r>
      <w:r w:rsidR="00B61478">
        <w:t>2.7</w:t>
      </w:r>
      <w:r w:rsidRPr="00F11A67">
        <w:t>万元。</w:t>
      </w:r>
      <w:r w:rsidRPr="00F11A67">
        <w:br/>
        <w:t>（</w:t>
      </w:r>
      <w:r w:rsidR="00C4596B">
        <w:rPr>
          <w:rFonts w:hint="eastAsia"/>
        </w:rPr>
        <w:t>5</w:t>
      </w:r>
      <w:r w:rsidRPr="00F11A67">
        <w:t>）收益</w:t>
      </w:r>
    </w:p>
    <w:p w14:paraId="51C91241" w14:textId="76DB9FF1" w:rsidR="00B61478" w:rsidRPr="00F11A67" w:rsidRDefault="00B61478" w:rsidP="00F11A67">
      <w:pPr>
        <w:rPr>
          <w:rFonts w:hint="eastAsia"/>
        </w:rPr>
      </w:pPr>
      <w:r>
        <w:rPr>
          <w:rFonts w:hint="eastAsia"/>
        </w:rPr>
        <w:t>根据预算，有进销存系统后，易发现畅销产品、淡季旺季，收益变得可视化。收益预计增加</w:t>
      </w:r>
      <w:r>
        <w:t>4</w:t>
      </w:r>
      <w:r>
        <w:rPr>
          <w:rFonts w:hint="eastAsia"/>
        </w:rPr>
        <w:t>万元</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3CB25C9E" w:rsidR="00A375E3" w:rsidRPr="00F11A67" w:rsidRDefault="00B61478" w:rsidP="00F11A67">
      <w:r>
        <w:t>根据上面的分析</w:t>
      </w:r>
      <w:r>
        <w:rPr>
          <w:rFonts w:hint="eastAsia"/>
        </w:rPr>
        <w:t>，</w:t>
      </w:r>
      <w:r>
        <w:t>收益大于支出</w:t>
      </w:r>
      <w:r>
        <w:rPr>
          <w:rFonts w:hint="eastAsia"/>
        </w:rPr>
        <w:t>。</w:t>
      </w:r>
      <w:r>
        <w:t>用户人员</w:t>
      </w:r>
      <w:r>
        <w:rPr>
          <w:rFonts w:hint="eastAsia"/>
        </w:rPr>
        <w:t>、</w:t>
      </w:r>
      <w:r>
        <w:t>部门人员</w:t>
      </w:r>
      <w:r>
        <w:rPr>
          <w:rFonts w:hint="eastAsia"/>
        </w:rPr>
        <w:t>、</w:t>
      </w:r>
      <w:r>
        <w:t>管理人员便于管理</w:t>
      </w:r>
      <w:r>
        <w:rPr>
          <w:rFonts w:hint="eastAsia"/>
        </w:rPr>
        <w:t>、</w:t>
      </w:r>
      <w:r>
        <w:t>操作</w:t>
      </w:r>
      <w:r>
        <w:rPr>
          <w:rFonts w:hint="eastAsia"/>
        </w:rPr>
        <w:t>。商品的进货、商品信息、商品退换货易管理，不再混乱。</w:t>
      </w:r>
      <w:r>
        <w:t>综上所述</w:t>
      </w:r>
      <w:r w:rsidRPr="00F11A67">
        <w:t>，认为该项目可以开发。</w:t>
      </w:r>
    </w:p>
    <w:p w14:paraId="5C20BC1B" w14:textId="62355BB3" w:rsidR="00A375E3" w:rsidRPr="00847048" w:rsidRDefault="00332FDA" w:rsidP="00847048">
      <w:pPr>
        <w:pStyle w:val="1"/>
      </w:pPr>
      <w:bookmarkStart w:id="2" w:name="t3"/>
      <w:bookmarkEnd w:id="2"/>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696961F0"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r>
      <w:r w:rsidR="00B61478" w:rsidRPr="00B61478">
        <w:rPr>
          <w:rFonts w:ascii="Arial" w:eastAsia="微软雅黑" w:hAnsi="Arial" w:cs="Arial"/>
          <w:color w:val="333333"/>
          <w:kern w:val="0"/>
          <w:szCs w:val="21"/>
        </w:rPr>
        <w:t>此系统是为中小型</w:t>
      </w:r>
      <w:r w:rsidR="00B61478">
        <w:rPr>
          <w:rFonts w:ascii="Arial" w:eastAsia="微软雅黑" w:hAnsi="Arial" w:cs="Arial" w:hint="eastAsia"/>
          <w:color w:val="333333"/>
          <w:kern w:val="0"/>
          <w:szCs w:val="21"/>
        </w:rPr>
        <w:t>外卖</w:t>
      </w:r>
      <w:r w:rsidR="00B61478" w:rsidRPr="00B61478">
        <w:rPr>
          <w:rFonts w:ascii="Arial" w:eastAsia="微软雅黑" w:hAnsi="Arial" w:cs="Arial"/>
          <w:color w:val="333333"/>
          <w:kern w:val="0"/>
          <w:szCs w:val="21"/>
        </w:rPr>
        <w:t>公司进行日常业务管理而开发，但由于开发者和用户之间的行业、领域差异，使得开发者和用户对此系统功能的理解存在一定的差别。为了能使开发者明白用户的目的，开发出让用户满意的系统，更好地实现用户的要求；同时也为了用户能清楚地知道此系统的功能和作用，所以要进行需求分析，并以文档的形式来记录。通过需求分析报告，开发者与用户之间的沟通更为方便，也有利于开发者充分分析客户的需求，从而开发出具有功能强大，客户满意的系统。</w:t>
      </w:r>
    </w:p>
    <w:p w14:paraId="0900FDC2" w14:textId="1D086021" w:rsidR="00A375E3" w:rsidRPr="00312045" w:rsidRDefault="00A375E3" w:rsidP="00312045">
      <w:pPr>
        <w:pStyle w:val="2"/>
        <w:rPr>
          <w:b/>
          <w:bCs w:val="0"/>
        </w:rPr>
      </w:pPr>
      <w:r w:rsidRPr="00312045">
        <w:rPr>
          <w:rFonts w:hint="eastAsia"/>
          <w:b/>
          <w:bCs w:val="0"/>
        </w:rPr>
        <w:t>概述</w:t>
      </w:r>
    </w:p>
    <w:p w14:paraId="53883F8B" w14:textId="77777777" w:rsidR="00B61478" w:rsidRDefault="00A375E3" w:rsidP="00B6147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r w:rsidRPr="00A375E3">
        <w:rPr>
          <w:rFonts w:ascii="Arial" w:eastAsia="微软雅黑" w:hAnsi="Arial" w:cs="Arial"/>
          <w:color w:val="333333"/>
          <w:kern w:val="0"/>
          <w:szCs w:val="21"/>
        </w:rPr>
        <w:br/>
      </w:r>
      <w:r w:rsidR="00B61478">
        <w:rPr>
          <w:rFonts w:ascii="Arial" w:eastAsia="微软雅黑" w:hAnsi="Arial" w:cs="Arial"/>
          <w:color w:val="333333"/>
          <w:kern w:val="0"/>
          <w:szCs w:val="21"/>
        </w:rPr>
        <w:t>完成</w:t>
      </w:r>
      <w:r w:rsidR="00B61478">
        <w:rPr>
          <w:rFonts w:ascii="Arial" w:eastAsia="微软雅黑" w:hAnsi="Arial" w:cs="Arial" w:hint="eastAsia"/>
          <w:color w:val="333333"/>
          <w:kern w:val="0"/>
          <w:szCs w:val="21"/>
        </w:rPr>
        <w:t>M</w:t>
      </w:r>
      <w:r w:rsidR="00B61478">
        <w:rPr>
          <w:rFonts w:ascii="Arial" w:eastAsia="微软雅黑" w:hAnsi="Arial" w:cs="Arial"/>
          <w:color w:val="333333"/>
          <w:kern w:val="0"/>
          <w:szCs w:val="21"/>
        </w:rPr>
        <w:t>akeup</w:t>
      </w:r>
      <w:r w:rsidR="00B61478">
        <w:rPr>
          <w:rFonts w:ascii="Arial" w:eastAsia="微软雅黑" w:hAnsi="Arial" w:cs="Arial"/>
          <w:color w:val="333333"/>
          <w:kern w:val="0"/>
          <w:szCs w:val="21"/>
        </w:rPr>
        <w:t>进销存系统</w:t>
      </w:r>
      <w:r w:rsidR="00B61478">
        <w:rPr>
          <w:rFonts w:ascii="Arial" w:eastAsia="微软雅黑" w:hAnsi="Arial" w:cs="Arial" w:hint="eastAsia"/>
          <w:color w:val="333333"/>
          <w:kern w:val="0"/>
          <w:szCs w:val="21"/>
        </w:rPr>
        <w:t>，页面整洁。</w:t>
      </w:r>
      <w:r w:rsidR="00B61478">
        <w:rPr>
          <w:rFonts w:ascii="Arial" w:eastAsia="微软雅黑" w:hAnsi="Arial" w:cs="Arial"/>
          <w:color w:val="333333"/>
          <w:kern w:val="0"/>
          <w:szCs w:val="21"/>
        </w:rPr>
        <w:t>实现登录退出</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角色管理</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商品管理</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进货管理</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销售管理</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库存管理</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报表管理</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退换货管理这八大板块</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再分别实现每个板块的新增</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删除</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修改</w:t>
      </w:r>
      <w:r w:rsidR="00B61478">
        <w:rPr>
          <w:rFonts w:ascii="Arial" w:eastAsia="微软雅黑" w:hAnsi="Arial" w:cs="Arial" w:hint="eastAsia"/>
          <w:color w:val="333333"/>
          <w:kern w:val="0"/>
          <w:szCs w:val="21"/>
        </w:rPr>
        <w:t>、</w:t>
      </w:r>
      <w:r w:rsidR="00B61478">
        <w:rPr>
          <w:rFonts w:ascii="Arial" w:eastAsia="微软雅黑" w:hAnsi="Arial" w:cs="Arial"/>
          <w:color w:val="333333"/>
          <w:kern w:val="0"/>
          <w:szCs w:val="21"/>
        </w:rPr>
        <w:t>查询功能</w:t>
      </w:r>
      <w:r w:rsidR="00B61478">
        <w:rPr>
          <w:rFonts w:ascii="Arial" w:eastAsia="微软雅黑" w:hAnsi="Arial" w:cs="Arial" w:hint="eastAsia"/>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3</w:t>
      </w:r>
      <w:r w:rsidRPr="00A375E3">
        <w:rPr>
          <w:rFonts w:ascii="Arial" w:eastAsia="微软雅黑" w:hAnsi="Arial" w:cs="Arial"/>
          <w:color w:val="333333"/>
          <w:kern w:val="0"/>
          <w:szCs w:val="21"/>
        </w:rPr>
        <w:t>）项目开发环境</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开发本项目所用的操作系统可以是</w:t>
      </w:r>
      <w:r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Linux</w:t>
      </w:r>
      <w:r w:rsidRPr="00A375E3">
        <w:rPr>
          <w:rFonts w:ascii="Arial" w:eastAsia="微软雅黑" w:hAnsi="Arial" w:cs="Arial"/>
          <w:color w:val="333333"/>
          <w:kern w:val="0"/>
          <w:szCs w:val="21"/>
        </w:rPr>
        <w:t>的各种版本等平台，开发工具为</w:t>
      </w:r>
      <w:r w:rsidRPr="00A375E3">
        <w:rPr>
          <w:rFonts w:ascii="Arial" w:eastAsia="微软雅黑" w:hAnsi="Arial" w:cs="Arial"/>
          <w:color w:val="333333"/>
          <w:kern w:val="0"/>
          <w:szCs w:val="21"/>
        </w:rPr>
        <w:t>Eclipse3.7</w:t>
      </w:r>
      <w:r w:rsidRPr="00A375E3">
        <w:rPr>
          <w:rFonts w:ascii="Arial" w:eastAsia="微软雅黑" w:hAnsi="Arial" w:cs="Arial"/>
          <w:color w:val="333333"/>
          <w:kern w:val="0"/>
          <w:szCs w:val="21"/>
        </w:rPr>
        <w:t>，数据库采用</w:t>
      </w:r>
      <w:r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4</w:t>
      </w:r>
      <w:r w:rsidRPr="00A375E3">
        <w:rPr>
          <w:rFonts w:ascii="Arial" w:eastAsia="微软雅黑" w:hAnsi="Arial" w:cs="Arial"/>
          <w:color w:val="333333"/>
          <w:kern w:val="0"/>
          <w:szCs w:val="21"/>
        </w:rPr>
        <w:t>）项目验收方式及依据</w:t>
      </w:r>
      <w:r w:rsidRPr="00A375E3">
        <w:rPr>
          <w:rFonts w:ascii="Arial" w:eastAsia="微软雅黑" w:hAnsi="Arial" w:cs="Arial"/>
          <w:color w:val="333333"/>
          <w:kern w:val="0"/>
          <w:szCs w:val="21"/>
        </w:rPr>
        <w:br/>
      </w:r>
      <w:r w:rsidR="00B61478">
        <w:rPr>
          <w:rFonts w:ascii="Arial" w:eastAsia="微软雅黑" w:hAnsi="Arial" w:cs="Arial" w:hint="eastAsia"/>
          <w:color w:val="333333"/>
          <w:kern w:val="0"/>
          <w:szCs w:val="21"/>
        </w:rPr>
        <w:t>验收方式：开发人员讲解并操作，客户体验</w:t>
      </w:r>
    </w:p>
    <w:p w14:paraId="0613A298" w14:textId="2CFA8C8B" w:rsidR="00A375E3" w:rsidRPr="00A375E3" w:rsidRDefault="00B61478" w:rsidP="00B61478">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验收依据</w:t>
      </w:r>
      <w:r>
        <w:rPr>
          <w:rFonts w:ascii="Arial" w:eastAsia="微软雅黑" w:hAnsi="Arial" w:cs="Arial" w:hint="eastAsia"/>
          <w:color w:val="333333"/>
          <w:kern w:val="0"/>
          <w:szCs w:val="21"/>
        </w:rPr>
        <w:t>：</w:t>
      </w:r>
      <w:r>
        <w:rPr>
          <w:rFonts w:ascii="Arial" w:eastAsia="微软雅黑" w:hAnsi="Arial" w:cs="Arial"/>
          <w:color w:val="333333"/>
          <w:kern w:val="0"/>
          <w:szCs w:val="21"/>
        </w:rPr>
        <w:t>系统页面整洁</w:t>
      </w:r>
      <w:r>
        <w:rPr>
          <w:rFonts w:ascii="Arial" w:eastAsia="微软雅黑" w:hAnsi="Arial" w:cs="Arial" w:hint="eastAsia"/>
          <w:color w:val="333333"/>
          <w:kern w:val="0"/>
          <w:szCs w:val="21"/>
        </w:rPr>
        <w:t>，</w:t>
      </w:r>
      <w:r>
        <w:rPr>
          <w:rFonts w:ascii="Arial" w:eastAsia="微软雅黑" w:hAnsi="Arial" w:cs="Arial"/>
          <w:color w:val="333333"/>
          <w:kern w:val="0"/>
          <w:szCs w:val="21"/>
        </w:rPr>
        <w:t>系统可操作</w:t>
      </w:r>
      <w:r>
        <w:rPr>
          <w:rFonts w:ascii="Arial" w:eastAsia="微软雅黑" w:hAnsi="Arial" w:cs="Arial" w:hint="eastAsia"/>
          <w:color w:val="333333"/>
          <w:kern w:val="0"/>
          <w:szCs w:val="21"/>
        </w:rPr>
        <w:t>。</w:t>
      </w:r>
      <w:r>
        <w:rPr>
          <w:rFonts w:ascii="Arial" w:eastAsia="微软雅黑" w:hAnsi="Arial" w:cs="Arial"/>
          <w:color w:val="333333"/>
          <w:kern w:val="0"/>
          <w:szCs w:val="21"/>
        </w:rPr>
        <w:t>系统功能实现</w:t>
      </w:r>
      <w:r>
        <w:rPr>
          <w:rFonts w:ascii="Arial" w:eastAsia="微软雅黑" w:hAnsi="Arial" w:cs="Arial" w:hint="eastAsia"/>
          <w:color w:val="333333"/>
          <w:kern w:val="0"/>
          <w:szCs w:val="21"/>
        </w:rPr>
        <w:t>，</w:t>
      </w:r>
      <w:r>
        <w:rPr>
          <w:rFonts w:ascii="Arial" w:eastAsia="微软雅黑" w:hAnsi="Arial" w:cs="Arial"/>
          <w:color w:val="333333"/>
          <w:kern w:val="0"/>
          <w:szCs w:val="21"/>
        </w:rPr>
        <w:t>页面加载流畅</w:t>
      </w:r>
      <w:r>
        <w:rPr>
          <w:rFonts w:ascii="Arial" w:eastAsia="微软雅黑" w:hAnsi="Arial" w:cs="Arial" w:hint="eastAsia"/>
          <w:color w:val="333333"/>
          <w:kern w:val="0"/>
          <w:szCs w:val="21"/>
        </w:rPr>
        <w:t>。</w:t>
      </w:r>
    </w:p>
    <w:p w14:paraId="3A514DA7" w14:textId="352C6A1D" w:rsidR="00A375E3" w:rsidRPr="007E7E58" w:rsidRDefault="00A375E3" w:rsidP="00B128FD">
      <w:pPr>
        <w:pStyle w:val="2"/>
        <w:rPr>
          <w:b/>
          <w:bCs w:val="0"/>
        </w:rPr>
      </w:pPr>
      <w:r w:rsidRPr="007E7E58">
        <w:rPr>
          <w:rFonts w:hint="eastAsia"/>
          <w:b/>
          <w:bCs w:val="0"/>
        </w:rPr>
        <w:t>项目团队组织</w:t>
      </w:r>
    </w:p>
    <w:p w14:paraId="5C1CCE7E" w14:textId="7BD535E3"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r w:rsidRPr="00A375E3">
        <w:rPr>
          <w:rFonts w:ascii="Arial" w:eastAsia="微软雅黑" w:hAnsi="Arial" w:cs="Arial"/>
          <w:color w:val="333333"/>
          <w:kern w:val="0"/>
          <w:szCs w:val="21"/>
        </w:rPr>
        <w:br/>
      </w:r>
      <w:r w:rsidR="00B61478">
        <w:rPr>
          <w:rFonts w:ascii="Arial" w:eastAsia="微软雅黑" w:hAnsi="Arial" w:cs="Arial" w:hint="eastAsia"/>
          <w:color w:val="333333"/>
          <w:kern w:val="0"/>
          <w:szCs w:val="21"/>
        </w:rPr>
        <w:t>雷文超</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）人员分工</w:t>
      </w:r>
      <w:r w:rsidRPr="00A375E3">
        <w:rPr>
          <w:rFonts w:ascii="Arial" w:eastAsia="微软雅黑" w:hAnsi="Arial" w:cs="Arial"/>
          <w:color w:val="333333"/>
          <w:kern w:val="0"/>
          <w:szCs w:val="21"/>
        </w:rPr>
        <w:br/>
      </w:r>
      <w:r w:rsidR="00B61478">
        <w:rPr>
          <w:rFonts w:ascii="Arial" w:eastAsia="微软雅黑" w:hAnsi="Arial" w:cs="Arial" w:hint="eastAsia"/>
          <w:color w:val="333333"/>
          <w:kern w:val="0"/>
          <w:szCs w:val="21"/>
        </w:rPr>
        <w:t>雷文超单独完成</w:t>
      </w:r>
    </w:p>
    <w:p w14:paraId="582A94E8" w14:textId="2C50A9B8" w:rsidR="00A375E3" w:rsidRPr="00695452" w:rsidRDefault="00A375E3" w:rsidP="00695452">
      <w:pPr>
        <w:pStyle w:val="1"/>
      </w:pPr>
      <w:bookmarkStart w:id="3" w:name="t4"/>
      <w:bookmarkEnd w:id="3"/>
      <w:r w:rsidRPr="00695452">
        <w:rPr>
          <w:rFonts w:hint="eastAsia"/>
        </w:rPr>
        <w:lastRenderedPageBreak/>
        <w:t>系统设计</w:t>
      </w:r>
    </w:p>
    <w:p w14:paraId="749F8004" w14:textId="55823BFD" w:rsidR="00A375E3" w:rsidRPr="00FD662F" w:rsidRDefault="00A375E3" w:rsidP="00FD662F">
      <w:pPr>
        <w:pStyle w:val="2"/>
      </w:pPr>
      <w:bookmarkStart w:id="4" w:name="t5"/>
      <w:bookmarkEnd w:id="4"/>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5" w:name="t6"/>
      <w:bookmarkEnd w:id="5"/>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6" w:name="t7"/>
      <w:bookmarkEnd w:id="6"/>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7" w:name="t8"/>
      <w:bookmarkEnd w:id="7"/>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“tb</w:t>
      </w:r>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lastRenderedPageBreak/>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由数字、字母、中杠组合而成。例如：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8" w:name="t9"/>
      <w:bookmarkEnd w:id="8"/>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9" w:name="t10"/>
      <w:bookmarkEnd w:id="9"/>
      <w:r w:rsidRPr="00FE34D3">
        <w:rPr>
          <w:rFonts w:hint="eastAsia"/>
        </w:rPr>
        <w:t>数据库与数据表设计</w:t>
      </w:r>
    </w:p>
    <w:p w14:paraId="5F8E6C73" w14:textId="222DF2DE" w:rsidR="00A375E3" w:rsidRPr="00A375E3" w:rsidRDefault="00A375E3" w:rsidP="00FE34D3">
      <w:pPr>
        <w:pStyle w:val="3"/>
      </w:pPr>
      <w:bookmarkStart w:id="10" w:name="t11"/>
      <w:bookmarkEnd w:id="10"/>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企业进销存管理系统需要使用数据库存储和管理进销存过程中的所有信息。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具有安全、易用、性能优越、安装和操作简便等优点。考虑到进销存数据量的庞大和安全性的保障，本系统决定采用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1" w:name="t12"/>
      <w:bookmarkEnd w:id="11"/>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数据库名：myerp</w:t>
      </w:r>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tbdealer</w:t>
      </w:r>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30DFDDF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76289DB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3FF855F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E13711">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E13711">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43CA6A2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E13711">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E13711">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E13711">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tbguestbook</w:t>
      </w:r>
      <w:bookmarkStart w:id="12" w:name="_GoBack"/>
      <w:bookmarkEnd w:id="12"/>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29336E9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3CBBDD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E13711">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18CDDA3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E13711">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E13711">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4E0063E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E13711">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3378877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E13711">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tbinout</w:t>
      </w:r>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019665F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258E53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390EA7A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24176F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E13711">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FF8E91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B13BC2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E13711">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01EEC0E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E13711">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A7FAC0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E13711">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3F7D52B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E13711">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3078A1D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E13711">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3B40AE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2D13173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E13711">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A47EF7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4BB995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E13711">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5959239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E13711">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F4D214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E13711">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E13711">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tbmenubar</w:t>
      </w:r>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640E297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DAE388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765A3CD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E13711">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9F5B59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24472B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E13711">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1E162F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E13711">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10ECCC5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E13711">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4AC65CA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E13711">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E13711">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03A48D8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AD5D67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E13711">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743DAA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E13711">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tbnews</w:t>
      </w:r>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65" w:type="dxa"/>
            <w:shd w:val="pct25" w:color="auto" w:fill="auto"/>
          </w:tcPr>
          <w:p w14:paraId="4128AC1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0BC9B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E13711">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E13711">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E13711">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12A93D8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E13711">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46B41C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E13711">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E13711">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tborderhead</w:t>
      </w:r>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42C496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663C5A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CB025B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E13711">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D91BAA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E13711">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3A5004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E13711">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71DD5F7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E13711">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5E753CA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E13711">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594C1BD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7D5DD2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E13711">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5B0E480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E13711">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6522B72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E13711">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E13711">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tborderitems</w:t>
      </w:r>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204FD82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141948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2DA27E5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E13711">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BE172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30351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E13711">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47C06F7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E13711">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E13711">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106BB34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ECAA80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E13711">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05B977A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E13711">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tbproduct</w:t>
      </w:r>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48" w:type="dxa"/>
            <w:shd w:val="pct25" w:color="auto" w:fill="auto"/>
          </w:tcPr>
          <w:p w14:paraId="2C80471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0B08DFF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37B23F1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E13711">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7FE1ADF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E13711">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567A450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2BB803E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E13711">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E13711">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E13711">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E13711">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E13711">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200BB85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7CAB91B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E13711">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5E89DF9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E13711">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2218305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E13711">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E13711">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E13711">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tbrolehasmenu</w:t>
      </w:r>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FC2190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893BF6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03C95A9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EA5F80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E13711">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101CDC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E13711">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74D87C2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01FA40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E13711">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5C5B568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E13711">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tbroles</w:t>
      </w:r>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56F0BB2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06D7D9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A7B3DE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E13711">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E13711">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tbsaleorderhead</w:t>
      </w:r>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1454E58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985FC0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6BDF2CA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E13711">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7C23A0B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E13711">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701C82E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E13711">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4D16F12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E13711">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0A41C86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E13711">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2399F2D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056BD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E13711">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F81CE6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E13711">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427E33D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E13711">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E13711">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tbsaleorderitems</w:t>
      </w:r>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81" w:type="dxa"/>
            <w:shd w:val="pct25" w:color="auto" w:fill="auto"/>
          </w:tcPr>
          <w:p w14:paraId="73065A7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586D72D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910EEF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E13711">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46BF628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733B72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E13711">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1C6CF11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E13711">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E13711">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1CE6B5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6F7C3B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E13711">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1EC9A8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E13711">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E13711">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E13711">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tbshoppingcar</w:t>
      </w:r>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73" w:type="dxa"/>
            <w:shd w:val="pct25" w:color="auto" w:fill="auto"/>
          </w:tcPr>
          <w:p w14:paraId="60A6FA9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D3EE16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438218B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E13711">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FF9AFA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E13711">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24BC94D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1A8070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E13711">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33AD093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10487BA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E13711">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0706A63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E13711">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235BBEE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E13711">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E13711">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E13711">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E13711">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tbsupplier</w:t>
      </w:r>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557" w:type="dxa"/>
            <w:shd w:val="pct25" w:color="auto" w:fill="auto"/>
          </w:tcPr>
          <w:p w14:paraId="52EB6DB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1D462C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26102A0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E13711">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E13711">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C878F5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E13711">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E13711">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E13711">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E13711">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E13711">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tbtype</w:t>
      </w:r>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764" w:type="dxa"/>
            <w:shd w:val="pct25" w:color="auto" w:fill="auto"/>
          </w:tcPr>
          <w:p w14:paraId="07E5D8A5"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EE3950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E13711">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173232F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E13711">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E13711">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1EF9A01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E13711">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E13711">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2E380A6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6F399B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E13711">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E13711">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7D19110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E13711">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E13711">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0726915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6DA2EBB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E13711">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E13711">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E13711">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E13711">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tbuserhasrole</w:t>
      </w:r>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851" w:type="dxa"/>
            <w:shd w:val="pct25" w:color="auto" w:fill="auto"/>
          </w:tcPr>
          <w:p w14:paraId="5E252B7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846A3D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E13711">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666E99D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C0F9E7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E13711">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E13711">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E13711">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E13711">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3EFA977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E91826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E13711">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E13711">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135FD5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E13711">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E13711">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E13711">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E13711">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tbusers</w:t>
      </w:r>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E13711">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850" w:type="dxa"/>
            <w:shd w:val="pct25" w:color="auto" w:fill="auto"/>
          </w:tcPr>
          <w:p w14:paraId="05F1958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14782A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auto_increment</w:t>
            </w:r>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E13711">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E13711">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143FFC2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E13711">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3D977E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E13711">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E13711">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0FCE54E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99CDF0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E13711">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F0E5E0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E13711">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E13711">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E13711">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E13711">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r w:rsidRPr="00C568D8">
        <w:rPr>
          <w:rFonts w:ascii="宋体" w:eastAsia="宋体" w:hAnsi="宋体"/>
          <w:b/>
          <w:sz w:val="20"/>
        </w:rPr>
        <w:t>v_product</w:t>
      </w:r>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外键</w:t>
            </w:r>
          </w:p>
        </w:tc>
        <w:tc>
          <w:tcPr>
            <w:tcW w:w="983" w:type="dxa"/>
            <w:shd w:val="pct25" w:color="auto" w:fill="auto"/>
          </w:tcPr>
          <w:p w14:paraId="2D8FD213"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E13711">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FAA2C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E13711">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56D4193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E13711">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4CE8211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E13711">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676043D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7318761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E13711">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E13711">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E13711">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E13711">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E13711">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3B88997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0273657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E13711">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2F9AFA4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E13711">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21E0E6E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E13711">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18541841"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6D333526"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E13711">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6212F5E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E13711">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3732840B"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E13711">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E13711">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E13711">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E13711">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E13711">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E13711">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E13711">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3304D" w14:textId="77777777" w:rsidR="002D0C64" w:rsidRDefault="002D0C64" w:rsidP="00DB23FC">
      <w:r>
        <w:separator/>
      </w:r>
    </w:p>
  </w:endnote>
  <w:endnote w:type="continuationSeparator" w:id="0">
    <w:p w14:paraId="121A93AF" w14:textId="77777777" w:rsidR="002D0C64" w:rsidRDefault="002D0C64"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EFCF6" w14:textId="77777777" w:rsidR="002D0C64" w:rsidRDefault="002D0C64" w:rsidP="00DB23FC">
      <w:r>
        <w:separator/>
      </w:r>
    </w:p>
  </w:footnote>
  <w:footnote w:type="continuationSeparator" w:id="0">
    <w:p w14:paraId="3A0C014D" w14:textId="77777777" w:rsidR="002D0C64" w:rsidRDefault="002D0C64" w:rsidP="00DB2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2D0C64"/>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61478"/>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3711"/>
    <w:rsid w:val="00E14971"/>
    <w:rsid w:val="00E509AB"/>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15:docId w15:val="{A06E52EA-24BC-493F-9D88-2D65F590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5C8"/>
    <w:pPr>
      <w:widowControl w:val="0"/>
      <w:jc w:val="both"/>
    </w:pPr>
  </w:style>
  <w:style w:type="paragraph" w:styleId="1">
    <w:name w:val="heading 1"/>
    <w:basedOn w:val="a"/>
    <w:next w:val="a"/>
    <w:link w:val="10"/>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0"/>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0"/>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0"/>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0"/>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37EFB"/>
    <w:rPr>
      <w:rFonts w:ascii="微软雅黑" w:eastAsia="微软雅黑" w:hAnsi="微软雅黑" w:cs="宋体"/>
      <w:bCs/>
      <w:kern w:val="0"/>
      <w:sz w:val="36"/>
      <w:szCs w:val="48"/>
    </w:rPr>
  </w:style>
  <w:style w:type="character" w:customStyle="1" w:styleId="30">
    <w:name w:val="标题 3 字符"/>
    <w:basedOn w:val="a0"/>
    <w:link w:val="3"/>
    <w:uiPriority w:val="9"/>
    <w:rsid w:val="00B35F54"/>
    <w:rPr>
      <w:rFonts w:ascii="微软雅黑" w:eastAsia="微软雅黑" w:hAnsi="微软雅黑" w:cs="宋体"/>
      <w:bCs/>
      <w:kern w:val="0"/>
      <w:sz w:val="45"/>
      <w:szCs w:val="45"/>
    </w:rPr>
  </w:style>
  <w:style w:type="character" w:customStyle="1" w:styleId="40">
    <w:name w:val="标题 4 字符"/>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0">
    <w:name w:val="标题 1 字符"/>
    <w:basedOn w:val="a0"/>
    <w:link w:val="1"/>
    <w:uiPriority w:val="9"/>
    <w:rsid w:val="00424433"/>
    <w:rPr>
      <w:b/>
      <w:bCs/>
      <w:kern w:val="44"/>
      <w:sz w:val="44"/>
      <w:szCs w:val="44"/>
    </w:rPr>
  </w:style>
  <w:style w:type="character" w:customStyle="1" w:styleId="50">
    <w:name w:val="标题 5 字符"/>
    <w:basedOn w:val="a0"/>
    <w:link w:val="5"/>
    <w:uiPriority w:val="9"/>
    <w:semiHidden/>
    <w:rsid w:val="005832E3"/>
    <w:rPr>
      <w:b/>
      <w:bCs/>
      <w:sz w:val="28"/>
      <w:szCs w:val="28"/>
    </w:rPr>
  </w:style>
  <w:style w:type="character" w:customStyle="1" w:styleId="60">
    <w:name w:val="标题 6 字符"/>
    <w:basedOn w:val="a0"/>
    <w:link w:val="6"/>
    <w:uiPriority w:val="9"/>
    <w:semiHidden/>
    <w:rsid w:val="005832E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832E3"/>
    <w:rPr>
      <w:b/>
      <w:bCs/>
      <w:sz w:val="24"/>
      <w:szCs w:val="24"/>
    </w:rPr>
  </w:style>
  <w:style w:type="character" w:customStyle="1" w:styleId="80">
    <w:name w:val="标题 8 字符"/>
    <w:basedOn w:val="a0"/>
    <w:link w:val="8"/>
    <w:uiPriority w:val="9"/>
    <w:semiHidden/>
    <w:rsid w:val="005832E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a8"/>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3FC"/>
    <w:rPr>
      <w:sz w:val="18"/>
      <w:szCs w:val="18"/>
    </w:rPr>
  </w:style>
  <w:style w:type="paragraph" w:styleId="a9">
    <w:name w:val="footer"/>
    <w:basedOn w:val="a"/>
    <w:link w:val="aa"/>
    <w:uiPriority w:val="99"/>
    <w:unhideWhenUsed/>
    <w:rsid w:val="00DB23FC"/>
    <w:pPr>
      <w:tabs>
        <w:tab w:val="center" w:pos="4153"/>
        <w:tab w:val="right" w:pos="8306"/>
      </w:tabs>
      <w:snapToGrid w:val="0"/>
      <w:jc w:val="left"/>
    </w:pPr>
    <w:rPr>
      <w:sz w:val="18"/>
      <w:szCs w:val="18"/>
    </w:rPr>
  </w:style>
  <w:style w:type="character" w:customStyle="1" w:styleId="aa">
    <w:name w:val="页脚 字符"/>
    <w:basedOn w:val="a0"/>
    <w:link w:val="a9"/>
    <w:uiPriority w:val="99"/>
    <w:rsid w:val="00DB23FC"/>
    <w:rPr>
      <w:sz w:val="18"/>
      <w:szCs w:val="18"/>
    </w:rPr>
  </w:style>
  <w:style w:type="paragraph" w:styleId="ab">
    <w:name w:val="Balloon Text"/>
    <w:basedOn w:val="a"/>
    <w:link w:val="ac"/>
    <w:uiPriority w:val="99"/>
    <w:semiHidden/>
    <w:unhideWhenUsed/>
    <w:rsid w:val="00DB23FC"/>
    <w:rPr>
      <w:sz w:val="18"/>
      <w:szCs w:val="18"/>
    </w:rPr>
  </w:style>
  <w:style w:type="character" w:customStyle="1" w:styleId="ac">
    <w:name w:val="批注框文本 字符"/>
    <w:basedOn w:val="a0"/>
    <w:link w:val="ab"/>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1355</Words>
  <Characters>7724</Characters>
  <Application>Microsoft Office Word</Application>
  <DocSecurity>0</DocSecurity>
  <Lines>64</Lines>
  <Paragraphs>18</Paragraphs>
  <ScaleCrop>false</ScaleCrop>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雷文超</cp:lastModifiedBy>
  <cp:revision>86</cp:revision>
  <dcterms:created xsi:type="dcterms:W3CDTF">2020-09-05T09:36:00Z</dcterms:created>
  <dcterms:modified xsi:type="dcterms:W3CDTF">2020-09-12T03:15:00Z</dcterms:modified>
</cp:coreProperties>
</file>