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1，</w:t>
      </w:r>
      <w:r>
        <w:rPr>
          <w:rFonts w:hint="eastAsia"/>
          <w:sz w:val="32"/>
          <w:szCs w:val="32"/>
          <w:lang w:eastAsia="zh-CN"/>
        </w:rPr>
        <w:t>什么是正则表达式：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正则表达式是对字符串操作的一种逻辑公式，就是用事先定义好的一些特定字符，及这些特定字符的组合，组成一个“规则字符串”，这个“规则字符串”用来表达对字符串的一种过滤逻辑。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2，使用正则表达式的目的。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给定的字符串是否符合正则表达式的过滤逻辑（称作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匹配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可以通过正则表达式，从字符串中获取我们想要的特定部分。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3，正则表达式的特点：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灵活性，逻辑性和功能性非常的强。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可以迅速地极简单的方式达到字符串的复杂控制。</w:t>
      </w: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4，创建正则表达式的语法：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第一种方法：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var reg=/设定的规则/;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第二种方法：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var reg = new RegExp（</w:t>
      </w:r>
      <w:r>
        <w:rPr>
          <w:rFonts w:hint="default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</w:t>
      </w: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设定的规则</w:t>
      </w:r>
      <w:r>
        <w:rPr>
          <w:rFonts w:hint="default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’</w:t>
      </w: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RegExp对象的常用方法：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exec（str）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检索字符串中指定的值。返回找到的值，并且确定其位置。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test（str）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检索字符串中是否满足指定条件的值。返回true或者false。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5，正则表达式所支持的常用通配符：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可以匹配任何字符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匹配0-9的所有数字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匹配所有空白字符，包含空格，制表符，换行符，回车符等。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匹配所有非空白字符。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匹配所有的单词字符，包含0-9数字，26个英文字母和下划线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匹配所有的非单词字符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匹配单词边界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匹配非单词边界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4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[abc]</w:t>
            </w:r>
          </w:p>
        </w:tc>
        <w:tc>
          <w:tcPr>
            <w:tcW w:w="470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查找方括号之间的任何字符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[^abc]</w:t>
            </w:r>
          </w:p>
        </w:tc>
        <w:tc>
          <w:tcPr>
            <w:tcW w:w="470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查找任何不在方括号之间的字符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[0-9]</w:t>
            </w:r>
          </w:p>
        </w:tc>
        <w:tc>
          <w:tcPr>
            <w:tcW w:w="470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查找任何从0至9的数字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[a-z]</w:t>
            </w:r>
          </w:p>
        </w:tc>
        <w:tc>
          <w:tcPr>
            <w:tcW w:w="470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查找任何从小写a到小写z的字符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[A-Z]</w:t>
            </w:r>
          </w:p>
        </w:tc>
        <w:tc>
          <w:tcPr>
            <w:tcW w:w="470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查找任何从大写A到大写Z的字符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[A-z]</w:t>
            </w:r>
          </w:p>
        </w:tc>
        <w:tc>
          <w:tcPr>
            <w:tcW w:w="4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查找任何从大写A到小写z的字符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（red|blue|green）</w:t>
            </w:r>
          </w:p>
        </w:tc>
        <w:tc>
          <w:tcPr>
            <w:tcW w:w="47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查找指定的选项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7,正则表达式量词：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匹配任何包含至少一个n的字符串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匹配任何包含零个或多个n的字符串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匹配任何包含零个或一个n的字符串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n｛X｝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匹配包含X个n的序列的字符串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n｛X,Y｝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匹配包含X或Y个n的序列的字符串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n｛X，｝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匹配包含至少X个或X个1以上n的序列的字符串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n$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匹配任何结尾为n的字符串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1" w:name="_GoBack" w:colFirst="0" w:colLast="1"/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^n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匹配任何开头为n的字符串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n为具体要判断的字母或数字.</w:t>
      </w:r>
    </w:p>
    <w:p>
      <w:pPr>
        <w:numPr>
          <w:ilvl w:val="0"/>
          <w:numId w:val="0"/>
        </w:numP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/>
          <w:bCs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8，正则表达式的修饰符：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执行对大小写不敏感的匹配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执行全局匹配（查找所有匹配而非在找到第一个匹配后停止）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执行多行匹配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262626" w:themeColor="text1" w:themeTint="D9"/>
          <w:sz w:val="32"/>
          <w:szCs w:val="3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E12B"/>
    <w:multiLevelType w:val="singleLevel"/>
    <w:tmpl w:val="5A7FE12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7FE1E1"/>
    <w:multiLevelType w:val="singleLevel"/>
    <w:tmpl w:val="5A7FE1E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04E9"/>
    <w:rsid w:val="100A7C07"/>
    <w:rsid w:val="2F770E04"/>
    <w:rsid w:val="3E4F00A8"/>
    <w:rsid w:val="591B4219"/>
    <w:rsid w:val="5D052924"/>
    <w:rsid w:val="7B5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2018-02-12T13:38:26Z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