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ind w:firstLine="561"/>
        <w:jc w:val="center"/>
        <w:outlineLvl w:val="0"/>
        <w:rPr>
          <w:rFonts w:hint="eastAsia" w:eastAsia="宋体"/>
          <w:b/>
          <w:sz w:val="28"/>
          <w:lang w:val="en-US" w:eastAsia="zh-CN"/>
        </w:rPr>
      </w:pPr>
      <w:bookmarkStart w:id="0" w:name="_Toc380396864"/>
      <w:r>
        <w:rPr>
          <w:b/>
          <w:sz w:val="28"/>
        </w:rPr>
        <w:t>实验</w:t>
      </w:r>
      <w:r>
        <w:rPr>
          <w:rFonts w:hint="eastAsia"/>
          <w:b/>
          <w:sz w:val="28"/>
          <w:lang w:eastAsia="zh-CN"/>
        </w:rPr>
        <w:t>四</w:t>
      </w:r>
      <w:r>
        <w:rPr>
          <w:b/>
          <w:sz w:val="28"/>
        </w:rPr>
        <w:t xml:space="preserve"> </w:t>
      </w:r>
      <w:bookmarkEnd w:id="0"/>
      <w:r>
        <w:rPr>
          <w:rFonts w:hint="eastAsia"/>
          <w:b/>
          <w:sz w:val="28"/>
          <w:lang w:val="en-US" w:eastAsia="zh-CN"/>
        </w:rPr>
        <w:t>K-means算法和KNN算法</w:t>
      </w:r>
    </w:p>
    <w:p>
      <w:pPr>
        <w:spacing w:before="156" w:beforeLines="50" w:line="360" w:lineRule="auto"/>
        <w:rPr>
          <w:b/>
          <w:sz w:val="24"/>
        </w:rPr>
      </w:pPr>
      <w:r>
        <w:rPr>
          <w:b/>
          <w:sz w:val="24"/>
        </w:rPr>
        <w:t>一、实验目的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掌握</w:t>
      </w:r>
      <w:r>
        <w:rPr>
          <w:rFonts w:hint="eastAsia"/>
          <w:szCs w:val="21"/>
          <w:lang w:val="en-US" w:eastAsia="zh-CN"/>
        </w:rPr>
        <w:t>K-means</w:t>
      </w:r>
      <w:r>
        <w:rPr>
          <w:szCs w:val="21"/>
        </w:rPr>
        <w:t>算法的基本原理和步骤。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熟练使用</w:t>
      </w:r>
      <w:r>
        <w:rPr>
          <w:rFonts w:hint="eastAsia"/>
          <w:szCs w:val="21"/>
          <w:lang w:val="en-US" w:eastAsia="zh-CN"/>
        </w:rPr>
        <w:t>MATLAB软件</w:t>
      </w:r>
      <w:r>
        <w:rPr>
          <w:szCs w:val="21"/>
        </w:rPr>
        <w:t>编写</w:t>
      </w:r>
      <w:r>
        <w:rPr>
          <w:rFonts w:hint="eastAsia"/>
          <w:szCs w:val="21"/>
          <w:lang w:val="en-US" w:eastAsia="zh-CN"/>
        </w:rPr>
        <w:t>K-means</w:t>
      </w:r>
      <w:r>
        <w:rPr>
          <w:szCs w:val="21"/>
        </w:rPr>
        <w:t>算法程序。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利用</w:t>
      </w:r>
      <w:r>
        <w:rPr>
          <w:rFonts w:hint="eastAsia"/>
          <w:szCs w:val="21"/>
          <w:lang w:val="en-US" w:eastAsia="zh-CN"/>
        </w:rPr>
        <w:t>K-means</w:t>
      </w:r>
      <w:r>
        <w:rPr>
          <w:rFonts w:hint="eastAsia"/>
          <w:szCs w:val="21"/>
          <w:lang w:eastAsia="zh-CN"/>
        </w:rPr>
        <w:t>算法解决数据聚类问题。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利用</w:t>
      </w:r>
      <w:r>
        <w:rPr>
          <w:rFonts w:hint="eastAsia"/>
          <w:szCs w:val="21"/>
          <w:lang w:val="en-US" w:eastAsia="zh-CN"/>
        </w:rPr>
        <w:t>KNN算法解决数据分类问题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二、实验原理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K-means是最为常用的聚类算法，该算法是将相似的样本归置在一起的一种无监督算法。采用距离作为相似性的评价指标，即认为两个对象的距离越近，其相似度就越大。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算法主要步骤可描述如下：</w:t>
      </w:r>
    </w:p>
    <w:p>
      <w:pPr>
        <w:numPr>
          <w:ilvl w:val="0"/>
          <w:numId w:val="2"/>
        </w:numPr>
        <w:spacing w:after="30" w:line="360" w:lineRule="auto"/>
        <w:ind w:left="420" w:leftChars="0"/>
        <w:rPr>
          <w:rFonts w:hint="eastAsia"/>
          <w:szCs w:val="21"/>
          <w:lang w:val="en-US" w:eastAsia="zh-CN"/>
        </w:rPr>
      </w:pPr>
      <w:r>
        <w:rPr>
          <w:szCs w:val="21"/>
        </w:rPr>
        <w:t>随机产生</w:t>
      </w:r>
      <w:r>
        <w:rPr>
          <w:rFonts w:hint="eastAsia"/>
          <w:szCs w:val="21"/>
          <w:lang w:val="en-US" w:eastAsia="zh-CN"/>
        </w:rPr>
        <w:t>K个初始聚类中心。</w:t>
      </w:r>
    </w:p>
    <w:p>
      <w:pPr>
        <w:numPr>
          <w:ilvl w:val="0"/>
          <w:numId w:val="2"/>
        </w:numPr>
        <w:spacing w:after="30" w:line="360" w:lineRule="auto"/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计算测试点到聚类中心的距离，选择距离最近的聚类中心将测试点归类。</w:t>
      </w:r>
    </w:p>
    <w:p>
      <w:pPr>
        <w:numPr>
          <w:ilvl w:val="0"/>
          <w:numId w:val="2"/>
        </w:numPr>
        <w:spacing w:after="30" w:line="360" w:lineRule="auto"/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更新每类的聚类中心。</w:t>
      </w:r>
    </w:p>
    <w:p>
      <w:pPr>
        <w:numPr>
          <w:ilvl w:val="0"/>
          <w:numId w:val="2"/>
        </w:numPr>
        <w:spacing w:after="30" w:line="360" w:lineRule="auto"/>
        <w:ind w:left="420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重复步骤2、3迭代更新，直至聚类中心不再改变，或者新的聚类中心与前一步聚类中心的距离小于某个值。</w:t>
      </w:r>
    </w:p>
    <w:p>
      <w:pPr>
        <w:numPr>
          <w:ilvl w:val="0"/>
          <w:numId w:val="0"/>
        </w:numPr>
        <w:spacing w:after="30"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KNN算法是最简单的分类算法，如果一个样本在特征空间中的k个最相似(即特征空间中最邻近)的样本中的大多数属于某一个类别，则该样本也属于这个类别。算法主要步骤可描述如下：</w:t>
      </w:r>
    </w:p>
    <w:p>
      <w:pPr>
        <w:numPr>
          <w:ilvl w:val="0"/>
          <w:numId w:val="0"/>
        </w:numPr>
        <w:spacing w:after="30"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1、计算已知类别数据集中的点与当前点之间的距离；</w:t>
      </w:r>
    </w:p>
    <w:p>
      <w:pPr>
        <w:numPr>
          <w:ilvl w:val="0"/>
          <w:numId w:val="0"/>
        </w:numPr>
        <w:spacing w:after="30"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2、按照距离递增依次排序；</w:t>
      </w:r>
    </w:p>
    <w:p>
      <w:pPr>
        <w:numPr>
          <w:ilvl w:val="0"/>
          <w:numId w:val="0"/>
        </w:numPr>
        <w:spacing w:after="30"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3、选取与当前点距离最小的k个点</w:t>
      </w:r>
    </w:p>
    <w:p>
      <w:pPr>
        <w:numPr>
          <w:ilvl w:val="0"/>
          <w:numId w:val="0"/>
        </w:numPr>
        <w:spacing w:after="30"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4、确定k个点在所在类别的出现频率</w:t>
      </w:r>
    </w:p>
    <w:p>
      <w:pPr>
        <w:numPr>
          <w:ilvl w:val="0"/>
          <w:numId w:val="0"/>
        </w:numPr>
        <w:spacing w:after="30"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5、返回k个点出现频率最高的类别作为当前点的预测分类</w:t>
      </w:r>
    </w:p>
    <w:p>
      <w:pPr>
        <w:spacing w:before="156" w:beforeLines="50" w:line="360" w:lineRule="auto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三、实验内容</w:t>
      </w:r>
    </w:p>
    <w:p>
      <w:pPr>
        <w:numPr>
          <w:ilvl w:val="0"/>
          <w:numId w:val="0"/>
        </w:numPr>
        <w:spacing w:after="30"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一）、聚类</w:t>
      </w:r>
    </w:p>
    <w:p>
      <w:pPr>
        <w:numPr>
          <w:ilvl w:val="0"/>
          <w:numId w:val="0"/>
        </w:numPr>
        <w:spacing w:after="30"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1. 数据自行产生和采用给定数据。</w:t>
      </w:r>
    </w:p>
    <w:p>
      <w:pPr>
        <w:numPr>
          <w:ilvl w:val="0"/>
          <w:numId w:val="0"/>
        </w:numPr>
        <w:spacing w:after="30"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 根据需要进行数据的归一化。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 确定初始K个聚类中心。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编写程序，完成聚类和聚类中心更新。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确定算法终止条件。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GB" w:eastAsia="zh-CN"/>
        </w:rPr>
        <w:t>达到迭代要求，显示聚类中心和每个样本的聚类结果。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二）、分类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1 、读取分类数据。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数据归一化。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计算测试样本距离训练样本的距离。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从小到大排序。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取出前K个；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统计前K个最邻近样本的分类号；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把分类号最多的赋给测试样本；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US" w:eastAsia="zh-CN"/>
        </w:rPr>
        <w:t>统计正确率。</w:t>
      </w:r>
    </w:p>
    <w:p>
      <w:pPr>
        <w:spacing w:before="156" w:beforeLines="50" w:line="360" w:lineRule="auto"/>
        <w:rPr>
          <w:b/>
          <w:sz w:val="24"/>
        </w:rPr>
      </w:pPr>
      <w:r>
        <w:rPr>
          <w:b/>
          <w:sz w:val="24"/>
        </w:rPr>
        <w:t>四、预习要求</w:t>
      </w:r>
    </w:p>
    <w:p>
      <w:pPr>
        <w:numPr>
          <w:ilvl w:val="0"/>
          <w:numId w:val="5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认真阅读教材中</w:t>
      </w:r>
      <w:r>
        <w:rPr>
          <w:rFonts w:hint="eastAsia"/>
          <w:szCs w:val="21"/>
          <w:lang w:val="en-US" w:eastAsia="zh-CN"/>
        </w:rPr>
        <w:t>K-means和KNN</w:t>
      </w:r>
      <w:r>
        <w:rPr>
          <w:szCs w:val="21"/>
        </w:rPr>
        <w:t>算法的基本原理与步骤。</w:t>
      </w:r>
    </w:p>
    <w:p>
      <w:pPr>
        <w:numPr>
          <w:ilvl w:val="0"/>
          <w:numId w:val="5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根据要求完成数据预处理和初始化</w:t>
      </w:r>
      <w:r>
        <w:rPr>
          <w:szCs w:val="21"/>
        </w:rPr>
        <w:t>。</w:t>
      </w:r>
    </w:p>
    <w:p>
      <w:pPr>
        <w:numPr>
          <w:ilvl w:val="0"/>
          <w:numId w:val="5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编写算法迭代选择程序。</w:t>
      </w:r>
    </w:p>
    <w:p>
      <w:pPr>
        <w:numPr>
          <w:ilvl w:val="0"/>
          <w:numId w:val="0"/>
        </w:numPr>
        <w:spacing w:before="156" w:beforeLines="50" w:line="360" w:lineRule="auto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五、实验要求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1.  K值、初始聚类中心、逼近误差、距离测度</w:t>
      </w:r>
      <w:r>
        <w:rPr>
          <w:rFonts w:hint="eastAsia"/>
          <w:szCs w:val="21"/>
        </w:rPr>
        <w:t>自选，绘制流程图。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2. </w:t>
      </w:r>
      <w:r>
        <w:rPr>
          <w:szCs w:val="21"/>
        </w:rPr>
        <w:t>上机编写程序</w:t>
      </w:r>
      <w:r>
        <w:rPr>
          <w:rFonts w:hint="eastAsia"/>
          <w:szCs w:val="21"/>
          <w:lang w:eastAsia="zh-CN"/>
        </w:rPr>
        <w:t>并</w:t>
      </w:r>
      <w:r>
        <w:rPr>
          <w:szCs w:val="21"/>
        </w:rPr>
        <w:t>调试</w:t>
      </w:r>
      <w:r>
        <w:rPr>
          <w:rFonts w:hint="eastAsia"/>
          <w:szCs w:val="21"/>
          <w:lang w:eastAsia="zh-CN"/>
        </w:rPr>
        <w:t>运行</w:t>
      </w:r>
      <w:r>
        <w:rPr>
          <w:szCs w:val="21"/>
        </w:rPr>
        <w:t>程序。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3. </w:t>
      </w:r>
      <w:r>
        <w:rPr>
          <w:rFonts w:hint="eastAsia"/>
          <w:szCs w:val="21"/>
        </w:rPr>
        <w:t>对比</w:t>
      </w:r>
      <w:r>
        <w:rPr>
          <w:rFonts w:hint="eastAsia"/>
          <w:szCs w:val="21"/>
          <w:lang w:val="en-US" w:eastAsia="zh-CN"/>
        </w:rPr>
        <w:t>K值对</w:t>
      </w:r>
      <w:r>
        <w:rPr>
          <w:rFonts w:hint="eastAsia"/>
          <w:szCs w:val="21"/>
        </w:rPr>
        <w:t>算法</w:t>
      </w:r>
      <w:r>
        <w:rPr>
          <w:rFonts w:hint="eastAsia"/>
          <w:szCs w:val="21"/>
          <w:lang w:eastAsia="zh-CN"/>
        </w:rPr>
        <w:t>结果</w:t>
      </w:r>
      <w:r>
        <w:rPr>
          <w:rFonts w:hint="eastAsia"/>
          <w:szCs w:val="21"/>
        </w:rPr>
        <w:t>的影响。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4. </w:t>
      </w:r>
      <w:r>
        <w:rPr>
          <w:rFonts w:hint="eastAsia"/>
          <w:szCs w:val="21"/>
        </w:rPr>
        <w:t>对比</w:t>
      </w:r>
      <w:r>
        <w:rPr>
          <w:rFonts w:hint="eastAsia"/>
          <w:szCs w:val="21"/>
          <w:lang w:eastAsia="zh-CN"/>
        </w:rPr>
        <w:t>初始聚类中心</w:t>
      </w:r>
      <w:r>
        <w:rPr>
          <w:rFonts w:hint="eastAsia"/>
          <w:szCs w:val="21"/>
        </w:rPr>
        <w:t>对算法</w:t>
      </w:r>
      <w:r>
        <w:rPr>
          <w:rFonts w:hint="eastAsia"/>
          <w:szCs w:val="21"/>
          <w:lang w:eastAsia="zh-CN"/>
        </w:rPr>
        <w:t>结果</w:t>
      </w:r>
      <w:r>
        <w:rPr>
          <w:rFonts w:hint="eastAsia"/>
          <w:szCs w:val="21"/>
        </w:rPr>
        <w:t>的影响</w:t>
      </w:r>
      <w:r>
        <w:rPr>
          <w:rFonts w:hint="eastAsia"/>
          <w:szCs w:val="21"/>
          <w:lang w:eastAsia="zh-CN"/>
        </w:rPr>
        <w:t>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5. 绘制聚类结束后的聚类中心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6、统计分类结束的正确率。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="42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6. </w:t>
      </w:r>
      <w:r>
        <w:rPr>
          <w:szCs w:val="21"/>
        </w:rPr>
        <w:t>根据实验结果，</w:t>
      </w:r>
      <w:r>
        <w:rPr>
          <w:rFonts w:hint="eastAsia"/>
        </w:rPr>
        <w:t>撰写实验报告</w:t>
      </w:r>
      <w:r>
        <w:rPr>
          <w:szCs w:val="21"/>
        </w:rPr>
        <w:t>。</w:t>
      </w:r>
    </w:p>
    <w:p>
      <w:pPr>
        <w:spacing w:before="156" w:beforeLines="50" w:line="360" w:lineRule="auto"/>
        <w:rPr>
          <w:rFonts w:hint="eastAsia"/>
          <w:b/>
          <w:sz w:val="24"/>
        </w:rPr>
      </w:pPr>
      <w:r>
        <w:rPr>
          <w:b/>
          <w:sz w:val="24"/>
        </w:rPr>
        <w:t>六、实验报告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</w:t>
      </w:r>
      <w:r>
        <w:rPr>
          <w:rFonts w:hint="eastAsia"/>
          <w:szCs w:val="21"/>
          <w:lang w:val="en-US" w:eastAsia="zh-CN"/>
        </w:rPr>
        <w:t xml:space="preserve"> 1. 实验报告包括实验目的、实验原理、实验内容、实验程序、实验结果与实验分析、实验心得体会。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 给出完整的源程序，并对源程序中的关键内容或语句给出必要的文字注释。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 给出实验结果（实验结果有图的话可截图打印）。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4. </w:t>
      </w:r>
      <w:r>
        <w:rPr>
          <w:rFonts w:hint="eastAsia"/>
          <w:szCs w:val="21"/>
        </w:rPr>
        <w:t>利用</w:t>
      </w:r>
      <w:r>
        <w:rPr>
          <w:szCs w:val="21"/>
        </w:rPr>
        <w:t>实验</w:t>
      </w:r>
      <w:r>
        <w:rPr>
          <w:rFonts w:hint="eastAsia"/>
          <w:szCs w:val="21"/>
        </w:rPr>
        <w:t>数据，分析并解答以下问题，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K值</w:t>
      </w:r>
      <w:r>
        <w:rPr>
          <w:rFonts w:hint="eastAsia"/>
          <w:szCs w:val="21"/>
        </w:rPr>
        <w:t>对</w:t>
      </w:r>
      <w:r>
        <w:rPr>
          <w:rFonts w:hint="eastAsia"/>
          <w:szCs w:val="21"/>
          <w:lang w:eastAsia="zh-CN"/>
        </w:rPr>
        <w:t>聚类</w:t>
      </w:r>
      <w:r>
        <w:rPr>
          <w:rFonts w:hint="eastAsia"/>
          <w:szCs w:val="21"/>
        </w:rPr>
        <w:t>结果的影响</w:t>
      </w:r>
      <w:r>
        <w:rPr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初始聚类中心对聚类</w:t>
      </w:r>
      <w:r>
        <w:rPr>
          <w:rFonts w:hint="eastAsia"/>
          <w:szCs w:val="21"/>
        </w:rPr>
        <w:t>结果的影响</w:t>
      </w:r>
      <w:r>
        <w:rPr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K值对分类结果的影响。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5. </w:t>
      </w:r>
      <w:r>
        <w:rPr>
          <w:szCs w:val="21"/>
        </w:rPr>
        <w:t>分析</w:t>
      </w:r>
      <w:r>
        <w:rPr>
          <w:rFonts w:hint="eastAsia"/>
          <w:szCs w:val="21"/>
          <w:lang w:val="en-US" w:eastAsia="zh-CN"/>
        </w:rPr>
        <w:t>K-means和KNN</w:t>
      </w:r>
      <w:r>
        <w:rPr>
          <w:szCs w:val="21"/>
        </w:rPr>
        <w:t>算法的优缺点，并提出改进意见。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6. </w:t>
      </w:r>
      <w:r>
        <w:rPr>
          <w:szCs w:val="21"/>
        </w:rPr>
        <w:t>本实验的心得体会。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/>
          <w:szCs w:val="21"/>
        </w:rPr>
      </w:pPr>
    </w:p>
    <w:p>
      <w:pPr>
        <w:jc w:val="both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附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K-means算法例程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clear all;close all;clc;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% 第一组数据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mu1=[0 0 ];  %均值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S1=[.1 0 ;0 .1];  %协方差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data1=mvnrnd(mu1,S1,100);   %产生高斯分布数据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%第二组数据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mu2=[1.25 1.25 ];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S2=[.1 0 ;0 .1];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data2=mvnrnd(mu2,S2,100);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% 第三组数据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mu3=[-1.25 1.25 ];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S3=[.1 0 ;0 .1];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data3=mvnrnd(mu3,S3,100);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% 显示数据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plot(data1(:,1),data1(:,2),'b+');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hold on;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plot(data2(:,1),data2(:,2),'r+');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plot(data3(:,1),data3(:,2),'g+');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grid on;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%三类数据合成一个不带标号的数据类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data=[data1;data2;data3]; 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N=3;%设置聚类数目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[m,n]=size(data);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pattern=zeros(m,n+1);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center=zeros(N,n);%初始化聚类中心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pattern(:,1:n)=data(:,:);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for x=1:N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center(x,:)=data( randi(300,1),:);%第一次随机产生聚类中心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end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while 1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dist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  <w:lang w:eastAsia="zh-CN"/>
        </w:rPr>
        <w:t>nce=zeros(1,N);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num=zeros(1,N);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new_center=zeros(N,n);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for x=1:m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for y=1:N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   dist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  <w:lang w:eastAsia="zh-CN"/>
        </w:rPr>
        <w:t>nce(y)=norm(data(x,:)-center(y,:));%计算到每个类的距离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end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[~, temp]=min(dist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  <w:lang w:eastAsia="zh-CN"/>
        </w:rPr>
        <w:t>nce);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pattern(x,n+1)=temp;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end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k=0;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for y=1:N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for x=1:m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   if pattern(x,n+1)==y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       new_center(y,:)=new_center(y,:)+pattern(x,1:n);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       num(y)=num(y)+1;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   end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end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new_center(y,:)=new_center(y,:)/num(y);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if norm(new_center(y,:)-center(y,:))&lt;0.1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   k=k+1;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end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end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if k==N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break;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else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center=new_center;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end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end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[m, n]=size(pattern);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%显示聚类后的数据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figure;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hold on;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for i=1:m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if pattern(i,n)==1 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plot(pattern(i,1),pattern(i,2),'r*');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plot(center(1,1),center(1,2),'ko');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elseif pattern(i,n)==2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plot(pattern(i,1),pattern(i,2),'g*');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plot(center(2,1),center(2,2),'ko');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elseif pattern(i,n)==3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plot(pattern(i,1),pattern(i,2),'b*');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 plot(center(3,1),center(3,2),'ko');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end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end</w:t>
      </w:r>
    </w:p>
    <w:p>
      <w:pPr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grid on;</w:t>
      </w:r>
    </w:p>
    <w:p>
      <w:pPr>
        <w:jc w:val="both"/>
        <w:rPr>
          <w:rFonts w:hint="eastAsia"/>
          <w:szCs w:val="21"/>
          <w:lang w:eastAsia="zh-CN"/>
        </w:rPr>
      </w:pPr>
    </w:p>
    <w:p>
      <w:pPr>
        <w:jc w:val="both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附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KNN算法例程</w:t>
      </w:r>
    </w:p>
    <w:p>
      <w:pPr>
        <w:jc w:val="both"/>
        <w:rPr>
          <w:rFonts w:hint="eastAsia"/>
          <w:szCs w:val="21"/>
          <w:lang w:eastAsia="zh-CN"/>
        </w:rPr>
      </w:pP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clear all;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close all;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clc;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load data%读取数据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Data=data;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for i=1:100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for j=1:3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Data(i,j)=(data(i,j)-min(data(:,j)))/(max(data(:,j))-min(data(:,j)));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end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end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D1=Data(1:80,:);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D2=Data(1:20,:);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k=20;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for i=1:20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temp=D2(i,1:3);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for j=1:80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    distance(j)=norm(temp-D1(j,1:3));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end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[distance1,index]=sort(distance);%</w:t>
      </w:r>
      <w:r>
        <w:rPr>
          <w:rFonts w:hint="eastAsia"/>
          <w:szCs w:val="21"/>
          <w:lang w:val="en-US" w:eastAsia="zh-CN"/>
        </w:rPr>
        <w:t>升序</w:t>
      </w:r>
      <w:bookmarkStart w:id="1" w:name="_GoBack"/>
      <w:bookmarkEnd w:id="1"/>
      <w:r>
        <w:rPr>
          <w:rFonts w:hint="eastAsia"/>
          <w:szCs w:val="21"/>
          <w:lang w:eastAsia="zh-CN"/>
        </w:rPr>
        <w:t>排列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In=index(1:k);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I1=length(find(D1(In,4)==1));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I2=length(find(D1(In,4)==2));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I3=length(find(D1(In,4)==3));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[maxI,class(i)]=max([I1,I2,I3]);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end</w:t>
      </w:r>
    </w:p>
    <w:p>
      <w:pPr>
        <w:jc w:val="both"/>
        <w:rPr>
          <w:rFonts w:hint="default"/>
          <w:szCs w:val="21"/>
          <w:lang w:eastAsia="zh-CN"/>
        </w:rPr>
      </w:pPr>
      <w:r>
        <w:rPr>
          <w:rFonts w:hint="eastAsia"/>
          <w:szCs w:val="21"/>
          <w:lang w:eastAsia="zh-CN"/>
        </w:rPr>
        <w:t>ratio=length(find((class'-D2(:,4))==0))/20</w:t>
      </w:r>
    </w:p>
    <w:p>
      <w:pPr>
        <w:jc w:val="both"/>
        <w:rPr>
          <w:rFonts w:hint="eastAsia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5E900"/>
    <w:multiLevelType w:val="singleLevel"/>
    <w:tmpl w:val="A5E5E9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226FBC"/>
    <w:multiLevelType w:val="singleLevel"/>
    <w:tmpl w:val="CD226FB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FA30C08"/>
    <w:multiLevelType w:val="multilevel"/>
    <w:tmpl w:val="0FA30C08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6781CAA"/>
    <w:multiLevelType w:val="multilevel"/>
    <w:tmpl w:val="46781CAA"/>
    <w:lvl w:ilvl="0" w:tentative="0">
      <w:start w:val="1"/>
      <w:numFmt w:val="decimal"/>
      <w:lvlText w:val="%1."/>
      <w:lvlJc w:val="left"/>
      <w:pPr>
        <w:tabs>
          <w:tab w:val="left" w:pos="737"/>
        </w:tabs>
        <w:ind w:left="737" w:hanging="317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9C8B649"/>
    <w:multiLevelType w:val="singleLevel"/>
    <w:tmpl w:val="59C8B649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687059F7"/>
    <w:multiLevelType w:val="multilevel"/>
    <w:tmpl w:val="687059F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34E02"/>
    <w:rsid w:val="02C806F0"/>
    <w:rsid w:val="04283AA5"/>
    <w:rsid w:val="04415B05"/>
    <w:rsid w:val="08682FFE"/>
    <w:rsid w:val="09CA561D"/>
    <w:rsid w:val="09D1117E"/>
    <w:rsid w:val="0FA4147B"/>
    <w:rsid w:val="10F170D9"/>
    <w:rsid w:val="14170FB0"/>
    <w:rsid w:val="14DA6067"/>
    <w:rsid w:val="14E94D2D"/>
    <w:rsid w:val="162D77A7"/>
    <w:rsid w:val="1AB06273"/>
    <w:rsid w:val="1CDD1DBF"/>
    <w:rsid w:val="1DC13B5A"/>
    <w:rsid w:val="1F335038"/>
    <w:rsid w:val="21815AD0"/>
    <w:rsid w:val="24875550"/>
    <w:rsid w:val="25370C4A"/>
    <w:rsid w:val="29A30A83"/>
    <w:rsid w:val="2A1A02DA"/>
    <w:rsid w:val="2A860D20"/>
    <w:rsid w:val="2B051514"/>
    <w:rsid w:val="2BC8428D"/>
    <w:rsid w:val="2C2B189E"/>
    <w:rsid w:val="2CBD539B"/>
    <w:rsid w:val="2D0E1EEB"/>
    <w:rsid w:val="2ED16CE3"/>
    <w:rsid w:val="304E664B"/>
    <w:rsid w:val="322A2FB8"/>
    <w:rsid w:val="32CF2701"/>
    <w:rsid w:val="35EE79E2"/>
    <w:rsid w:val="36570356"/>
    <w:rsid w:val="36622E72"/>
    <w:rsid w:val="39580765"/>
    <w:rsid w:val="39CE32FB"/>
    <w:rsid w:val="3B9D5E95"/>
    <w:rsid w:val="3E0056FB"/>
    <w:rsid w:val="401A0250"/>
    <w:rsid w:val="40A5173B"/>
    <w:rsid w:val="43C41CFC"/>
    <w:rsid w:val="43C556EF"/>
    <w:rsid w:val="43D17184"/>
    <w:rsid w:val="443775B0"/>
    <w:rsid w:val="452F1A1B"/>
    <w:rsid w:val="45D67E33"/>
    <w:rsid w:val="491A54A0"/>
    <w:rsid w:val="4B326241"/>
    <w:rsid w:val="4DB058DC"/>
    <w:rsid w:val="4E3662F7"/>
    <w:rsid w:val="4E510069"/>
    <w:rsid w:val="52EB611F"/>
    <w:rsid w:val="531D49F4"/>
    <w:rsid w:val="56D95E11"/>
    <w:rsid w:val="57646568"/>
    <w:rsid w:val="58BF730A"/>
    <w:rsid w:val="5B8B134F"/>
    <w:rsid w:val="5E62511B"/>
    <w:rsid w:val="5E7860EB"/>
    <w:rsid w:val="5F9D338D"/>
    <w:rsid w:val="615D3DBA"/>
    <w:rsid w:val="61A52BC1"/>
    <w:rsid w:val="66FB3D43"/>
    <w:rsid w:val="6860486F"/>
    <w:rsid w:val="68930025"/>
    <w:rsid w:val="68F912E2"/>
    <w:rsid w:val="695E18B8"/>
    <w:rsid w:val="6ADF75EB"/>
    <w:rsid w:val="6CB03025"/>
    <w:rsid w:val="6F327939"/>
    <w:rsid w:val="70AF39BE"/>
    <w:rsid w:val="710C5AD7"/>
    <w:rsid w:val="711A3C7E"/>
    <w:rsid w:val="71C75A52"/>
    <w:rsid w:val="764606F6"/>
    <w:rsid w:val="768761F0"/>
    <w:rsid w:val="779C6BFA"/>
    <w:rsid w:val="786F77E4"/>
    <w:rsid w:val="7AAE3D8A"/>
    <w:rsid w:val="7AAF55A3"/>
    <w:rsid w:val="7E8B68F2"/>
    <w:rsid w:val="7F5261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 w:hAnsiTheme="minorHAnsi" w:eastAsiaTheme="minorEastAsia"/>
      <w:color w:val="000000"/>
      <w:sz w:val="24"/>
      <w:szCs w:val="24"/>
      <w:lang w:val="en-US" w:eastAsia="zh-CN" w:bidi="ar-SA"/>
    </w:rPr>
  </w:style>
  <w:style w:type="paragraph" w:customStyle="1" w:styleId="10">
    <w:name w:val="样式 Times New Roman 首行缩进:  2 字符"/>
    <w:basedOn w:val="1"/>
    <w:qFormat/>
    <w:uiPriority w:val="0"/>
    <w:pPr>
      <w:spacing w:after="30" w:line="360" w:lineRule="auto"/>
      <w:ind w:firstLine="420" w:firstLineChars="200"/>
      <w:jc w:val="left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2017-09-25T06:14:00Z</dcterms:created>
  <dc:creator>Administrator</dc:creator>
  <cp:lastModifiedBy>Clarence</cp:lastModifiedBy>
  <dcterms:modified xsi:type="dcterms:W3CDTF">2018-11-05T07:25:12Z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