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9C45E5">
      <w:pPr>
        <w:jc w:val="center"/>
        <w:rPr>
          <w:rFonts w:hint="eastAsia" w:ascii="华文中宋" w:hAnsi="华文中宋" w:eastAsia="华文中宋" w:cs="华文中宋"/>
          <w:b/>
          <w:bCs/>
          <w:i w:val="0"/>
          <w:caps w:val="0"/>
          <w:color w:val="5B9BD5" w:themeColor="accent1"/>
          <w:spacing w:val="30"/>
          <w:sz w:val="36"/>
          <w:szCs w:val="36"/>
          <w:u w:val="single"/>
          <w:shd w:val="clear" w:fill="FFFFFF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华文中宋" w:hAnsi="华文中宋" w:eastAsia="华文中宋" w:cs="华文中宋"/>
          <w:b/>
          <w:bCs/>
          <w:i w:val="0"/>
          <w:caps w:val="0"/>
          <w:color w:val="5B9BD5" w:themeColor="accent1"/>
          <w:spacing w:val="30"/>
          <w:sz w:val="36"/>
          <w:szCs w:val="36"/>
          <w:u w:val="single"/>
          <w:shd w:val="clear" w:fill="FFFFFF"/>
          <w:lang w:val="en-US" w:eastAsia="zh-CN"/>
          <w14:textFill>
            <w14:solidFill>
              <w14:schemeClr w14:val="accent1"/>
            </w14:solidFill>
          </w14:textFill>
        </w:rPr>
        <w:t>《企业单位及个人软著申请前期身份认证流程》</w:t>
      </w:r>
    </w:p>
    <w:p w14:paraId="5C0B3152">
      <w:pPr>
        <w:jc w:val="center"/>
        <w:rPr>
          <w:rFonts w:hint="default" w:ascii="华文中宋" w:hAnsi="华文中宋" w:eastAsia="华文中宋" w:cs="华文中宋"/>
          <w:b w:val="0"/>
          <w:i w:val="0"/>
          <w:caps w:val="0"/>
          <w:color w:val="000000"/>
          <w:spacing w:val="30"/>
          <w:sz w:val="36"/>
          <w:szCs w:val="36"/>
          <w:shd w:val="clear" w:fill="FFFFFF"/>
          <w:lang w:val="en-US" w:eastAsia="zh-CN"/>
        </w:rPr>
      </w:pPr>
      <w:r>
        <w:rPr>
          <w:rFonts w:hint="eastAsia" w:ascii="华文中宋" w:hAnsi="华文中宋" w:eastAsia="华文中宋" w:cs="华文中宋"/>
          <w:b w:val="0"/>
          <w:i w:val="0"/>
          <w:caps w:val="0"/>
          <w:color w:val="000000"/>
          <w:spacing w:val="30"/>
          <w:sz w:val="36"/>
          <w:szCs w:val="36"/>
          <w:shd w:val="clear" w:fill="FFFFFF"/>
          <w:lang w:val="en-US" w:eastAsia="zh-CN"/>
        </w:rPr>
        <w:t>---</w:t>
      </w:r>
    </w:p>
    <w:p w14:paraId="15C455B0">
      <w:pPr>
        <w:numPr>
          <w:ilvl w:val="0"/>
          <w:numId w:val="1"/>
        </w:numPr>
        <w:rPr>
          <w:rFonts w:hint="eastAsia" w:ascii="华文中宋" w:hAnsi="华文中宋" w:eastAsia="华文中宋" w:cs="华文中宋"/>
          <w:sz w:val="28"/>
          <w:szCs w:val="28"/>
        </w:rPr>
      </w:pPr>
      <w:r>
        <w:rPr>
          <w:rFonts w:hint="eastAsia" w:ascii="华文中宋" w:hAnsi="华文中宋" w:eastAsia="华文中宋" w:cs="华文中宋"/>
          <w:b w:val="0"/>
          <w:i w:val="0"/>
          <w:caps w:val="0"/>
          <w:color w:val="000000"/>
          <w:spacing w:val="30"/>
          <w:sz w:val="28"/>
          <w:szCs w:val="28"/>
          <w:shd w:val="clear" w:fill="FFFFFF"/>
        </w:rPr>
        <w:t>2020年8月31日之后填写的登记申请可使用操作系统：win7、win10、Mac，浏览器：google（建议使用）、IE10、IE11、Edge、360浏览器（极速模式）、Firefox、Safari。</w:t>
      </w:r>
    </w:p>
    <w:p w14:paraId="43816575">
      <w:pPr>
        <w:rPr>
          <w:rFonts w:hint="eastAsia" w:ascii="华文中宋" w:hAnsi="华文中宋" w:eastAsia="华文中宋" w:cs="华文中宋"/>
          <w:sz w:val="28"/>
          <w:szCs w:val="28"/>
        </w:rPr>
      </w:pPr>
      <w:r>
        <w:rPr>
          <w:rFonts w:hint="eastAsia" w:ascii="华文中宋" w:hAnsi="华文中宋" w:eastAsia="华文中宋" w:cs="华文中宋"/>
          <w:b w:val="0"/>
          <w:i w:val="0"/>
          <w:caps w:val="0"/>
          <w:color w:val="000000"/>
          <w:spacing w:val="30"/>
          <w:sz w:val="28"/>
          <w:szCs w:val="28"/>
          <w:shd w:val="clear" w:fill="FFFFFF"/>
          <w:lang w:val="en-US" w:eastAsia="zh-CN"/>
        </w:rPr>
        <w:t>官方系统网址：</w:t>
      </w:r>
      <w:bookmarkStart w:id="0" w:name="_GoBack"/>
      <w:bookmarkEnd w:id="0"/>
    </w:p>
    <w:p w14:paraId="644B4E16">
      <w:pPr>
        <w:rPr>
          <w:rFonts w:hint="eastAsia" w:ascii="华文中宋" w:hAnsi="华文中宋" w:eastAsia="华文中宋" w:cs="华文中宋"/>
          <w:sz w:val="36"/>
          <w:szCs w:val="36"/>
          <w:lang w:val="en-US" w:eastAsia="zh-CN"/>
        </w:rPr>
      </w:pPr>
    </w:p>
    <w:p w14:paraId="04B601E0">
      <w:pPr>
        <w:rPr>
          <w:rFonts w:hint="eastAsia" w:ascii="华文中宋" w:hAnsi="华文中宋" w:eastAsia="华文中宋" w:cs="华文中宋"/>
          <w:sz w:val="36"/>
          <w:szCs w:val="36"/>
          <w:lang w:val="en-US" w:eastAsia="zh-CN"/>
        </w:rPr>
      </w:pPr>
    </w:p>
    <w:p w14:paraId="27325C95">
      <w:pPr>
        <w:rPr>
          <w:rFonts w:hint="eastAsia" w:ascii="华文中宋" w:hAnsi="华文中宋" w:eastAsia="华文中宋" w:cs="华文中宋"/>
          <w:sz w:val="36"/>
          <w:szCs w:val="36"/>
          <w:lang w:val="en-US" w:eastAsia="zh-CN"/>
        </w:rPr>
      </w:pPr>
    </w:p>
    <w:p w14:paraId="0D75BA3D">
      <w:pPr>
        <w:rPr>
          <w:rFonts w:hint="eastAsia" w:ascii="华文中宋" w:hAnsi="华文中宋" w:eastAsia="华文中宋" w:cs="华文中宋"/>
          <w:sz w:val="36"/>
          <w:szCs w:val="36"/>
          <w:lang w:val="en-US" w:eastAsia="zh-CN"/>
        </w:rPr>
      </w:pPr>
    </w:p>
    <w:p w14:paraId="4B40B6B1">
      <w:pPr>
        <w:rPr>
          <w:rFonts w:hint="eastAsia" w:ascii="华文中宋" w:hAnsi="华文中宋" w:eastAsia="华文中宋" w:cs="华文中宋"/>
          <w:sz w:val="36"/>
          <w:szCs w:val="36"/>
          <w:lang w:val="en-US" w:eastAsia="zh-CN"/>
        </w:rPr>
      </w:pPr>
    </w:p>
    <w:p w14:paraId="1373C423">
      <w:pPr>
        <w:numPr>
          <w:ilvl w:val="0"/>
          <w:numId w:val="1"/>
        </w:numPr>
        <w:ind w:left="0" w:leftChars="0" w:firstLine="0" w:firstLineChars="0"/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打开网页后点击右上角“注册”</w:t>
      </w:r>
    </w:p>
    <w:p w14:paraId="52FC5003">
      <w:pPr>
        <w:rPr>
          <w:rFonts w:hint="eastAsia" w:ascii="华文中宋" w:hAnsi="华文中宋" w:eastAsia="华文中宋" w:cs="华文中宋"/>
          <w:sz w:val="28"/>
          <w:szCs w:val="28"/>
        </w:rPr>
      </w:pPr>
      <w:r>
        <w:rPr>
          <w:rFonts w:hint="eastAsia" w:ascii="华文中宋" w:hAnsi="华文中宋" w:eastAsia="华文中宋" w:cs="华文中宋"/>
          <w:sz w:val="28"/>
          <w:szCs w:val="28"/>
        </w:rPr>
        <w:drawing>
          <wp:inline distT="0" distB="0" distL="114300" distR="114300">
            <wp:extent cx="6799580" cy="3259455"/>
            <wp:effectExtent l="0" t="0" r="0" b="171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4"/>
                    <a:srcRect r="-1114" b="21164"/>
                    <a:stretch>
                      <a:fillRect/>
                    </a:stretch>
                  </pic:blipFill>
                  <pic:spPr>
                    <a:xfrm>
                      <a:off x="0" y="0"/>
                      <a:ext cx="6799580" cy="325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865E0">
      <w:pPr>
        <w:rPr>
          <w:rFonts w:hint="eastAsia" w:ascii="华文中宋" w:hAnsi="华文中宋" w:eastAsia="华文中宋" w:cs="华文中宋"/>
          <w:sz w:val="36"/>
          <w:szCs w:val="36"/>
          <w:lang w:val="en-US" w:eastAsia="zh-CN"/>
        </w:rPr>
      </w:pPr>
    </w:p>
    <w:p w14:paraId="456B9D41">
      <w:pPr>
        <w:rPr>
          <w:rFonts w:hint="eastAsia" w:ascii="华文中宋" w:hAnsi="华文中宋" w:eastAsia="华文中宋" w:cs="华文中宋"/>
          <w:sz w:val="36"/>
          <w:szCs w:val="36"/>
          <w:lang w:val="en-US" w:eastAsia="zh-CN"/>
        </w:rPr>
      </w:pPr>
    </w:p>
    <w:p w14:paraId="6882920B">
      <w:pPr>
        <w:rPr>
          <w:rFonts w:hint="eastAsia" w:ascii="华文中宋" w:hAnsi="华文中宋" w:eastAsia="华文中宋" w:cs="华文中宋"/>
          <w:sz w:val="36"/>
          <w:szCs w:val="36"/>
          <w:lang w:val="en-US" w:eastAsia="zh-CN"/>
        </w:rPr>
      </w:pPr>
    </w:p>
    <w:p w14:paraId="4AB07371">
      <w:pPr>
        <w:rPr>
          <w:rFonts w:hint="eastAsia" w:ascii="华文中宋" w:hAnsi="华文中宋" w:eastAsia="华文中宋" w:cs="华文中宋"/>
          <w:sz w:val="36"/>
          <w:szCs w:val="36"/>
          <w:lang w:val="en-US" w:eastAsia="zh-CN"/>
        </w:rPr>
      </w:pPr>
    </w:p>
    <w:p w14:paraId="433E4BF6">
      <w:pPr>
        <w:numPr>
          <w:ilvl w:val="0"/>
          <w:numId w:val="1"/>
        </w:numPr>
        <w:ind w:left="0" w:leftChars="0" w:firstLine="0" w:firstLineChars="0"/>
        <w:rPr>
          <w:rFonts w:hint="eastAsia" w:ascii="华文中宋" w:hAnsi="华文中宋" w:eastAsia="华文中宋" w:cs="华文中宋"/>
          <w:sz w:val="28"/>
          <w:szCs w:val="28"/>
        </w:rPr>
      </w:pP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点击“同意并继续”</w:t>
      </w:r>
    </w:p>
    <w:p w14:paraId="0AA05854">
      <w:pPr>
        <w:rPr>
          <w:rFonts w:hint="eastAsia" w:ascii="华文中宋" w:hAnsi="华文中宋" w:eastAsia="华文中宋" w:cs="华文中宋"/>
          <w:sz w:val="28"/>
          <w:szCs w:val="28"/>
        </w:rPr>
      </w:pPr>
      <w:r>
        <w:drawing>
          <wp:inline distT="0" distB="0" distL="114300" distR="114300">
            <wp:extent cx="6642100" cy="3595370"/>
            <wp:effectExtent l="0" t="0" r="635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59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F29B6">
      <w:pPr>
        <w:rPr>
          <w:rFonts w:hint="eastAsia" w:ascii="华文中宋" w:hAnsi="华文中宋" w:eastAsia="华文中宋" w:cs="华文中宋"/>
          <w:sz w:val="36"/>
          <w:szCs w:val="36"/>
          <w:lang w:val="en-US" w:eastAsia="zh-CN"/>
        </w:rPr>
      </w:pPr>
    </w:p>
    <w:p w14:paraId="5D90D874">
      <w:pPr>
        <w:rPr>
          <w:rFonts w:hint="eastAsia" w:ascii="华文中宋" w:hAnsi="华文中宋" w:eastAsia="华文中宋" w:cs="华文中宋"/>
          <w:sz w:val="36"/>
          <w:szCs w:val="36"/>
          <w:lang w:val="en-US" w:eastAsia="zh-CN"/>
        </w:rPr>
      </w:pPr>
    </w:p>
    <w:p w14:paraId="336FD023">
      <w:pPr>
        <w:numPr>
          <w:ilvl w:val="0"/>
          <w:numId w:val="1"/>
        </w:numPr>
        <w:ind w:left="0" w:leftChars="0" w:firstLine="0" w:firstLineChars="0"/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个人申请软件著作权点击“个人”，企业、单位申请则点击“机构”。</w:t>
      </w:r>
    </w:p>
    <w:p w14:paraId="277FB7CC">
      <w:pPr>
        <w:rPr>
          <w:rFonts w:hint="eastAsia" w:ascii="华文中宋" w:hAnsi="华文中宋" w:eastAsia="华文中宋" w:cs="华文中宋"/>
          <w:sz w:val="28"/>
          <w:szCs w:val="28"/>
        </w:rPr>
      </w:pPr>
    </w:p>
    <w:p w14:paraId="2BC2A9DC">
      <w:pPr>
        <w:rPr>
          <w:rFonts w:hint="eastAsia" w:ascii="华文中宋" w:hAnsi="华文中宋" w:eastAsia="华文中宋" w:cs="华文中宋"/>
          <w:sz w:val="28"/>
          <w:szCs w:val="28"/>
        </w:rPr>
      </w:pPr>
      <w:r>
        <w:rPr>
          <w:rFonts w:hint="eastAsia" w:ascii="华文中宋" w:hAnsi="华文中宋" w:eastAsia="华文中宋" w:cs="华文中宋"/>
          <w:sz w:val="28"/>
          <w:szCs w:val="28"/>
        </w:rPr>
        <w:drawing>
          <wp:inline distT="0" distB="0" distL="114300" distR="114300">
            <wp:extent cx="6493510" cy="3731895"/>
            <wp:effectExtent l="0" t="0" r="2540" b="19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93510" cy="373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20E86">
      <w:pPr>
        <w:numPr>
          <w:ilvl w:val="0"/>
          <w:numId w:val="1"/>
        </w:numPr>
        <w:ind w:left="0" w:leftChars="0" w:firstLine="0" w:firstLineChars="0"/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依次填写用户名、手机号（需能接收短信且本人能提供身份证）、验证码、密码并在此输入确认密码，并保存好您的用户名、手机号以及密码用于以后登录。输入保存完毕后点击“下一步”。</w:t>
      </w:r>
    </w:p>
    <w:p w14:paraId="42A66EB3">
      <w:pPr>
        <w:rPr>
          <w:rFonts w:hint="eastAsia" w:ascii="华文中宋" w:hAnsi="华文中宋" w:eastAsia="华文中宋" w:cs="华文中宋"/>
          <w:sz w:val="28"/>
          <w:szCs w:val="28"/>
        </w:rPr>
      </w:pPr>
      <w:r>
        <w:drawing>
          <wp:inline distT="0" distB="0" distL="114300" distR="114300">
            <wp:extent cx="6124575" cy="4956175"/>
            <wp:effectExtent l="0" t="0" r="9525" b="158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495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7964A">
      <w:pPr>
        <w:numPr>
          <w:ilvl w:val="0"/>
          <w:numId w:val="1"/>
        </w:numPr>
        <w:ind w:left="0" w:leftChars="0" w:firstLine="0" w:firstLineChars="0"/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注册成功后点击“去登记”，完善实名信息。</w:t>
      </w:r>
    </w:p>
    <w:p w14:paraId="1B675069">
      <w:pPr>
        <w:rPr>
          <w:rFonts w:hint="eastAsia" w:ascii="华文中宋" w:hAnsi="华文中宋" w:eastAsia="华文中宋" w:cs="华文中宋"/>
          <w:sz w:val="28"/>
          <w:szCs w:val="28"/>
        </w:rPr>
      </w:pPr>
      <w:r>
        <w:drawing>
          <wp:inline distT="0" distB="0" distL="114300" distR="114300">
            <wp:extent cx="6635115" cy="2861945"/>
            <wp:effectExtent l="0" t="0" r="13335" b="146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35115" cy="286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921F4">
      <w:pPr>
        <w:numPr>
          <w:ilvl w:val="0"/>
          <w:numId w:val="1"/>
        </w:numPr>
        <w:ind w:left="0" w:leftChars="0" w:firstLine="0" w:firstLineChars="0"/>
        <w:jc w:val="left"/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点击“计算机软件著作权相关登记”</w:t>
      </w:r>
      <w:r>
        <w:drawing>
          <wp:inline distT="0" distB="0" distL="114300" distR="114300">
            <wp:extent cx="6638290" cy="2871470"/>
            <wp:effectExtent l="0" t="0" r="1016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287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024CE">
      <w:pPr>
        <w:rPr>
          <w:rFonts w:hint="eastAsia" w:ascii="华文中宋" w:hAnsi="华文中宋" w:eastAsia="华文中宋" w:cs="华文中宋"/>
          <w:sz w:val="28"/>
          <w:szCs w:val="28"/>
        </w:rPr>
      </w:pPr>
    </w:p>
    <w:p w14:paraId="54CE30BE">
      <w:pPr>
        <w:rPr>
          <w:rFonts w:hint="eastAsia" w:ascii="华文中宋" w:hAnsi="华文中宋" w:eastAsia="华文中宋" w:cs="华文中宋"/>
          <w:sz w:val="28"/>
          <w:szCs w:val="28"/>
        </w:rPr>
      </w:pPr>
    </w:p>
    <w:p w14:paraId="63943AE1">
      <w:pPr>
        <w:numPr>
          <w:ilvl w:val="0"/>
          <w:numId w:val="1"/>
        </w:numPr>
        <w:ind w:left="0" w:leftChars="0" w:firstLine="0" w:firstLineChars="0"/>
        <w:rPr>
          <w:rFonts w:hint="eastAsia" w:ascii="华文中宋" w:hAnsi="华文中宋" w:eastAsia="华文中宋" w:cs="华文中宋"/>
          <w:sz w:val="28"/>
          <w:szCs w:val="28"/>
        </w:rPr>
      </w:pP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点击“计算机软件著作权登记申请”</w:t>
      </w:r>
    </w:p>
    <w:p w14:paraId="10CE6AB5">
      <w:pPr>
        <w:rPr>
          <w:rFonts w:hint="eastAsia" w:ascii="华文中宋" w:hAnsi="华文中宋" w:eastAsia="华文中宋" w:cs="华文中宋"/>
          <w:sz w:val="28"/>
          <w:szCs w:val="28"/>
        </w:rPr>
      </w:pPr>
      <w:r>
        <w:drawing>
          <wp:inline distT="0" distB="0" distL="114300" distR="114300">
            <wp:extent cx="6637020" cy="4120515"/>
            <wp:effectExtent l="0" t="0" r="11430" b="1333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37020" cy="412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6236F">
      <w:pPr>
        <w:numPr>
          <w:ilvl w:val="0"/>
          <w:numId w:val="0"/>
        </w:numP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</w:p>
    <w:p w14:paraId="1CD815E6">
      <w:pPr>
        <w:numPr>
          <w:ilvl w:val="0"/>
          <w:numId w:val="0"/>
        </w:numP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</w:p>
    <w:p w14:paraId="314CE541">
      <w:pPr>
        <w:numPr>
          <w:ilvl w:val="0"/>
          <w:numId w:val="2"/>
        </w:numP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 xml:space="preserve"> 点击“前往实名认证”</w:t>
      </w:r>
    </w:p>
    <w:p w14:paraId="6D2A7087">
      <w:r>
        <w:drawing>
          <wp:inline distT="0" distB="0" distL="114300" distR="114300">
            <wp:extent cx="6639560" cy="4275455"/>
            <wp:effectExtent l="0" t="0" r="8890" b="10795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39560" cy="427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B6179"/>
    <w:p w14:paraId="5FFFD268">
      <w:pPr>
        <w:numPr>
          <w:ilvl w:val="0"/>
          <w:numId w:val="2"/>
        </w:numPr>
        <w:ind w:left="0" w:leftChars="0" w:firstLine="0" w:firstLineChars="0"/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依次填写用户名、邮箱（需能接收邮件）、邮箱验证码，填写完毕后点击“下一步”完善个人或企业信息。</w:t>
      </w:r>
    </w:p>
    <w:p w14:paraId="4269D068">
      <w:pPr>
        <w:widowControl w:val="0"/>
        <w:numPr>
          <w:ilvl w:val="0"/>
          <w:numId w:val="0"/>
        </w:numPr>
        <w:jc w:val="both"/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</w:p>
    <w:p w14:paraId="72F9FD3B">
      <w:pPr>
        <w:numPr>
          <w:ilvl w:val="0"/>
          <w:numId w:val="0"/>
        </w:numP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6645910" cy="3406775"/>
            <wp:effectExtent l="0" t="0" r="2540" b="3175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0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7CBFF"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32"/>
          <w:szCs w:val="32"/>
          <w:u w:val="single"/>
          <w:lang w:val="en-US" w:eastAsia="zh-CN"/>
        </w:rPr>
        <w:t>个人认证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需要</w:t>
      </w:r>
      <w:r>
        <w:rPr>
          <w:rFonts w:hint="eastAsia" w:ascii="宋体" w:hAnsi="宋体" w:eastAsia="宋体" w:cs="宋体"/>
          <w:sz w:val="32"/>
          <w:szCs w:val="32"/>
        </w:rPr>
        <w:t>申请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人手持</w:t>
      </w:r>
      <w:r>
        <w:rPr>
          <w:rFonts w:hint="eastAsia" w:ascii="宋体" w:hAnsi="宋体" w:eastAsia="宋体" w:cs="宋体"/>
          <w:sz w:val="32"/>
          <w:szCs w:val="32"/>
        </w:rPr>
        <w:t>身份证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照片，照片格式必须是：jpg,png,jpeg</w:t>
      </w:r>
    </w:p>
    <w:p w14:paraId="64BA7F45">
      <w:pPr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color w:val="0000FF"/>
          <w:sz w:val="32"/>
          <w:szCs w:val="32"/>
          <w:u w:val="single"/>
          <w:lang w:val="en-US" w:eastAsia="zh-CN"/>
        </w:rPr>
        <w:t>企业事业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单位申请需要营业执照平铺正对照片。</w:t>
      </w:r>
    </w:p>
    <w:p w14:paraId="232F6C29">
      <w:pPr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32"/>
          <w:szCs w:val="32"/>
          <w:lang w:val="en-US" w:eastAsia="zh-CN"/>
        </w:rPr>
        <w:t>*注意：照片上必须能清晰地看到证件信息</w:t>
      </w:r>
    </w:p>
    <w:p w14:paraId="2A425ADC">
      <w:pPr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如果要在照片上加水印的，水印必须是：“仅供办理中国版权保护中心各项申请使用”，不能加其他字眼。</w:t>
      </w:r>
    </w:p>
    <w:p w14:paraId="689A69AF">
      <w:pPr>
        <w:rPr>
          <w:rFonts w:hint="default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信息完善后点击“下一步”</w:t>
      </w:r>
    </w:p>
    <w:p w14:paraId="760618A8">
      <w:pPr>
        <w:rPr>
          <w:rFonts w:hint="eastAsia" w:ascii="华文中宋" w:hAnsi="华文中宋" w:eastAsia="华文中宋" w:cs="华文中宋"/>
          <w:sz w:val="28"/>
          <w:szCs w:val="28"/>
        </w:rPr>
      </w:pPr>
      <w:r>
        <w:rPr>
          <w:rFonts w:hint="eastAsia" w:ascii="华文中宋" w:hAnsi="华文中宋" w:eastAsia="华文中宋" w:cs="华文中宋"/>
          <w:sz w:val="28"/>
          <w:szCs w:val="28"/>
        </w:rPr>
        <w:drawing>
          <wp:inline distT="0" distB="0" distL="114300" distR="114300">
            <wp:extent cx="6257290" cy="6842760"/>
            <wp:effectExtent l="0" t="0" r="10160" b="1524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57290" cy="684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3747E">
      <w:pPr>
        <w:rPr>
          <w:rFonts w:hint="eastAsia" w:ascii="华文中宋" w:hAnsi="华文中宋" w:eastAsia="华文中宋" w:cs="华文中宋"/>
          <w:sz w:val="28"/>
          <w:szCs w:val="28"/>
        </w:rPr>
      </w:pPr>
    </w:p>
    <w:p w14:paraId="3A687151">
      <w:pPr>
        <w:numPr>
          <w:ilvl w:val="0"/>
          <w:numId w:val="2"/>
        </w:numPr>
        <w:ind w:left="0" w:leftChars="0" w:firstLine="0" w:firstLineChars="0"/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 xml:space="preserve"> 等待1~3个工作日，但是现在系统初期调试等，时间有可能会有所延长，请耐心等待。</w:t>
      </w:r>
    </w:p>
    <w:p w14:paraId="607EDA21">
      <w:pPr>
        <w:numPr>
          <w:ilvl w:val="0"/>
          <w:numId w:val="0"/>
        </w:numPr>
        <w:rPr>
          <w:rFonts w:hint="eastAsia" w:ascii="华文中宋" w:hAnsi="华文中宋" w:eastAsia="华文中宋" w:cs="华文中宋"/>
          <w:sz w:val="28"/>
          <w:szCs w:val="28"/>
        </w:rPr>
      </w:pPr>
      <w:r>
        <w:rPr>
          <w:rFonts w:hint="eastAsia" w:ascii="华文中宋" w:hAnsi="华文中宋" w:eastAsia="华文中宋" w:cs="华文中宋"/>
          <w:sz w:val="28"/>
          <w:szCs w:val="28"/>
        </w:rPr>
        <w:drawing>
          <wp:inline distT="0" distB="0" distL="114300" distR="114300">
            <wp:extent cx="6704330" cy="3988435"/>
            <wp:effectExtent l="0" t="0" r="1270" b="1206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04330" cy="398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3F2AC">
      <w:pPr>
        <w:numPr>
          <w:ilvl w:val="0"/>
          <w:numId w:val="0"/>
        </w:numPr>
        <w:rPr>
          <w:rFonts w:hint="eastAsia" w:ascii="华文中宋" w:hAnsi="华文中宋" w:eastAsia="华文中宋" w:cs="华文中宋"/>
          <w:sz w:val="28"/>
          <w:szCs w:val="28"/>
        </w:rPr>
      </w:pPr>
    </w:p>
    <w:p w14:paraId="61772EF2"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可以随时登录官网点击“用户中心”</w:t>
      </w:r>
    </w:p>
    <w:p w14:paraId="4A65871A">
      <w:pPr>
        <w:numPr>
          <w:ilvl w:val="0"/>
          <w:numId w:val="0"/>
        </w:numPr>
        <w:ind w:leftChars="0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514975" cy="1502410"/>
            <wp:effectExtent l="0" t="0" r="9525" b="2540"/>
            <wp:docPr id="11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15024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F2AE520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在点击“账户管理”</w:t>
      </w:r>
    </w:p>
    <w:p w14:paraId="38FBCF00">
      <w:pPr>
        <w:numPr>
          <w:ilvl w:val="0"/>
          <w:numId w:val="0"/>
        </w:numPr>
        <w:ind w:leftChars="0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649595" cy="1255395"/>
            <wp:effectExtent l="0" t="0" r="8255" b="1905"/>
            <wp:docPr id="12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49595" cy="12553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54B7579">
      <w:pPr>
        <w:numPr>
          <w:ilvl w:val="0"/>
          <w:numId w:val="0"/>
        </w:numPr>
        <w:ind w:leftChars="0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D597779">
      <w:pPr>
        <w:numPr>
          <w:ilvl w:val="0"/>
          <w:numId w:val="0"/>
        </w:numPr>
        <w:ind w:leftChars="0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F332B08">
      <w:pPr>
        <w:numPr>
          <w:ilvl w:val="0"/>
          <w:numId w:val="0"/>
        </w:numPr>
        <w:ind w:leftChars="0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B26F3B3">
      <w:pPr>
        <w:keepNext w:val="0"/>
        <w:keepLines w:val="0"/>
        <w:widowControl/>
        <w:suppressLineNumbers w:val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账户管理信息-认证信息可查询是否认证成功（如认证成功，认证信息栏会显示：认证成功：如下图</w:t>
      </w:r>
    </w:p>
    <w:p w14:paraId="34EDE152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125210" cy="3409315"/>
            <wp:effectExtent l="0" t="0" r="8890" b="63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5210" cy="34093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F6F3CDC">
      <w:pPr>
        <w:numPr>
          <w:ilvl w:val="0"/>
          <w:numId w:val="0"/>
        </w:numPr>
        <w:rPr>
          <w:rFonts w:hint="default" w:ascii="华文中宋" w:hAnsi="华文中宋" w:eastAsia="华文中宋" w:cs="华文中宋"/>
          <w:sz w:val="28"/>
          <w:szCs w:val="28"/>
          <w:lang w:val="en-US" w:eastAsia="zh-CN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1" w:fontKey="{FC626740-E4C9-4276-B7B3-09A965A88B40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B5C47E3"/>
    <w:multiLevelType w:val="singleLevel"/>
    <w:tmpl w:val="5B5C47E3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758ADA79"/>
    <w:multiLevelType w:val="singleLevel"/>
    <w:tmpl w:val="758ADA79"/>
    <w:lvl w:ilvl="0" w:tentative="0">
      <w:start w:val="9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cyZGU2YWI0ODFiYWNlYTFmY2Y0MzcwZjk2ODk2NDgifQ=="/>
    <w:docVar w:name="KSO_WPS_MARK_KEY" w:val="b5225049-dc9b-4a53-9dd1-d62696b04d98"/>
  </w:docVars>
  <w:rsids>
    <w:rsidRoot w:val="00000000"/>
    <w:rsid w:val="14822252"/>
    <w:rsid w:val="1ED7686C"/>
    <w:rsid w:val="449A108F"/>
    <w:rsid w:val="5B6A15DA"/>
    <w:rsid w:val="6C43482F"/>
    <w:rsid w:val="71E07CEB"/>
    <w:rsid w:val="73C24D72"/>
    <w:rsid w:val="76E92FDE"/>
    <w:rsid w:val="79300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3"/>
    <w:qFormat/>
    <w:uiPriority w:val="0"/>
    <w:rPr>
      <w:color w:val="800080"/>
      <w:u w:val="single"/>
    </w:rPr>
  </w:style>
  <w:style w:type="character" w:styleId="5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570</Words>
  <Characters>653</Characters>
  <Lines>0</Lines>
  <Paragraphs>0</Paragraphs>
  <TotalTime>973</TotalTime>
  <ScaleCrop>false</ScaleCrop>
  <LinksUpToDate>false</LinksUpToDate>
  <CharactersWithSpaces>659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2020-08-31T07:33:00Z</dcterms:created>
  <dc:creator>Admin</dc:creator>
  <cp:lastModifiedBy>御</cp:lastModifiedBy>
  <dcterms:modified xsi:type="dcterms:W3CDTF">2026-01-02T11:58:38Z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94961D4A8CFF4F11BA2E4F46A2B06EFA</vt:lpwstr>
  </property>
  <property fmtid="{D5CDD505-2E9C-101B-9397-08002B2CF9AE}" pid="4" name="KSOTemplateDocerSaveRecord">
    <vt:lpwstr>eyJoZGlkIjoiOTEwMjM1OGVmNDhiZWJiYmNlOWEyZTA5YmY0ZjMwYjAiLCJ1c2VySWQiOiIxNjIyMDAzNzgxIn0=</vt:lpwstr>
  </property>
</Properties>
</file>