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6A736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农药残留检测APP（V1.0）设计说明书</w:t>
      </w:r>
    </w:p>
    <w:p w14:paraId="55A9E4E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7295422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1. 系统架构</w:t>
      </w:r>
    </w:p>
    <w:p w14:paraId="5DE71E0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5823E6F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1.1 技术栈</w:t>
      </w:r>
    </w:p>
    <w:p w14:paraId="6E933E2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| 技术/框架 | 版本 | 用途 |</w:t>
      </w:r>
    </w:p>
    <w:p w14:paraId="00D64D4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|---------|------|------|</w:t>
      </w:r>
    </w:p>
    <w:p w14:paraId="22EDF72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| Flutter | 3.0+ | 跨平台移动应用开发 |</w:t>
      </w:r>
    </w:p>
    <w:p w14:paraId="5C878C7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| Dart | 3.0+ | 开发语言 |</w:t>
      </w:r>
    </w:p>
    <w:p w14:paraId="0815567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| Flutter Blue Plus | 1.31.15 | 蓝牙设备连接和数据传输 |</w:t>
      </w:r>
    </w:p>
    <w:p w14:paraId="6B27233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| TensorFlow Lite | 0.10.4 | 端侧深度学习推理 |</w:t>
      </w:r>
    </w:p>
    <w:p w14:paraId="386983A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| Hive | 2.2.3 | 本地数据存储 |</w:t>
      </w:r>
    </w:p>
    <w:p w14:paraId="6792A89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| Provider | 6.1.1 | 状态管理 |</w:t>
      </w:r>
    </w:p>
    <w:p w14:paraId="203D063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| PDF | 3.11.0 | PDF报告生成 |</w:t>
      </w:r>
    </w:p>
    <w:p w14:paraId="76E3332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| fl_chart | 0.66.0 | 数据可视化 |</w:t>
      </w:r>
    </w:p>
    <w:p w14:paraId="7284D8B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6E4CA34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1.2 系统分层架构</w:t>
      </w:r>
    </w:p>
    <w:p w14:paraId="0A931A5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系统采用分层架构设计，主要包括以下层次：</w:t>
      </w:r>
    </w:p>
    <w:p w14:paraId="3674868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1EE658F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1. 表现层：负责用户界面展示和交互，包括各个屏幕和组件</w:t>
      </w:r>
    </w:p>
    <w:p w14:paraId="3EEC3A9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2. 业务逻辑层：处理核心业务逻辑，包括检测流程、数据分析等</w:t>
      </w:r>
    </w:p>
    <w:p w14:paraId="64A622B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3. 服务层：提供各种服务，如蓝牙服务、AI分析服务、存储服务等</w:t>
      </w:r>
    </w:p>
    <w:p w14:paraId="37B8613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4. 数据层：负责数据的存储和管理</w:t>
      </w:r>
    </w:p>
    <w:p w14:paraId="5868824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1346EC1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1.3 核心模块</w:t>
      </w:r>
    </w:p>
    <w:p w14:paraId="02C58AF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1. 蓝牙服务模块：负责与多光谱检测设备的连接和数据传输</w:t>
      </w:r>
    </w:p>
    <w:p w14:paraId="098FFC4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2. AI分析模块：负责光谱数据的分析和农药残留检测</w:t>
      </w:r>
    </w:p>
    <w:p w14:paraId="512698F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3. 数据管理模块：负责检测数据的存储和管理</w:t>
      </w:r>
    </w:p>
    <w:p w14:paraId="02BCBF4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4. 报告生成模块：负责生成PDF检测报告</w:t>
      </w:r>
    </w:p>
    <w:p w14:paraId="16BE086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5. 用户界面模块：负责用户交互和结果展示</w:t>
      </w:r>
    </w:p>
    <w:p w14:paraId="4B28765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35B2C1C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2. 系统设计</w:t>
      </w:r>
    </w:p>
    <w:p w14:paraId="47B0703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6346767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2.1 数据流设计</w:t>
      </w:r>
    </w:p>
    <w:p w14:paraId="42BB8FE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1. 数据输入：</w:t>
      </w:r>
    </w:p>
    <w:p w14:paraId="1B34CEF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实时采集：通过蓝牙从多光谱设备获取光谱数据</w:t>
      </w:r>
    </w:p>
    <w:p w14:paraId="08F96B2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文件导入：从本地文件系统导入.dx或.spc格式的光谱文件</w:t>
      </w:r>
    </w:p>
    <w:p w14:paraId="5AFC9B8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模拟数据：生成模拟的光谱数据用于测试和演示</w:t>
      </w:r>
    </w:p>
    <w:p w14:paraId="36734AF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7975730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2. 数据处理：</w:t>
      </w:r>
    </w:p>
    <w:p w14:paraId="1F7F37D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光谱数据预处理：包括降噪、归一化等操作</w:t>
      </w:r>
    </w:p>
    <w:p w14:paraId="4859480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特征提取：从光谱数据中提取有意义的特征</w:t>
      </w:r>
    </w:p>
    <w:p w14:paraId="3C1CF51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数据分析：使用深度学习或规则引擎进行分析</w:t>
      </w:r>
    </w:p>
    <w:p w14:paraId="32EABF8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0C41128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3. 数据输出：</w:t>
      </w:r>
    </w:p>
    <w:p w14:paraId="698DA22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检测结果展示：显示风险等级、检出农药、浓度等信息</w:t>
      </w:r>
    </w:p>
    <w:p w14:paraId="5B4FE85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报告生成：生成包含检测结果、光谱数据、AI分析等内容的PDF报告</w:t>
      </w:r>
    </w:p>
    <w:p w14:paraId="5765A5F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数据存储：将检测结果和光谱数据保存到本地数据库</w:t>
      </w:r>
    </w:p>
    <w:p w14:paraId="2B5F2CB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06C3DB2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2.2 模块设计</w:t>
      </w:r>
    </w:p>
    <w:p w14:paraId="72EC5C8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34FF73C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2.2.1 蓝牙服务模块</w:t>
      </w:r>
    </w:p>
    <w:p w14:paraId="7E2A306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功能：负责与多光谱检测设备的连接和数据传输</w:t>
      </w:r>
    </w:p>
    <w:p w14:paraId="6972546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主要类：`BluetoothService`</w:t>
      </w:r>
    </w:p>
    <w:p w14:paraId="5EB8C47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核心方法：</w:t>
      </w:r>
    </w:p>
    <w:p w14:paraId="6037E22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`scanDevices()`：扫描蓝牙设备</w:t>
      </w:r>
    </w:p>
    <w:p w14:paraId="08978E1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`connectToRealDevice()`：连接真实蓝牙设备</w:t>
      </w:r>
    </w:p>
    <w:p w14:paraId="28F852C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`connectToMockDevice()`：连接模拟设备</w:t>
      </w:r>
    </w:p>
    <w:p w14:paraId="60F9358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`startSpectralAcquisition()`：开始光谱采集</w:t>
      </w:r>
    </w:p>
    <w:p w14:paraId="1A86B85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`stopSpectralAcquisition()`：停止光谱采集</w:t>
      </w:r>
    </w:p>
    <w:p w14:paraId="56D5AD5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`generateMockSpectralData()`：生成模拟光谱数据</w:t>
      </w:r>
    </w:p>
    <w:p w14:paraId="73B77D8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26EAA9A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2.2.2 AI分析模块</w:t>
      </w:r>
    </w:p>
    <w:p w14:paraId="43B52E9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功能：负责光谱数据的分析和农药残留检测</w:t>
      </w:r>
    </w:p>
    <w:p w14:paraId="1B48D15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主要类：`AIAnalysisService`</w:t>
      </w:r>
    </w:p>
    <w:p w14:paraId="2E7A427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核心方法：</w:t>
      </w:r>
    </w:p>
    <w:p w14:paraId="414B8AC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`initialize()`：初始化AI分析服务</w:t>
      </w:r>
    </w:p>
    <w:p w14:paraId="7B4B5D7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`analyzeSpectralData()`：分析光谱数据</w:t>
      </w:r>
    </w:p>
    <w:p w14:paraId="0F3B278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`analyzeWithDeepLearning()`：使用深度学习分析</w:t>
      </w:r>
    </w:p>
    <w:p w14:paraId="4D4C6BF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`analyzeWithHybridMode()`：使用混合模式分析</w:t>
      </w:r>
    </w:p>
    <w:p w14:paraId="6D57BD8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`simulateDetection()`：模拟检测</w:t>
      </w:r>
    </w:p>
    <w:p w14:paraId="0ADEC27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`getModelInfo()`：获取模型信息</w:t>
      </w:r>
    </w:p>
    <w:p w14:paraId="2B9B15E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12FE106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2.2.3 数据管理模块</w:t>
      </w:r>
    </w:p>
    <w:p w14:paraId="1E68EAD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功能：负责检测数据的存储和管理</w:t>
      </w:r>
    </w:p>
    <w:p w14:paraId="250DAB8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主要类：`StorageService`</w:t>
      </w:r>
    </w:p>
    <w:p w14:paraId="252C1AB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核心方法：</w:t>
      </w:r>
    </w:p>
    <w:p w14:paraId="41D89C2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`init()`：初始化存储服务</w:t>
      </w:r>
    </w:p>
    <w:p w14:paraId="1EE14B5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`saveDetectionResult()`：保存检测结果</w:t>
      </w:r>
    </w:p>
    <w:p w14:paraId="41DD3FE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`saveSpectralData()`：保存光谱数据</w:t>
      </w:r>
    </w:p>
    <w:p w14:paraId="5A97205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`getDetectionResult()`：获取检测结果</w:t>
      </w:r>
    </w:p>
    <w:p w14:paraId="0D40F8F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`getSpectralData()`：获取光谱数据</w:t>
      </w:r>
    </w:p>
    <w:p w14:paraId="42BA86E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`loadHistory()`：加载历史记录</w:t>
      </w:r>
    </w:p>
    <w:p w14:paraId="093217C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5C80F8E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2.2.4 报告生成模块</w:t>
      </w:r>
    </w:p>
    <w:p w14:paraId="417EA85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功能：负责生成PDF检测报告</w:t>
      </w:r>
    </w:p>
    <w:p w14:paraId="1E60692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主要类：`PDFReportService`</w:t>
      </w:r>
    </w:p>
    <w:p w14:paraId="022DE6A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核心方法：</w:t>
      </w:r>
    </w:p>
    <w:p w14:paraId="1F5AFF5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`saveReport()`：生成并保存PDF报告</w:t>
      </w:r>
    </w:p>
    <w:p w14:paraId="168CE4A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`shareReport()`：分享PDF报告</w:t>
      </w:r>
    </w:p>
    <w:p w14:paraId="01E61F0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64C40D1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2.2.5 用户界面模块</w:t>
      </w:r>
    </w:p>
    <w:p w14:paraId="09C0F59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功能：负责用户交互和结果展示</w:t>
      </w:r>
    </w:p>
    <w:p w14:paraId="2EBFA5E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主要屏幕：</w:t>
      </w:r>
    </w:p>
    <w:p w14:paraId="67A631C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首页：应用概览和功能入口</w:t>
      </w:r>
    </w:p>
    <w:p w14:paraId="27D1CC8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检测页面：光谱数据采集和分析</w:t>
      </w:r>
    </w:p>
    <w:p w14:paraId="4C78A09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历史记录页面：检测历史查询和管理</w:t>
      </w:r>
    </w:p>
    <w:p w14:paraId="41E530D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设置页面：应用配置和管理</w:t>
      </w:r>
    </w:p>
    <w:p w14:paraId="714B490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设备连接页面：蓝牙设备管理</w:t>
      </w:r>
    </w:p>
    <w:p w14:paraId="371199D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5F3EB97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3. 核心功能实现</w:t>
      </w:r>
    </w:p>
    <w:p w14:paraId="29764B1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4CAA026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3.1 蓝牙设备连接</w:t>
      </w:r>
    </w:p>
    <w:p w14:paraId="30A30CE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实现细节：</w:t>
      </w:r>
    </w:p>
    <w:p w14:paraId="516C2F8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使用Flutter Blue Plus库实现蓝牙设备的搜索和连接</w:t>
      </w:r>
    </w:p>
    <w:p w14:paraId="58BDD04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实现自动重连机制，提高连接稳定性</w:t>
      </w:r>
    </w:p>
    <w:p w14:paraId="15E743D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支持真实设备连接和模拟模式</w:t>
      </w:r>
    </w:p>
    <w:p w14:paraId="68B7A69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实时监控设备状态和电池电量</w:t>
      </w:r>
    </w:p>
    <w:p w14:paraId="35DBB3E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20769CC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关键代码：</w:t>
      </w:r>
    </w:p>
    <w:p w14:paraId="5D8C5CC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```dart</w:t>
      </w:r>
    </w:p>
    <w:p w14:paraId="17233A5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// 蓝牙服务初始化</w:t>
      </w:r>
    </w:p>
    <w:p w14:paraId="66B92C3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final BluetoothService _bluetoothService = BluetoothService();</w:t>
      </w:r>
    </w:p>
    <w:p w14:paraId="0328435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138C9C3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// 扫描设备</w:t>
      </w:r>
    </w:p>
    <w:p w14:paraId="1866E34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Stream&lt;List&lt;ScanResult&gt;&gt; scanDevices = _bluetoothService.scanDevices();</w:t>
      </w:r>
    </w:p>
    <w:p w14:paraId="7B035D0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0B74426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// 连接设备</w:t>
      </w:r>
    </w:p>
    <w:p w14:paraId="7302767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await _bluetoothService.connectToRealDevice(device);</w:t>
      </w:r>
    </w:p>
    <w:p w14:paraId="638CAF5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3A13D6C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// 开始光谱采集</w:t>
      </w:r>
    </w:p>
    <w:p w14:paraId="59F1847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await _bluetoothService.startSpectralAcquisition();</w:t>
      </w:r>
    </w:p>
    <w:p w14:paraId="7DC2D12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```</w:t>
      </w:r>
    </w:p>
    <w:p w14:paraId="7F35F49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4017F59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3.2 光谱数据分析</w:t>
      </w:r>
    </w:p>
    <w:p w14:paraId="5A0AC86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实现细节：</w:t>
      </w:r>
    </w:p>
    <w:p w14:paraId="3AE7EF5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支持多种分析模式：深度学习、规则引擎、混合模式</w:t>
      </w:r>
    </w:p>
    <w:p w14:paraId="53CA7C5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使用TensorFlow Lite进行端侧深度学习推理</w:t>
      </w:r>
    </w:p>
    <w:p w14:paraId="15BB937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实现光谱数据预处理和特征提取</w:t>
      </w:r>
    </w:p>
    <w:p w14:paraId="2A1FABA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提供AI可解释性分析，增强结果可信度</w:t>
      </w:r>
    </w:p>
    <w:p w14:paraId="7D7C69D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37065A2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关键代码：</w:t>
      </w:r>
    </w:p>
    <w:p w14:paraId="01C8BFE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```dart</w:t>
      </w:r>
    </w:p>
    <w:p w14:paraId="61F7BF3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// AI分析服务初始化</w:t>
      </w:r>
    </w:p>
    <w:p w14:paraId="7743962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final AIAnalysisService _aiService = AIAnalysisService();</w:t>
      </w:r>
    </w:p>
    <w:p w14:paraId="5C20DFB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5549A92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// 分析光谱数据</w:t>
      </w:r>
    </w:p>
    <w:p w14:paraId="1402229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final result = await _aiService.analyzeSpectralData(</w:t>
      </w:r>
    </w:p>
    <w:p w14:paraId="0B111DE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spectralData: spectralData,</w:t>
      </w:r>
    </w:p>
    <w:p w14:paraId="2AB811F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sampleName: sampleName,</w:t>
      </w:r>
    </w:p>
    <w:p w14:paraId="7F6860E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sampleCategory: sampleCategory,</w:t>
      </w:r>
    </w:p>
    <w:p w14:paraId="0A66545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);</w:t>
      </w:r>
    </w:p>
    <w:p w14:paraId="38263AA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6D924D5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// 混合模式分析</w:t>
      </w:r>
    </w:p>
    <w:p w14:paraId="235E5DB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final hybridResult = await _aiService.analyzeWithHybridMode(</w:t>
      </w:r>
    </w:p>
    <w:p w14:paraId="125AACD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spectralData: spectralData,</w:t>
      </w:r>
    </w:p>
    <w:p w14:paraId="1E137EC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sampleName: sampleName,</w:t>
      </w:r>
    </w:p>
    <w:p w14:paraId="0B53DFF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sampleCategory: sampleCategory,</w:t>
      </w:r>
    </w:p>
    <w:p w14:paraId="66AAC0C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);</w:t>
      </w:r>
    </w:p>
    <w:p w14:paraId="1658ED8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```</w:t>
      </w:r>
    </w:p>
    <w:p w14:paraId="230A9D3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4F498EE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3.3 检测结果展示</w:t>
      </w:r>
    </w:p>
    <w:p w14:paraId="423210E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实现细节：</w:t>
      </w:r>
    </w:p>
    <w:p w14:paraId="5786925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提供直观的结果卡片展示</w:t>
      </w:r>
    </w:p>
    <w:p w14:paraId="66501DF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使用fl_chart库实现光谱数据可视化</w:t>
      </w:r>
    </w:p>
    <w:p w14:paraId="0C34025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提供AI可解释性分析结果展示</w:t>
      </w:r>
    </w:p>
    <w:p w14:paraId="3151809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支持结果详情查看和历史记录跳转</w:t>
      </w:r>
    </w:p>
    <w:p w14:paraId="2C5BF28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239A1A8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关键代码：</w:t>
      </w:r>
    </w:p>
    <w:p w14:paraId="544CE2B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```dart</w:t>
      </w:r>
    </w:p>
    <w:p w14:paraId="65DE753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// 结果卡片展示</w:t>
      </w:r>
    </w:p>
    <w:p w14:paraId="4312428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ResultCard(</w:t>
      </w:r>
    </w:p>
    <w:p w14:paraId="785BDEE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result: _detectionResult!,</w:t>
      </w:r>
    </w:p>
    <w:p w14:paraId="54A5338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onTap: () {</w:t>
      </w:r>
    </w:p>
    <w:p w14:paraId="32BEF24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Navigator.pushNamed(context, RouteNames.history,</w:t>
      </w:r>
    </w:p>
    <w:p w14:paraId="6A44467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arguments: _detectionResult);</w:t>
      </w:r>
    </w:p>
    <w:p w14:paraId="54722CD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},</w:t>
      </w:r>
    </w:p>
    <w:p w14:paraId="342C646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);</w:t>
      </w:r>
    </w:p>
    <w:p w14:paraId="59CD126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167DA43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// 光谱图表展示</w:t>
      </w:r>
    </w:p>
    <w:p w14:paraId="7F06EEF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SpectralChart(spectralData: _currentSpectralData)</w:t>
      </w:r>
    </w:p>
    <w:p w14:paraId="10527B6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```</w:t>
      </w:r>
    </w:p>
    <w:p w14:paraId="1F7DF7D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256104A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3.4 数据导入与模拟</w:t>
      </w:r>
    </w:p>
    <w:p w14:paraId="27006FB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实现细节：</w:t>
      </w:r>
    </w:p>
    <w:p w14:paraId="53A4884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支持.dx和.spc格式光谱文件导入</w:t>
      </w:r>
    </w:p>
    <w:p w14:paraId="5093CDF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提供数据预览和验证功能</w:t>
      </w:r>
    </w:p>
    <w:p w14:paraId="2D0ED3C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支持模拟光谱数据生成</w:t>
      </w:r>
    </w:p>
    <w:p w14:paraId="713973F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支持不同分析模式切换</w:t>
      </w:r>
    </w:p>
    <w:p w14:paraId="4C44488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687AFED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关键代码：</w:t>
      </w:r>
    </w:p>
    <w:p w14:paraId="4A8A73E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```dart</w:t>
      </w:r>
    </w:p>
    <w:p w14:paraId="55DCA17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// 文件导入</w:t>
      </w:r>
    </w:p>
    <w:p w14:paraId="3941D1E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final result = await _importService.pickAndImportFile();</w:t>
      </w:r>
    </w:p>
    <w:p w14:paraId="1B57BDC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45A74FE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// 模拟数据生成</w:t>
      </w:r>
    </w:p>
    <w:p w14:paraId="60C439E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final mockSpectralData = _bluetoothService.generateMockSpectralData();</w:t>
      </w:r>
    </w:p>
    <w:p w14:paraId="1D09A19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4783406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// 分析模式切换</w:t>
      </w:r>
    </w:p>
    <w:p w14:paraId="37A603E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SegmentedButton&lt;AnalysisMode&gt;(</w:t>
      </w:r>
    </w:p>
    <w:p w14:paraId="45284FB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segments: const [</w:t>
      </w:r>
    </w:p>
    <w:p w14:paraId="4C2722A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ButtonSegment&lt;AnalysisMode&gt;(</w:t>
      </w:r>
    </w:p>
    <w:p w14:paraId="500534D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value: AnalysisMode.import,</w:t>
      </w:r>
    </w:p>
    <w:p w14:paraId="2AC3E64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label: Text('导入'),</w:t>
      </w:r>
    </w:p>
    <w:p w14:paraId="4AE8096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icon: Icon(Icons.file_upload),</w:t>
      </w:r>
    </w:p>
    <w:p w14:paraId="5C6EBCA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),</w:t>
      </w:r>
    </w:p>
    <w:p w14:paraId="1CB5D1C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ButtonSegment&lt;AnalysisMode&gt;(</w:t>
      </w:r>
    </w:p>
    <w:p w14:paraId="69627CA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value: AnalysisMode.mock,</w:t>
      </w:r>
    </w:p>
    <w:p w14:paraId="07506A7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label: Text('模拟'),</w:t>
      </w:r>
    </w:p>
    <w:p w14:paraId="230680F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icon: Icon(Icons.science_outlined),</w:t>
      </w:r>
    </w:p>
    <w:p w14:paraId="3C7ECA9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),</w:t>
      </w:r>
    </w:p>
    <w:p w14:paraId="768F36E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ButtonSegment&lt;AnalysisMode&gt;(</w:t>
      </w:r>
    </w:p>
    <w:p w14:paraId="5E70B7D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value: AnalysisMode.deepLearning,</w:t>
      </w:r>
    </w:p>
    <w:p w14:paraId="2FCB4CD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label: Text('实时'),</w:t>
      </w:r>
    </w:p>
    <w:p w14:paraId="4E2F733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icon: Icon(Icons.bluetooth),</w:t>
      </w:r>
    </w:p>
    <w:p w14:paraId="388674D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),</w:t>
      </w:r>
    </w:p>
    <w:p w14:paraId="4B0DB54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],</w:t>
      </w:r>
    </w:p>
    <w:p w14:paraId="43E8103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selected: {_analysisMode},</w:t>
      </w:r>
    </w:p>
    <w:p w14:paraId="143C9B5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onSelectionChanged: (Set&lt;AnalysisMode&gt; selection) {</w:t>
      </w:r>
    </w:p>
    <w:p w14:paraId="61282C1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setState(() {</w:t>
      </w:r>
    </w:p>
    <w:p w14:paraId="4B26CB0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_analysisMode = selection.first;</w:t>
      </w:r>
    </w:p>
    <w:p w14:paraId="4A5F5D3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});</w:t>
      </w:r>
    </w:p>
    <w:p w14:paraId="3E6C8F5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},</w:t>
      </w:r>
    </w:p>
    <w:p w14:paraId="3703894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);</w:t>
      </w:r>
    </w:p>
    <w:p w14:paraId="2A9542E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```</w:t>
      </w:r>
    </w:p>
    <w:p w14:paraId="506BCA7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231F667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3.5 PDF报告生成</w:t>
      </w:r>
    </w:p>
    <w:p w14:paraId="62A834A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实现细节：</w:t>
      </w:r>
    </w:p>
    <w:p w14:paraId="54640FC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使用PDF库生成详细的检测报告</w:t>
      </w:r>
    </w:p>
    <w:p w14:paraId="47D7968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包含检测结果、光谱数据、AI分析等内容</w:t>
      </w:r>
    </w:p>
    <w:p w14:paraId="59056AA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支持报告保存到本地</w:t>
      </w:r>
    </w:p>
    <w:p w14:paraId="54525AE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支持报告分享和打印</w:t>
      </w:r>
    </w:p>
    <w:p w14:paraId="3E97EC8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583D901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关键代码：</w:t>
      </w:r>
    </w:p>
    <w:p w14:paraId="06C8B18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```dart</w:t>
      </w:r>
    </w:p>
    <w:p w14:paraId="54C0163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// 生成PDF报告</w:t>
      </w:r>
    </w:p>
    <w:p w14:paraId="3CCAF90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final filePath = await _pdfService.saveReport(</w:t>
      </w:r>
    </w:p>
    <w:p w14:paraId="4AF1244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result: _detectionResult!,</w:t>
      </w:r>
    </w:p>
    <w:p w14:paraId="2B20671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explainability: _explainabilityResult,</w:t>
      </w:r>
    </w:p>
    <w:p w14:paraId="56C45C9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);</w:t>
      </w:r>
    </w:p>
    <w:p w14:paraId="125BF58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3756693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// 分享报告</w:t>
      </w:r>
    </w:p>
    <w:p w14:paraId="1F352F9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await Share.shareFiles([filePath], text: '农药残留检测报告');</w:t>
      </w:r>
    </w:p>
    <w:p w14:paraId="2318ABD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```</w:t>
      </w:r>
    </w:p>
    <w:p w14:paraId="21EA5E0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6B7FF43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3.6 历史记录管理</w:t>
      </w:r>
    </w:p>
    <w:p w14:paraId="5CE7511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实现细节：</w:t>
      </w:r>
    </w:p>
    <w:p w14:paraId="0F46F0D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使用Hive库进行本地数据存储</w:t>
      </w:r>
    </w:p>
    <w:p w14:paraId="7358ED2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保存检测历史记录到本地</w:t>
      </w:r>
    </w:p>
    <w:p w14:paraId="795B643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支持按时间、样品名称等条件查询</w:t>
      </w:r>
    </w:p>
    <w:p w14:paraId="5708532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支持历史记录详情查看</w:t>
      </w:r>
    </w:p>
    <w:p w14:paraId="414A71D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支持历史数据统计和分析</w:t>
      </w:r>
    </w:p>
    <w:p w14:paraId="4A83035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42E8165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关键代码：</w:t>
      </w:r>
    </w:p>
    <w:p w14:paraId="607D76B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```dart</w:t>
      </w:r>
    </w:p>
    <w:p w14:paraId="5D6A2D2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// 保存检测结果</w:t>
      </w:r>
    </w:p>
    <w:p w14:paraId="2F327B3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await _storageService.saveDetectionResult(enrichedResult);</w:t>
      </w:r>
    </w:p>
    <w:p w14:paraId="7609F3E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5198606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// 加载历史记录</w:t>
      </w:r>
    </w:p>
    <w:p w14:paraId="4979D05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await context.read&lt;HistoryProvider&gt;().loadHistory();</w:t>
      </w:r>
    </w:p>
    <w:p w14:paraId="594C705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483B5D7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// 刷新统计数据</w:t>
      </w:r>
    </w:p>
    <w:p w14:paraId="30B1D59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await context.read&lt;AppProvider&gt;().refreshStatistics();</w:t>
      </w:r>
    </w:p>
    <w:p w14:paraId="27B4BF6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```</w:t>
      </w:r>
    </w:p>
    <w:p w14:paraId="1A84E84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036BE1E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4. 数据库设计</w:t>
      </w:r>
    </w:p>
    <w:p w14:paraId="6E1DC14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350DF01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4.1 数据模型</w:t>
      </w:r>
    </w:p>
    <w:p w14:paraId="4B71DCF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05AF630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4.1.1 检测结果模型</w:t>
      </w:r>
    </w:p>
    <w:p w14:paraId="350ABCA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类名：`DetectionResult`</w:t>
      </w:r>
    </w:p>
    <w:p w14:paraId="654C9E4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字段：</w:t>
      </w:r>
    </w:p>
    <w:p w14:paraId="0DA1F37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`id`：检测结果ID</w:t>
      </w:r>
    </w:p>
    <w:p w14:paraId="33CF7A4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`sampleName`：样品名称</w:t>
      </w:r>
    </w:p>
    <w:p w14:paraId="7E8FC37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`sampleCategory`：样品类别</w:t>
      </w:r>
    </w:p>
    <w:p w14:paraId="7AF32C5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`detectionTime`：检测时间</w:t>
      </w:r>
    </w:p>
    <w:p w14:paraId="2953F4C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`pesticides`：检出的农药列表</w:t>
      </w:r>
    </w:p>
    <w:p w14:paraId="759BE94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`concentrations`：农药浓度列表</w:t>
      </w:r>
    </w:p>
    <w:p w14:paraId="177EFDF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`riskLevel`：风险等级</w:t>
      </w:r>
    </w:p>
    <w:p w14:paraId="223E4DC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`spectralDataId`：关联的光谱数据ID</w:t>
      </w:r>
    </w:p>
    <w:p w14:paraId="1CCB263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`analysisMode`：分析模式</w:t>
      </w:r>
    </w:p>
    <w:p w14:paraId="3DE1420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`modelInfo`：使用的模型信息</w:t>
      </w:r>
    </w:p>
    <w:p w14:paraId="7F6BF05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4578620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4.1.2 光谱数据模型</w:t>
      </w:r>
    </w:p>
    <w:p w14:paraId="0B06E62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类名：`SpectralData`</w:t>
      </w:r>
    </w:p>
    <w:p w14:paraId="2CE319D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字段：</w:t>
      </w:r>
    </w:p>
    <w:p w14:paraId="42B59A5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`id`：光谱数据ID</w:t>
      </w:r>
    </w:p>
    <w:p w14:paraId="408E390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`wavelengths`：波长列表</w:t>
      </w:r>
    </w:p>
    <w:p w14:paraId="6E7AE9A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`intensities`：强度列表</w:t>
      </w:r>
    </w:p>
    <w:p w14:paraId="645E300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`acquisitionTime`：采集时间</w:t>
      </w:r>
    </w:p>
    <w:p w14:paraId="70D2CDB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`deviceInfo`：设备信息</w:t>
      </w:r>
    </w:p>
    <w:p w14:paraId="645EA1F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6DB0869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4.1.3 设备信息模型</w:t>
      </w:r>
    </w:p>
    <w:p w14:paraId="3A4E176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类名：`DeviceInfo`</w:t>
      </w:r>
    </w:p>
    <w:p w14:paraId="137597F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字段：</w:t>
      </w:r>
    </w:p>
    <w:p w14:paraId="32DCA29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`id`：设备ID</w:t>
      </w:r>
    </w:p>
    <w:p w14:paraId="0550781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`name`：设备名称</w:t>
      </w:r>
    </w:p>
    <w:p w14:paraId="35E993B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`type`：设备类型</w:t>
      </w:r>
    </w:p>
    <w:p w14:paraId="00A8D5A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`batteryLevel`：电池电量</w:t>
      </w:r>
    </w:p>
    <w:p w14:paraId="1A59731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`lastConnected`：最后连接时间</w:t>
      </w:r>
    </w:p>
    <w:p w14:paraId="4D14D66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65C3AFA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4.2 存储结构</w:t>
      </w:r>
    </w:p>
    <w:p w14:paraId="65CD151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使用Hive数据库：轻量级NoSQL数据库，适合移动应用</w:t>
      </w:r>
    </w:p>
    <w:p w14:paraId="1A99806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数据加密：使用Hive的加密功能保护敏感数据</w:t>
      </w:r>
    </w:p>
    <w:p w14:paraId="3D26FC1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数据备份：支持将数据备份到本地存储或云端</w:t>
      </w:r>
    </w:p>
    <w:p w14:paraId="04820BA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5D3B33B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5. 界面设计</w:t>
      </w:r>
    </w:p>
    <w:p w14:paraId="3F55830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2440396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5.1 设计原则</w:t>
      </w:r>
    </w:p>
    <w:p w14:paraId="2476252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简洁直观：减少复杂操作，提高用户体验</w:t>
      </w:r>
    </w:p>
    <w:p w14:paraId="2611FFE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功能分区：清晰的功能模块划分</w:t>
      </w:r>
    </w:p>
    <w:p w14:paraId="18A322F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响应式设计：适配不同屏幕尺寸</w:t>
      </w:r>
    </w:p>
    <w:p w14:paraId="1666171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视觉一致性：统一的设计风格和交互方式</w:t>
      </w:r>
    </w:p>
    <w:p w14:paraId="4A7DF59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0A31CB5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5.2 主要屏幕</w:t>
      </w:r>
    </w:p>
    <w:p w14:paraId="55A7E64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60BC3CE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5.2.1 首页</w:t>
      </w:r>
    </w:p>
    <w:p w14:paraId="7D29590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功能：应用概览和功能入口</w:t>
      </w:r>
    </w:p>
    <w:p w14:paraId="3B53C25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组件：</w:t>
      </w:r>
    </w:p>
    <w:p w14:paraId="06A62E6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应用标题和Logo</w:t>
      </w:r>
    </w:p>
    <w:p w14:paraId="3162D75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功能导航卡片（检测、历史记录、设置等）</w:t>
      </w:r>
    </w:p>
    <w:p w14:paraId="1C8ECF6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最近检测结果预览</w:t>
      </w:r>
    </w:p>
    <w:p w14:paraId="15BB598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统计信息展示</w:t>
      </w:r>
    </w:p>
    <w:p w14:paraId="3CA88AB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75F323E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5.2.2 检测页面</w:t>
      </w:r>
    </w:p>
    <w:p w14:paraId="69E6F79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功能：光谱数据采集和分析</w:t>
      </w:r>
    </w:p>
    <w:p w14:paraId="59900FD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组件：</w:t>
      </w:r>
    </w:p>
    <w:p w14:paraId="76BAE92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样品信息输入表单</w:t>
      </w:r>
    </w:p>
    <w:p w14:paraId="2E3259D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数据来源选择（实时采集、文件导入、模拟数据）</w:t>
      </w:r>
    </w:p>
    <w:p w14:paraId="243FBEF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光谱数据可视化图表</w:t>
      </w:r>
    </w:p>
    <w:p w14:paraId="3FFEF5A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分析模式选择</w:t>
      </w:r>
    </w:p>
    <w:p w14:paraId="643D17A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开始分析按钮</w:t>
      </w:r>
    </w:p>
    <w:p w14:paraId="2DAFFB8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检测结果展示区域</w:t>
      </w:r>
    </w:p>
    <w:p w14:paraId="5BD4E6C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6D49562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5.2.3 历史记录页面</w:t>
      </w:r>
    </w:p>
    <w:p w14:paraId="75B8D62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功能：检测历史查询和管理</w:t>
      </w:r>
    </w:p>
    <w:p w14:paraId="52B6958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组件：</w:t>
      </w:r>
    </w:p>
    <w:p w14:paraId="245A85A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历史记录列表</w:t>
      </w:r>
    </w:p>
    <w:p w14:paraId="0801A1B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筛选和搜索功能</w:t>
      </w:r>
    </w:p>
    <w:p w14:paraId="05F951C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历史记录详情查看</w:t>
      </w:r>
    </w:p>
    <w:p w14:paraId="3BD8F9F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批量操作功能</w:t>
      </w:r>
    </w:p>
    <w:p w14:paraId="4A4BA04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05D1A04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5.2.4 设置页面</w:t>
      </w:r>
    </w:p>
    <w:p w14:paraId="511911B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功能：应用配置和管理</w:t>
      </w:r>
    </w:p>
    <w:p w14:paraId="33E8BD5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组件：</w:t>
      </w:r>
    </w:p>
    <w:p w14:paraId="1759C53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分析模式设置</w:t>
      </w:r>
    </w:p>
    <w:p w14:paraId="5A68211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蓝牙设备管理</w:t>
      </w:r>
    </w:p>
    <w:p w14:paraId="3EB94B9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数据备份和恢复</w:t>
      </w:r>
    </w:p>
    <w:p w14:paraId="755427D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关于应用信息</w:t>
      </w:r>
    </w:p>
    <w:p w14:paraId="1D11E6F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隐私设置</w:t>
      </w:r>
    </w:p>
    <w:p w14:paraId="65DB4D5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22E8EB0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5.2.5 设备连接页面</w:t>
      </w:r>
    </w:p>
    <w:p w14:paraId="76D7D73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功能：蓝牙设备管理</w:t>
      </w:r>
    </w:p>
    <w:p w14:paraId="2C9977D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组件：</w:t>
      </w:r>
    </w:p>
    <w:p w14:paraId="49BC938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设备搜索按钮</w:t>
      </w:r>
    </w:p>
    <w:p w14:paraId="512FD72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设备列表</w:t>
      </w:r>
    </w:p>
    <w:p w14:paraId="7DE2FA8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设备状态显示</w:t>
      </w:r>
    </w:p>
    <w:p w14:paraId="6EB1BE8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连接/断开按钮</w:t>
      </w:r>
    </w:p>
    <w:p w14:paraId="0226A59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3E885A9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6. 安全设计</w:t>
      </w:r>
    </w:p>
    <w:p w14:paraId="506F8CB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3C6BDB9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6.1 数据安全</w:t>
      </w:r>
    </w:p>
    <w:p w14:paraId="47851F7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本地存储加密：使用Hive加密存储敏感数据</w:t>
      </w:r>
    </w:p>
    <w:p w14:paraId="54EA6EA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数据传输加密：蓝牙数据传输加密</w:t>
      </w:r>
    </w:p>
    <w:p w14:paraId="0403AA5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权限管理：严格的权限申请和管理</w:t>
      </w:r>
    </w:p>
    <w:p w14:paraId="6CF84A2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隐私保护：不收集和上传用户敏感信息</w:t>
      </w:r>
    </w:p>
    <w:p w14:paraId="6BD8F1A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17324DD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6.2 应用安全</w:t>
      </w:r>
    </w:p>
    <w:p w14:paraId="3340C4B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代码混淆：使用Flutter的代码混淆功能</w:t>
      </w:r>
    </w:p>
    <w:p w14:paraId="637B8BF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防逆向工程：实施防逆向工程措施</w:t>
      </w:r>
    </w:p>
    <w:p w14:paraId="295BEE2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安全更新：定期发布安全更新</w:t>
      </w:r>
    </w:p>
    <w:p w14:paraId="4DE36EE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659FAFF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7. 性能优化</w:t>
      </w:r>
    </w:p>
    <w:p w14:paraId="570835E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18BEBCD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7.1 计算优化</w:t>
      </w:r>
    </w:p>
    <w:p w14:paraId="1F2F595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模型优化：使用量化技术优化TensorFlow Lite模型</w:t>
      </w:r>
    </w:p>
    <w:p w14:paraId="2916041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并行计算：利用Dart的异步特性进行并行计算</w:t>
      </w:r>
    </w:p>
    <w:p w14:paraId="07EDDC0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缓存机制：实现数据缓存，减少重复计算</w:t>
      </w:r>
    </w:p>
    <w:p w14:paraId="194F2A7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339EE55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7.2 内存优化</w:t>
      </w:r>
    </w:p>
    <w:p w14:paraId="721AAA6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内存管理：合理管理内存使用，避免内存泄漏</w:t>
      </w:r>
    </w:p>
    <w:p w14:paraId="14DD261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资源释放：及时释放不再使用的资源</w:t>
      </w:r>
    </w:p>
    <w:p w14:paraId="31064CD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图片优化：使用适当的图片格式和大小</w:t>
      </w:r>
    </w:p>
    <w:p w14:paraId="60C3BDB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00D937B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7.3 网络优化</w:t>
      </w:r>
    </w:p>
    <w:p w14:paraId="4316042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离线功能：支持离线使用核心功能</w:t>
      </w:r>
    </w:p>
    <w:p w14:paraId="562F7B3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数据压缩：压缩传输数据，减少网络流量</w:t>
      </w:r>
    </w:p>
    <w:p w14:paraId="400691E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网络状态检测：根据网络状态调整功能行为</w:t>
      </w:r>
    </w:p>
    <w:p w14:paraId="4AB515A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52B1468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8. 测试策略</w:t>
      </w:r>
    </w:p>
    <w:p w14:paraId="4074C25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5302C7F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8.1 测试类型</w:t>
      </w:r>
    </w:p>
    <w:p w14:paraId="1AAE1E0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单元测试：测试核心功能和服务</w:t>
      </w:r>
    </w:p>
    <w:p w14:paraId="3AF6FA5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集成测试：测试模块间的交互</w:t>
      </w:r>
    </w:p>
    <w:p w14:paraId="03A1923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端到端测试：测试完整的用户流程</w:t>
      </w:r>
    </w:p>
    <w:p w14:paraId="6CA7713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性能测试：测试应用性能和响应时间</w:t>
      </w:r>
    </w:p>
    <w:p w14:paraId="2324C47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1196F8A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8.2 测试环境</w:t>
      </w:r>
    </w:p>
    <w:p w14:paraId="2CE591A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 w:eastAsia="宋体"/>
          <w:sz w:val="21"/>
          <w:lang w:eastAsia="zh-CN"/>
        </w:rPr>
      </w:pPr>
      <w:r>
        <w:rPr>
          <w:rFonts w:hint="eastAsia" w:ascii="Times New Roman" w:hAnsi="Times New Roman"/>
          <w:sz w:val="21"/>
        </w:rPr>
        <w:t>不同Android设备和版本</w:t>
      </w:r>
    </w:p>
    <w:p w14:paraId="04B758B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 w:eastAsia="宋体"/>
          <w:sz w:val="21"/>
          <w:lang w:eastAsia="zh-CN"/>
        </w:rPr>
      </w:pPr>
      <w:r>
        <w:rPr>
          <w:rFonts w:hint="eastAsia" w:ascii="Times New Roman" w:hAnsi="Times New Roman"/>
          <w:sz w:val="21"/>
        </w:rPr>
        <w:t>不同iOS设备和版本</w:t>
      </w:r>
    </w:p>
    <w:p w14:paraId="3D80DFB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 w:eastAsia="宋体"/>
          <w:sz w:val="21"/>
          <w:lang w:eastAsia="zh-CN"/>
        </w:rPr>
      </w:pPr>
      <w:r>
        <w:rPr>
          <w:rFonts w:hint="eastAsia" w:ascii="Times New Roman" w:hAnsi="Times New Roman"/>
          <w:sz w:val="21"/>
        </w:rPr>
        <w:t>不同网络环境</w:t>
      </w:r>
    </w:p>
    <w:p w14:paraId="4142B38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 w:eastAsia="宋体"/>
          <w:sz w:val="21"/>
          <w:lang w:eastAsia="zh-CN"/>
        </w:rPr>
      </w:pPr>
      <w:r>
        <w:rPr>
          <w:rFonts w:hint="eastAsia" w:ascii="Times New Roman" w:hAnsi="Times New Roman"/>
          <w:sz w:val="21"/>
        </w:rPr>
        <w:t>不同硬件配置</w:t>
      </w:r>
    </w:p>
    <w:p w14:paraId="4B2ECED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7D9712A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8.3 测试工具</w:t>
      </w:r>
    </w:p>
    <w:p w14:paraId="0009E4A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Flutter测试框架：用于单元测试和集成测试</w:t>
      </w:r>
    </w:p>
    <w:p w14:paraId="0275CFF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Firebase Test Lab：用于在真实设备上进行测试</w:t>
      </w:r>
    </w:p>
    <w:p w14:paraId="413F5B3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性能分析工具：用于性能测试和优化</w:t>
      </w:r>
    </w:p>
    <w:p w14:paraId="4266F83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79F53BA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9. 部署方案</w:t>
      </w:r>
    </w:p>
    <w:p w14:paraId="6F59EB8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430627B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9.1 部署平台</w:t>
      </w:r>
    </w:p>
    <w:p w14:paraId="7C55700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Android：Google Play Store</w:t>
      </w:r>
    </w:p>
    <w:p w14:paraId="587CB75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iOS：Apple App Store</w:t>
      </w:r>
    </w:p>
    <w:p w14:paraId="6DE307C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31F54F1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9.2 发布流程</w:t>
      </w:r>
    </w:p>
    <w:p w14:paraId="7FE07CC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1. 代码审查和测试：确保代码质量和功能完整性</w:t>
      </w:r>
    </w:p>
    <w:p w14:paraId="256231A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2. 构建发布版本：生成正式发布版本</w:t>
      </w:r>
    </w:p>
    <w:p w14:paraId="11E93FE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3. 应用商店审核：提交应用商店审核</w:t>
      </w:r>
    </w:p>
    <w:p w14:paraId="1EDD495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4. 发布和推广：发布应用并进行推广</w:t>
      </w:r>
    </w:p>
    <w:p w14:paraId="11A6AE8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0432DD1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9.3 版本管理</w:t>
      </w:r>
    </w:p>
    <w:p w14:paraId="762A807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语义化版本控制：使用语义化版本号</w:t>
      </w:r>
    </w:p>
    <w:p w14:paraId="0A34346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详细的版本更新日志：记录每次更新的内容</w:t>
      </w:r>
    </w:p>
    <w:p w14:paraId="2B89F98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定期更新和维护：保持应用的稳定性和安全性</w:t>
      </w:r>
    </w:p>
    <w:p w14:paraId="52064EB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2885B45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10. 技术创新点</w:t>
      </w:r>
    </w:p>
    <w:p w14:paraId="0070DB5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4B5429C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10.1 多模式分析</w:t>
      </w:r>
    </w:p>
    <w:p w14:paraId="484F271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技术描述：支持深度学习、规则引擎和混合模式三种分析方式，适应不同设备和场景需求</w:t>
      </w:r>
    </w:p>
    <w:p w14:paraId="39BEA48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技术优势：</w:t>
      </w:r>
    </w:p>
    <w:p w14:paraId="79BF82E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深度学习模式：利用TensorFlow Lite模型，提供高精度检测</w:t>
      </w:r>
    </w:p>
    <w:p w14:paraId="1D20A8E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规则引擎模式：基于特征波长和规则，提供快速分析</w:t>
      </w:r>
    </w:p>
    <w:p w14:paraId="4D79BA3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混合模式：结合两者优势，提高检测准确性和可靠性</w:t>
      </w:r>
    </w:p>
    <w:p w14:paraId="0183B6D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自动模式切换：根据设备性能和模型可用性自动选择最优模式</w:t>
      </w:r>
    </w:p>
    <w:p w14:paraId="3589D9D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6346392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10.2 AI可解释性</w:t>
      </w:r>
    </w:p>
    <w:p w14:paraId="733DD21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技术描述：提供AI分析结果的可解释性，增强结果可信度</w:t>
      </w:r>
    </w:p>
    <w:p w14:paraId="376769D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技术优势：</w:t>
      </w:r>
    </w:p>
    <w:p w14:paraId="1F73003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特征重要性分析：展示不同光谱波段对检测结果的贡献</w:t>
      </w:r>
    </w:p>
    <w:p w14:paraId="512C729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关键波长识别：标识对检测结果影响最大的波长</w:t>
      </w:r>
    </w:p>
    <w:p w14:paraId="48C1EA5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置信区间计算：提供检测结果的置信度范围</w:t>
      </w:r>
    </w:p>
    <w:p w14:paraId="4AC4EFF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可视化展示：通过图表直观展示分析过程和结果</w:t>
      </w:r>
    </w:p>
    <w:p w14:paraId="3A919E1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3772AAD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10.3 蓝牙通信优化</w:t>
      </w:r>
    </w:p>
    <w:p w14:paraId="0D09CF5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技术描述：优化蓝牙设备连接和数据传输，提高稳定性和可靠性</w:t>
      </w:r>
    </w:p>
    <w:p w14:paraId="7AC47A6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技术优势：</w:t>
      </w:r>
    </w:p>
    <w:p w14:paraId="2211FA6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自动重连机制：设备断开后自动尝试重连</w:t>
      </w:r>
    </w:p>
    <w:p w14:paraId="00831B7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数据校验：确保数据传输的完整性和准确性</w:t>
      </w:r>
    </w:p>
    <w:p w14:paraId="07D3DDB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设备状态监控：实时监控设备状态和电池电量</w:t>
      </w:r>
    </w:p>
    <w:p w14:paraId="0339D9F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模拟模式：在无设备情况下仍可进行功能演示</w:t>
      </w:r>
    </w:p>
    <w:p w14:paraId="4B78B02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180BCA6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10.4 跨平台开发</w:t>
      </w:r>
    </w:p>
    <w:p w14:paraId="5A75405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技术描述：使用Flutter实现跨平台应用</w:t>
      </w:r>
    </w:p>
    <w:p w14:paraId="737DC07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技术优势：</w:t>
      </w:r>
    </w:p>
    <w:p w14:paraId="038D2B2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一次开发，多平台运行</w:t>
      </w:r>
    </w:p>
    <w:p w14:paraId="5C0149E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统一的用户体验</w:t>
      </w:r>
    </w:p>
    <w:p w14:paraId="45550DF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提高开发效率</w:t>
      </w:r>
    </w:p>
    <w:p w14:paraId="29D4B4B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减少维护成本</w:t>
      </w:r>
    </w:p>
    <w:p w14:paraId="533B91E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7CD5272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11. 未来规划</w:t>
      </w:r>
    </w:p>
    <w:p w14:paraId="416319E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67C098A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11.1 功能扩展</w:t>
      </w:r>
    </w:p>
    <w:p w14:paraId="3E680D8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 w:eastAsia="宋体"/>
          <w:sz w:val="21"/>
          <w:lang w:eastAsia="zh-CN"/>
        </w:rPr>
      </w:pPr>
      <w:r>
        <w:rPr>
          <w:rFonts w:hint="eastAsia" w:ascii="Times New Roman" w:hAnsi="Times New Roman"/>
          <w:sz w:val="21"/>
        </w:rPr>
        <w:t>支持更多农药种类的检测</w:t>
      </w:r>
    </w:p>
    <w:p w14:paraId="66E67C6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 w:eastAsia="宋体"/>
          <w:sz w:val="21"/>
          <w:lang w:eastAsia="zh-CN"/>
        </w:rPr>
      </w:pPr>
      <w:r>
        <w:rPr>
          <w:rFonts w:hint="eastAsia" w:ascii="Times New Roman" w:hAnsi="Times New Roman"/>
          <w:sz w:val="21"/>
        </w:rPr>
        <w:t>添加云端数据同步和备份</w:t>
      </w:r>
    </w:p>
    <w:p w14:paraId="04A32C2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 w:eastAsia="宋体"/>
          <w:sz w:val="21"/>
          <w:lang w:eastAsia="zh-CN"/>
        </w:rPr>
      </w:pPr>
      <w:r>
        <w:rPr>
          <w:rFonts w:hint="eastAsia" w:ascii="Times New Roman" w:hAnsi="Times New Roman"/>
          <w:sz w:val="21"/>
        </w:rPr>
        <w:t>开发Web端管理平台</w:t>
      </w:r>
    </w:p>
    <w:p w14:paraId="5FF928F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 w:eastAsia="宋体"/>
          <w:sz w:val="21"/>
          <w:lang w:eastAsia="zh-CN"/>
        </w:rPr>
      </w:pPr>
      <w:r>
        <w:rPr>
          <w:rFonts w:hint="eastAsia" w:ascii="Times New Roman" w:hAnsi="Times New Roman"/>
          <w:sz w:val="21"/>
        </w:rPr>
        <w:t>支持更多类型的光谱设备</w:t>
      </w:r>
    </w:p>
    <w:p w14:paraId="2FD5EE1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 w:eastAsia="宋体"/>
          <w:sz w:val="21"/>
          <w:lang w:eastAsia="zh-CN"/>
        </w:rPr>
      </w:pPr>
      <w:r>
        <w:rPr>
          <w:rFonts w:hint="eastAsia" w:ascii="Times New Roman" w:hAnsi="Times New Roman"/>
          <w:sz w:val="21"/>
        </w:rPr>
        <w:t>添加多语言支持</w:t>
      </w:r>
    </w:p>
    <w:p w14:paraId="6B13CD1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197E903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11.2 技术升级</w:t>
      </w:r>
    </w:p>
    <w:p w14:paraId="1A08FA2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 w:eastAsia="宋体"/>
          <w:sz w:val="21"/>
          <w:lang w:eastAsia="zh-CN"/>
        </w:rPr>
      </w:pPr>
      <w:r>
        <w:rPr>
          <w:rFonts w:hint="eastAsia" w:ascii="Times New Roman" w:hAnsi="Times New Roman"/>
          <w:sz w:val="21"/>
        </w:rPr>
        <w:t>优化AI模型，提高检测准确性</w:t>
      </w:r>
    </w:p>
    <w:p w14:paraId="131E343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 w:eastAsia="宋体"/>
          <w:sz w:val="21"/>
          <w:lang w:eastAsia="zh-CN"/>
        </w:rPr>
      </w:pPr>
      <w:r>
        <w:rPr>
          <w:rFonts w:hint="eastAsia" w:ascii="Times New Roman" w:hAnsi="Times New Roman"/>
          <w:sz w:val="21"/>
        </w:rPr>
        <w:t>改进蓝牙通信协议，提高数据传输效率</w:t>
      </w:r>
    </w:p>
    <w:p w14:paraId="3F77919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 w:eastAsia="宋体"/>
          <w:sz w:val="21"/>
          <w:lang w:eastAsia="zh-CN"/>
        </w:rPr>
      </w:pPr>
      <w:r>
        <w:rPr>
          <w:rFonts w:hint="eastAsia" w:ascii="Times New Roman" w:hAnsi="Times New Roman"/>
          <w:sz w:val="21"/>
        </w:rPr>
        <w:t>开发更先进的特征提取算法</w:t>
      </w:r>
    </w:p>
    <w:p w14:paraId="76BC3E1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 w:eastAsia="宋体"/>
          <w:sz w:val="21"/>
          <w:lang w:eastAsia="zh-CN"/>
        </w:rPr>
      </w:pPr>
      <w:r>
        <w:rPr>
          <w:rFonts w:hint="eastAsia" w:ascii="Times New Roman" w:hAnsi="Times New Roman"/>
          <w:sz w:val="21"/>
        </w:rPr>
        <w:t>实现模型自动更新机制</w:t>
      </w:r>
    </w:p>
    <w:p w14:paraId="7404FD9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 w:eastAsia="宋体"/>
          <w:sz w:val="21"/>
          <w:lang w:eastAsia="zh-CN"/>
        </w:rPr>
      </w:pPr>
      <w:r>
        <w:rPr>
          <w:rFonts w:hint="eastAsia" w:ascii="Times New Roman" w:hAnsi="Times New Roman"/>
          <w:sz w:val="21"/>
        </w:rPr>
        <w:t>增强数据可视化效果</w:t>
      </w:r>
    </w:p>
    <w:p w14:paraId="08F7984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19640F5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11.3 生态建设</w:t>
      </w:r>
    </w:p>
    <w:p w14:paraId="249A7FC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 w:eastAsia="宋体"/>
          <w:sz w:val="21"/>
          <w:lang w:eastAsia="zh-CN"/>
        </w:rPr>
      </w:pPr>
      <w:r>
        <w:rPr>
          <w:rFonts w:hint="eastAsia" w:ascii="Times New Roman" w:hAnsi="Times New Roman"/>
          <w:sz w:val="21"/>
        </w:rPr>
        <w:t>建立农药残留检测数据共享平台</w:t>
      </w:r>
    </w:p>
    <w:p w14:paraId="2B279F2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 w:eastAsia="宋体"/>
          <w:sz w:val="21"/>
          <w:lang w:eastAsia="zh-CN"/>
        </w:rPr>
      </w:pPr>
      <w:r>
        <w:rPr>
          <w:rFonts w:hint="eastAsia" w:ascii="Times New Roman" w:hAnsi="Times New Roman"/>
          <w:sz w:val="21"/>
        </w:rPr>
        <w:t>与农业部门和科研机构合作</w:t>
      </w:r>
    </w:p>
    <w:p w14:paraId="1A2A297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 w:eastAsia="宋体"/>
          <w:sz w:val="21"/>
          <w:lang w:eastAsia="zh-CN"/>
        </w:rPr>
      </w:pPr>
      <w:r>
        <w:rPr>
          <w:rFonts w:hint="eastAsia" w:ascii="Times New Roman" w:hAnsi="Times New Roman"/>
          <w:sz w:val="21"/>
        </w:rPr>
        <w:t>开发配套的硬件设备</w:t>
      </w:r>
    </w:p>
    <w:p w14:paraId="450E3C2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 w:eastAsia="宋体"/>
          <w:sz w:val="21"/>
          <w:lang w:eastAsia="zh-CN"/>
        </w:rPr>
      </w:pPr>
      <w:r>
        <w:rPr>
          <w:rFonts w:hint="eastAsia" w:ascii="Times New Roman" w:hAnsi="Times New Roman"/>
          <w:sz w:val="21"/>
        </w:rPr>
        <w:t>构建用户社区和知识分享平台</w:t>
      </w:r>
    </w:p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characterSpacingControl w:val="compressPunctuation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33770132"/>
    <w:rsid w:val="6A816C4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iPriority w:val="0"/>
    <w:rPr>
      <w:rFonts w:ascii="宋体" w:hAnsi="Courier New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FFFFFF"/>
      </a:dk1>
      <a:lt1>
        <a:sysClr val="window" lastClr="20202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2211</Words>
  <Characters>4894</Characters>
  <TotalTime>1</TotalTime>
  <ScaleCrop>false</ScaleCrop>
  <LinksUpToDate>false</LinksUpToDate>
  <CharactersWithSpaces>5523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2026-04-10T14:49:55Z</dcterms:created>
  <dc:creator>1</dc:creator>
  <cp:lastModifiedBy>御</cp:lastModifiedBy>
  <dcterms:modified xsi:type="dcterms:W3CDTF">2026-04-10T14:52:29Z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eyJoZGlkIjoiOTEwMjM1OGVmNDhiZWJiYmNlOWEyZTA5YmY0ZjMwYjAiLCJ1c2VySWQiOiIxNjIyMDAzNzgxIn0=</vt:lpwstr>
  </property>
  <property fmtid="{D5CDD505-2E9C-101B-9397-08002B2CF9AE}" pid="3" name="KSOProductBuildVer">
    <vt:lpwstr>2052-12.1.0.25225</vt:lpwstr>
  </property>
  <property fmtid="{D5CDD505-2E9C-101B-9397-08002B2CF9AE}" pid="4" name="ICV">
    <vt:lpwstr>6D0F2CC35A2E4D0DA77B280251170597_13</vt:lpwstr>
  </property>
</Properties>
</file>