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sz w:val="32"/>
          <w:szCs w:val="32"/>
        </w:rPr>
        <w:t xml:space="preserve">开题报告修正稿</w:t>
      </w:r>
    </w:p>
    <w:p/>
    <w:p>
      <w:r>
        <w:rPr>
          <w:b/>
          <w:sz w:val="28"/>
          <w:szCs w:val="28"/>
        </w:rPr>
        <w:t xml:space="preserve">建议修正点</w:t>
      </w:r>
    </w:p>
    <w:p/>
    <w:p>
      <w:r>
        <w:rPr>
          <w:sz w:val="24"/>
          <w:szCs w:val="24"/>
        </w:rPr>
        <w:t xml:space="preserve">你的开题报告主题是“融合语义与动态特征的文本驱动三维人脸表情生成方法”，但“研究计划及预期取得的研究成果”中的第二到第五阶段混入了“超分辨率、显著性检测、联合损失函数”等与题目无关的内容。</w:t>
      </w:r>
    </w:p>
    <w:p>
      <w:r>
        <w:rPr>
          <w:sz w:val="24"/>
          <w:szCs w:val="24"/>
        </w:rPr>
        <w:t xml:space="preserve">这一部分建议尽快替换，否则会造成题目、方法、实验计划三者不一致。</w:t>
      </w:r>
    </w:p>
    <w:p/>
    <w:p>
      <w:r>
        <w:rPr>
          <w:b/>
          <w:sz w:val="28"/>
          <w:szCs w:val="28"/>
        </w:rPr>
        <w:t xml:space="preserve">建议替换文本</w:t>
      </w:r>
    </w:p>
    <w:p/>
    <w:p>
      <w:r>
        <w:rPr>
          <w:b/>
          <w:sz w:val="26"/>
          <w:szCs w:val="26"/>
        </w:rPr>
        <w:t xml:space="preserve">（五）研究计划及预期取得的研究成果</w:t>
      </w:r>
    </w:p>
    <w:p/>
    <w:p>
      <w:r>
        <w:rPr>
          <w:sz w:val="24"/>
          <w:szCs w:val="24"/>
        </w:rPr>
        <w:t xml:space="preserve">第一阶段（2025.11-2025.12）：确定研究主题，系统调研文本驱动表情生成、情感计算、3DMM 与 Blendshape 建模等相关文献，完成开题报告撰写，并搭建基础实验环境。</w:t>
      </w:r>
    </w:p>
    <w:p>
      <w:r>
        <w:rPr>
          <w:sz w:val="24"/>
          <w:szCs w:val="24"/>
        </w:rPr>
        <w:t xml:space="preserve">第二阶段（2026.01-2026.03）：整理并构建中文文本表情数据样本，设计文本到表情参数的基础映射流程，完成 baseline 模型实现，建立文本嵌入、情绪标签、强度值到表情参数向量的基础回归框架。</w:t>
      </w:r>
    </w:p>
    <w:p>
      <w:r>
        <w:rPr>
          <w:sz w:val="24"/>
          <w:szCs w:val="24"/>
        </w:rPr>
        <w:t xml:space="preserve">第三阶段（2026.04-2026.06）：围绕中文文本中情绪强度、语用修饰和上下文表达特点，构建结构化语义特征表示方法，并设计融合规则先验的表情参数预测模型，完成主要方法实现。</w:t>
      </w:r>
    </w:p>
    <w:p>
      <w:r>
        <w:rPr>
          <w:sz w:val="24"/>
          <w:szCs w:val="24"/>
        </w:rPr>
        <w:t xml:space="preserve">第四阶段（2026.07-2026.09）：开展对比实验、消融实验与案例分析，重点评估语义特征增强、规则先验引导和残差修正机制对三维表情生成准确性与自然度的提升效果，并补充动态表情过渡模块的初步探索。</w:t>
      </w:r>
    </w:p>
    <w:p>
      <w:r>
        <w:rPr>
          <w:sz w:val="24"/>
          <w:szCs w:val="24"/>
        </w:rPr>
        <w:t xml:space="preserve">第五阶段（2026.10-2026.12）：完善原型系统，完成文本输入、参数预测、三维表情可视化输出的完整流程；进一步整理实验结果，从语义一致性、自然度与生成效率三个方面进行综合评估。</w:t>
      </w:r>
    </w:p>
    <w:p>
      <w:r>
        <w:rPr>
          <w:sz w:val="24"/>
          <w:szCs w:val="24"/>
        </w:rPr>
        <w:t xml:space="preserve">第六阶段（2027.01-2027.03）：总结研究成果，完成学位论文撰写、图表整理、论文修改与答辩准备。</w:t>
      </w:r>
    </w:p>
    <w:p/>
    <w:p>
      <w:r>
        <w:rPr>
          <w:b/>
          <w:sz w:val="28"/>
          <w:szCs w:val="28"/>
        </w:rPr>
        <w:t xml:space="preserve">小论文建议题目</w:t>
      </w:r>
    </w:p>
    <w:p/>
    <w:p>
      <w:r>
        <w:rPr>
          <w:sz w:val="24"/>
          <w:szCs w:val="24"/>
        </w:rPr>
        <w:t xml:space="preserve">融合语义修饰与规则先验的文本驱动三维表情参数生成方法</w:t>
      </w:r>
    </w:p>
    <w:p>
      <w:r>
        <w:rPr>
          <w:sz w:val="24"/>
          <w:szCs w:val="24"/>
        </w:rPr>
        <w:t xml:space="preserve">面向中文文本细粒度情绪表达的三维人脸表情参数预测方法</w:t>
      </w:r>
    </w:p>
    <w:p>
      <w:r>
        <w:rPr>
          <w:sz w:val="24"/>
          <w:szCs w:val="24"/>
        </w:rPr>
        <w:t xml:space="preserve">小样本条件下基于语义增强的文本驱动三维表情生成研究</w:t>
      </w:r>
    </w:p>
    <w:p/>
    <w:p>
      <w:r>
        <w:rPr>
          <w:b/>
          <w:sz w:val="28"/>
          <w:szCs w:val="28"/>
        </w:rPr>
        <w:t xml:space="preserve">当前项目对应关系</w:t>
      </w:r>
    </w:p>
    <w:p/>
    <w:p>
      <w:r>
        <w:rPr>
          <w:sz w:val="24"/>
          <w:szCs w:val="24"/>
        </w:rPr>
        <w:t xml:space="preserve">baseline：文本嵌入 + 情绪标签 + 强度值 -&gt; MLP -&gt; 表情参数</w:t>
      </w:r>
    </w:p>
    <w:p>
      <w:r>
        <w:rPr>
          <w:sz w:val="24"/>
          <w:szCs w:val="24"/>
        </w:rPr>
        <w:t xml:space="preserve">消融 1：在 baseline 上加入语义修饰特征</w:t>
      </w:r>
    </w:p>
    <w:p>
      <w:r>
        <w:rPr>
          <w:sz w:val="24"/>
          <w:szCs w:val="24"/>
        </w:rPr>
        <w:t xml:space="preserve">消融 2 / 主方法：在语义特征基础上加入规则先验和残差修正</w:t>
      </w:r>
    </w:p>
    <w:p>
      <w:r>
        <w:rPr>
          <w:sz w:val="24"/>
          <w:szCs w:val="24"/>
        </w:rPr>
        <w:t xml:space="preserve">可视化输出：将预测参数映射到简化表情渲染或后续三维引擎中</w:t>
      </w:r>
    </w:p>
    <w:sectPr>
      <w:pgSz w:w="11906" w:h="16838"/>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dc:title>开题报告修正稿</dc:title>
</cp:coreProperties>
</file>