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CCDA7" w14:textId="77777777" w:rsidR="009F2D56" w:rsidRDefault="009F2D56">
      <w:pPr>
        <w:adjustRightInd w:val="0"/>
        <w:snapToGrid w:val="0"/>
        <w:spacing w:line="600" w:lineRule="exact"/>
        <w:ind w:firstLineChars="200" w:firstLine="596"/>
        <w:jc w:val="left"/>
        <w:rPr>
          <w:rFonts w:ascii="楷体_GB2312" w:eastAsia="楷体_GB2312" w:hAnsi="宋体"/>
          <w:spacing w:val="-11"/>
          <w:sz w:val="32"/>
          <w:szCs w:val="32"/>
        </w:rPr>
        <w:sectPr w:rsidR="009F2D56">
          <w:pgSz w:w="11906" w:h="16838"/>
          <w:pgMar w:top="2098" w:right="1474" w:bottom="1984" w:left="1587" w:header="851" w:footer="992" w:gutter="0"/>
          <w:pgNumType w:start="1"/>
          <w:cols w:space="720"/>
          <w:docGrid w:type="lines" w:linePitch="315"/>
        </w:sectPr>
      </w:pPr>
    </w:p>
    <w:p w14:paraId="7AAA41D4" w14:textId="77777777" w:rsidR="009F2D56" w:rsidRDefault="00587CC2">
      <w:pPr>
        <w:jc w:val="center"/>
        <w:rPr>
          <w:rFonts w:ascii="方正小标宋简体" w:eastAsia="方正小标宋简体"/>
          <w:sz w:val="40"/>
        </w:rPr>
      </w:pPr>
      <w:r>
        <w:rPr>
          <w:rFonts w:ascii="方正小标宋简体" w:eastAsia="方正小标宋简体" w:hint="eastAsia"/>
          <w:sz w:val="40"/>
        </w:rPr>
        <w:lastRenderedPageBreak/>
        <w:t>项目</w:t>
      </w:r>
      <w:r>
        <w:rPr>
          <w:rFonts w:ascii="方正小标宋简体" w:eastAsia="方正小标宋简体"/>
          <w:sz w:val="40"/>
        </w:rPr>
        <w:t>摘要</w:t>
      </w:r>
    </w:p>
    <w:p w14:paraId="70AC4AC3" w14:textId="77777777" w:rsidR="009F2D56" w:rsidRDefault="009F2D56">
      <w:pPr>
        <w:adjustRightInd w:val="0"/>
        <w:snapToGrid w:val="0"/>
        <w:spacing w:line="480" w:lineRule="exact"/>
        <w:ind w:firstLine="641"/>
        <w:jc w:val="left"/>
        <w:outlineLvl w:val="1"/>
        <w:rPr>
          <w:rFonts w:ascii="黑体" w:eastAsia="黑体" w:hAnsi="黑体"/>
          <w:color w:val="000000"/>
          <w:sz w:val="28"/>
          <w:szCs w:val="28"/>
        </w:rPr>
      </w:pPr>
    </w:p>
    <w:p w14:paraId="1CBD18A6" w14:textId="77777777" w:rsidR="009F2D56" w:rsidRDefault="00587CC2">
      <w:pPr>
        <w:adjustRightInd w:val="0"/>
        <w:snapToGrid w:val="0"/>
        <w:spacing w:line="520" w:lineRule="exact"/>
        <w:ind w:firstLineChars="200" w:firstLine="560"/>
        <w:rPr>
          <w:rFonts w:eastAsia="仿宋_GB2312"/>
          <w:i/>
          <w:sz w:val="28"/>
          <w:szCs w:val="32"/>
        </w:rPr>
      </w:pPr>
      <w:r>
        <w:rPr>
          <w:rFonts w:eastAsia="仿宋_GB2312"/>
          <w:i/>
          <w:sz w:val="28"/>
          <w:szCs w:val="32"/>
        </w:rPr>
        <w:t>简要</w:t>
      </w:r>
      <w:r>
        <w:rPr>
          <w:rFonts w:eastAsia="仿宋_GB2312" w:hint="eastAsia"/>
          <w:i/>
          <w:sz w:val="28"/>
          <w:szCs w:val="32"/>
        </w:rPr>
        <w:t>介绍</w:t>
      </w:r>
      <w:r>
        <w:rPr>
          <w:rFonts w:eastAsia="仿宋_GB2312"/>
          <w:i/>
          <w:sz w:val="28"/>
          <w:szCs w:val="32"/>
        </w:rPr>
        <w:t>研究</w:t>
      </w:r>
      <w:r>
        <w:rPr>
          <w:rFonts w:eastAsia="仿宋_GB2312" w:hint="eastAsia"/>
          <w:i/>
          <w:sz w:val="28"/>
          <w:szCs w:val="32"/>
        </w:rPr>
        <w:t>问题背景或需求</w:t>
      </w:r>
      <w:r>
        <w:rPr>
          <w:rFonts w:eastAsia="仿宋_GB2312"/>
          <w:i/>
          <w:sz w:val="28"/>
          <w:szCs w:val="32"/>
        </w:rPr>
        <w:t>来源</w:t>
      </w:r>
      <w:r>
        <w:rPr>
          <w:rFonts w:eastAsia="仿宋_GB2312" w:hint="eastAsia"/>
          <w:i/>
          <w:sz w:val="28"/>
          <w:szCs w:val="32"/>
        </w:rPr>
        <w:t>，</w:t>
      </w:r>
      <w:r>
        <w:rPr>
          <w:rFonts w:eastAsia="仿宋_GB2312"/>
          <w:i/>
          <w:sz w:val="28"/>
          <w:szCs w:val="32"/>
        </w:rPr>
        <w:t>简述</w:t>
      </w:r>
      <w:r>
        <w:rPr>
          <w:rFonts w:eastAsia="仿宋_GB2312" w:hint="eastAsia"/>
          <w:i/>
          <w:sz w:val="28"/>
          <w:szCs w:val="32"/>
        </w:rPr>
        <w:t>课题研究目标</w:t>
      </w:r>
      <w:r>
        <w:rPr>
          <w:rFonts w:eastAsia="仿宋_GB2312"/>
          <w:i/>
          <w:sz w:val="28"/>
          <w:szCs w:val="32"/>
        </w:rPr>
        <w:t>与研究内容，拟采取的研究思路与研究方法，拟使用的主要数据资源，以及</w:t>
      </w:r>
      <w:r>
        <w:rPr>
          <w:rFonts w:eastAsia="仿宋_GB2312" w:hint="eastAsia"/>
          <w:i/>
          <w:sz w:val="28"/>
          <w:szCs w:val="32"/>
        </w:rPr>
        <w:t>主要</w:t>
      </w:r>
      <w:r>
        <w:rPr>
          <w:rFonts w:eastAsia="仿宋_GB2312"/>
          <w:i/>
          <w:sz w:val="28"/>
          <w:szCs w:val="32"/>
        </w:rPr>
        <w:t>预期</w:t>
      </w:r>
      <w:r>
        <w:rPr>
          <w:rFonts w:eastAsia="仿宋_GB2312" w:hint="eastAsia"/>
          <w:i/>
          <w:sz w:val="28"/>
          <w:szCs w:val="32"/>
        </w:rPr>
        <w:t>成果</w:t>
      </w:r>
      <w:r>
        <w:rPr>
          <w:rFonts w:eastAsia="仿宋_GB2312"/>
          <w:i/>
          <w:sz w:val="28"/>
          <w:szCs w:val="32"/>
        </w:rPr>
        <w:t>（名称、</w:t>
      </w:r>
      <w:r>
        <w:rPr>
          <w:rFonts w:eastAsia="仿宋_GB2312" w:hint="eastAsia"/>
          <w:i/>
          <w:sz w:val="28"/>
          <w:szCs w:val="32"/>
        </w:rPr>
        <w:t>形式</w:t>
      </w:r>
      <w:r>
        <w:rPr>
          <w:rFonts w:eastAsia="仿宋_GB2312"/>
          <w:i/>
          <w:sz w:val="28"/>
          <w:szCs w:val="32"/>
        </w:rPr>
        <w:t>、数量、指标等）、成果</w:t>
      </w:r>
      <w:r>
        <w:rPr>
          <w:rFonts w:eastAsia="仿宋_GB2312" w:hint="eastAsia"/>
          <w:i/>
          <w:sz w:val="28"/>
          <w:szCs w:val="32"/>
        </w:rPr>
        <w:t>运用</w:t>
      </w:r>
      <w:r>
        <w:rPr>
          <w:rFonts w:eastAsia="仿宋_GB2312"/>
          <w:i/>
          <w:sz w:val="28"/>
          <w:szCs w:val="32"/>
        </w:rPr>
        <w:t>服务方式</w:t>
      </w:r>
      <w:r>
        <w:rPr>
          <w:rFonts w:eastAsia="仿宋_GB2312" w:hint="eastAsia"/>
          <w:i/>
          <w:sz w:val="28"/>
          <w:szCs w:val="32"/>
        </w:rPr>
        <w:t>、考核评价指标</w:t>
      </w:r>
      <w:r>
        <w:rPr>
          <w:rFonts w:eastAsia="仿宋_GB2312"/>
          <w:i/>
          <w:sz w:val="28"/>
          <w:szCs w:val="32"/>
        </w:rPr>
        <w:t>等。</w:t>
      </w:r>
    </w:p>
    <w:p w14:paraId="1D674AE2" w14:textId="77777777" w:rsidR="009F2D56" w:rsidRDefault="009F2D56">
      <w:pPr>
        <w:pStyle w:val="af"/>
        <w:adjustRightInd w:val="0"/>
        <w:snapToGrid w:val="0"/>
        <w:spacing w:line="500" w:lineRule="exact"/>
        <w:ind w:firstLineChars="150"/>
        <w:rPr>
          <w:rFonts w:eastAsia="仿宋_GB2312"/>
          <w:i/>
          <w:sz w:val="28"/>
          <w:szCs w:val="32"/>
        </w:rPr>
      </w:pPr>
    </w:p>
    <w:p w14:paraId="1EB08AE2" w14:textId="77777777" w:rsidR="009F2D56" w:rsidRDefault="009F2D56">
      <w:pPr>
        <w:pStyle w:val="af"/>
        <w:adjustRightInd w:val="0"/>
        <w:snapToGrid w:val="0"/>
        <w:spacing w:line="500" w:lineRule="exact"/>
        <w:ind w:firstLineChars="150"/>
        <w:rPr>
          <w:rFonts w:eastAsia="仿宋_GB2312"/>
          <w:i/>
          <w:sz w:val="28"/>
          <w:szCs w:val="32"/>
        </w:rPr>
        <w:sectPr w:rsidR="009F2D56">
          <w:footerReference w:type="default" r:id="rId8"/>
          <w:pgSz w:w="11906" w:h="16838"/>
          <w:pgMar w:top="2098" w:right="1474" w:bottom="1984" w:left="1587" w:header="851" w:footer="992" w:gutter="0"/>
          <w:cols w:space="720"/>
          <w:docGrid w:type="lines" w:linePitch="315"/>
        </w:sectPr>
      </w:pPr>
    </w:p>
    <w:p w14:paraId="75CCBE37" w14:textId="77777777" w:rsidR="009F2D56" w:rsidRDefault="009F2D56">
      <w:pPr>
        <w:adjustRightInd w:val="0"/>
        <w:snapToGrid w:val="0"/>
        <w:jc w:val="center"/>
        <w:rPr>
          <w:rFonts w:ascii="黑体" w:eastAsia="黑体"/>
          <w:sz w:val="32"/>
          <w:szCs w:val="32"/>
        </w:rPr>
      </w:pPr>
    </w:p>
    <w:p w14:paraId="4AAA3413" w14:textId="77777777" w:rsidR="009F2D56" w:rsidRDefault="00587CC2">
      <w:pPr>
        <w:adjustRightInd w:val="0"/>
        <w:snapToGrid w:val="0"/>
        <w:jc w:val="center"/>
        <w:rPr>
          <w:rFonts w:ascii="黑体" w:eastAsia="黑体"/>
          <w:sz w:val="32"/>
          <w:szCs w:val="32"/>
        </w:rPr>
      </w:pPr>
      <w:r>
        <w:rPr>
          <w:rFonts w:ascii="黑体" w:eastAsia="黑体" w:hint="eastAsia"/>
          <w:sz w:val="32"/>
          <w:szCs w:val="32"/>
        </w:rPr>
        <w:t>目　录</w:t>
      </w:r>
    </w:p>
    <w:p w14:paraId="7E9C8C8C" w14:textId="77777777" w:rsidR="009F2D56" w:rsidRDefault="009F2D56">
      <w:pPr>
        <w:adjustRightInd w:val="0"/>
        <w:snapToGrid w:val="0"/>
        <w:jc w:val="center"/>
        <w:rPr>
          <w:rFonts w:ascii="黑体" w:eastAsia="黑体"/>
          <w:sz w:val="32"/>
          <w:szCs w:val="32"/>
        </w:rPr>
      </w:pPr>
    </w:p>
    <w:p w14:paraId="56C8DA48" w14:textId="77777777" w:rsidR="009F2D56" w:rsidRDefault="00587CC2">
      <w:pPr>
        <w:pStyle w:val="TOC1"/>
        <w:tabs>
          <w:tab w:val="right" w:leader="dot" w:pos="8835"/>
        </w:tabs>
        <w:snapToGrid w:val="0"/>
        <w:spacing w:line="500" w:lineRule="exact"/>
        <w:rPr>
          <w:rFonts w:asciiTheme="minorHAnsi" w:eastAsiaTheme="minorEastAsia" w:hAnsiTheme="minorHAnsi" w:cstheme="minorBidi"/>
          <w:sz w:val="28"/>
          <w:szCs w:val="28"/>
        </w:rPr>
      </w:pPr>
      <w:r>
        <w:rPr>
          <w:rFonts w:ascii="黑体" w:eastAsia="黑体" w:hAnsi="黑体"/>
          <w:sz w:val="28"/>
          <w:szCs w:val="28"/>
        </w:rPr>
        <w:fldChar w:fldCharType="begin"/>
      </w:r>
      <w:r>
        <w:rPr>
          <w:rFonts w:ascii="黑体" w:eastAsia="黑体" w:hAnsi="黑体"/>
          <w:sz w:val="28"/>
          <w:szCs w:val="28"/>
        </w:rPr>
        <w:instrText xml:space="preserve"> </w:instrText>
      </w:r>
      <w:r>
        <w:rPr>
          <w:rFonts w:ascii="黑体" w:eastAsia="黑体" w:hAnsi="黑体" w:hint="eastAsia"/>
          <w:sz w:val="28"/>
          <w:szCs w:val="28"/>
        </w:rPr>
        <w:instrText>TOC \o "1-3" \h \z \u</w:instrText>
      </w:r>
      <w:r>
        <w:rPr>
          <w:rFonts w:ascii="黑体" w:eastAsia="黑体" w:hAnsi="黑体"/>
          <w:sz w:val="28"/>
          <w:szCs w:val="28"/>
        </w:rPr>
        <w:instrText xml:space="preserve"> </w:instrText>
      </w:r>
      <w:r>
        <w:rPr>
          <w:rFonts w:ascii="黑体" w:eastAsia="黑体" w:hAnsi="黑体"/>
          <w:sz w:val="28"/>
          <w:szCs w:val="28"/>
        </w:rPr>
        <w:fldChar w:fldCharType="separate"/>
      </w:r>
      <w:hyperlink w:anchor="_Toc192250488" w:history="1">
        <w:r>
          <w:rPr>
            <w:rStyle w:val="ae"/>
            <w:rFonts w:ascii="黑体" w:eastAsia="黑体"/>
            <w:sz w:val="28"/>
            <w:szCs w:val="28"/>
          </w:rPr>
          <w:t>一、 概述</w:t>
        </w:r>
        <w:r>
          <w:rPr>
            <w:sz w:val="28"/>
            <w:szCs w:val="28"/>
          </w:rPr>
          <w:tab/>
        </w:r>
        <w:r>
          <w:rPr>
            <w:sz w:val="28"/>
            <w:szCs w:val="28"/>
          </w:rPr>
          <w:fldChar w:fldCharType="begin"/>
        </w:r>
        <w:r>
          <w:rPr>
            <w:sz w:val="28"/>
            <w:szCs w:val="28"/>
          </w:rPr>
          <w:instrText xml:space="preserve"> PAGEREF _Toc192250488 \h </w:instrText>
        </w:r>
        <w:r>
          <w:rPr>
            <w:sz w:val="28"/>
            <w:szCs w:val="28"/>
          </w:rPr>
        </w:r>
        <w:r>
          <w:rPr>
            <w:sz w:val="28"/>
            <w:szCs w:val="28"/>
          </w:rPr>
          <w:fldChar w:fldCharType="separate"/>
        </w:r>
        <w:r>
          <w:rPr>
            <w:sz w:val="28"/>
            <w:szCs w:val="28"/>
          </w:rPr>
          <w:t>1</w:t>
        </w:r>
        <w:r>
          <w:rPr>
            <w:sz w:val="28"/>
            <w:szCs w:val="28"/>
          </w:rPr>
          <w:fldChar w:fldCharType="end"/>
        </w:r>
      </w:hyperlink>
    </w:p>
    <w:p w14:paraId="726AED12" w14:textId="77777777" w:rsidR="009F2D56" w:rsidRDefault="00160549">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89" w:history="1">
        <w:r w:rsidR="00587CC2">
          <w:rPr>
            <w:rStyle w:val="ae"/>
            <w:rFonts w:ascii="楷体_GB2312" w:eastAsia="楷体_GB2312"/>
            <w:sz w:val="28"/>
            <w:szCs w:val="28"/>
          </w:rPr>
          <w:t>（一）</w:t>
        </w:r>
        <w:r w:rsidR="00587CC2">
          <w:rPr>
            <w:rStyle w:val="ae"/>
            <w:rFonts w:eastAsia="楷体_GB2312"/>
            <w:sz w:val="28"/>
            <w:szCs w:val="28"/>
          </w:rPr>
          <w:t xml:space="preserve"> </w:t>
        </w:r>
        <w:r w:rsidR="00587CC2">
          <w:rPr>
            <w:rStyle w:val="ae"/>
            <w:rFonts w:eastAsia="楷体_GB2312"/>
            <w:sz w:val="28"/>
            <w:szCs w:val="28"/>
          </w:rPr>
          <w:t>需求分析</w:t>
        </w:r>
        <w:r w:rsidR="00587CC2">
          <w:rPr>
            <w:sz w:val="28"/>
            <w:szCs w:val="28"/>
          </w:rPr>
          <w:tab/>
        </w:r>
        <w:r w:rsidR="00587CC2">
          <w:rPr>
            <w:sz w:val="28"/>
            <w:szCs w:val="28"/>
          </w:rPr>
          <w:fldChar w:fldCharType="begin"/>
        </w:r>
        <w:r w:rsidR="00587CC2">
          <w:rPr>
            <w:sz w:val="28"/>
            <w:szCs w:val="28"/>
          </w:rPr>
          <w:instrText xml:space="preserve"> PAGEREF _Toc192250489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0B15C17B" w14:textId="77777777" w:rsidR="009F2D56" w:rsidRDefault="00160549">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0" w:history="1">
        <w:r w:rsidR="00587CC2">
          <w:rPr>
            <w:rStyle w:val="ae"/>
            <w:rFonts w:ascii="楷体_GB2312" w:eastAsia="楷体_GB2312"/>
            <w:sz w:val="28"/>
            <w:szCs w:val="28"/>
          </w:rPr>
          <w:t>（二）</w:t>
        </w:r>
        <w:r w:rsidR="00587CC2">
          <w:rPr>
            <w:rStyle w:val="ae"/>
            <w:rFonts w:eastAsia="楷体_GB2312"/>
            <w:sz w:val="28"/>
            <w:szCs w:val="28"/>
          </w:rPr>
          <w:t xml:space="preserve"> </w:t>
        </w:r>
        <w:r w:rsidR="00587CC2">
          <w:rPr>
            <w:rStyle w:val="ae"/>
            <w:rFonts w:eastAsia="楷体_GB2312"/>
            <w:sz w:val="28"/>
            <w:szCs w:val="28"/>
          </w:rPr>
          <w:t>研究现状</w:t>
        </w:r>
        <w:r w:rsidR="00587CC2">
          <w:rPr>
            <w:sz w:val="28"/>
            <w:szCs w:val="28"/>
          </w:rPr>
          <w:tab/>
        </w:r>
        <w:r w:rsidR="00587CC2">
          <w:rPr>
            <w:sz w:val="28"/>
            <w:szCs w:val="28"/>
          </w:rPr>
          <w:fldChar w:fldCharType="begin"/>
        </w:r>
        <w:r w:rsidR="00587CC2">
          <w:rPr>
            <w:sz w:val="28"/>
            <w:szCs w:val="28"/>
          </w:rPr>
          <w:instrText xml:space="preserve"> PAGEREF _Toc192250490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5CAC3B90"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1" w:history="1">
        <w:r w:rsidR="00587CC2">
          <w:rPr>
            <w:rStyle w:val="ae"/>
            <w:rFonts w:ascii="黑体" w:eastAsia="黑体"/>
            <w:sz w:val="28"/>
            <w:szCs w:val="28"/>
          </w:rPr>
          <w:t>二、 研究目标</w:t>
        </w:r>
        <w:r w:rsidR="00587CC2">
          <w:rPr>
            <w:sz w:val="28"/>
            <w:szCs w:val="28"/>
          </w:rPr>
          <w:tab/>
        </w:r>
        <w:r w:rsidR="00587CC2">
          <w:rPr>
            <w:sz w:val="28"/>
            <w:szCs w:val="28"/>
          </w:rPr>
          <w:fldChar w:fldCharType="begin"/>
        </w:r>
        <w:r w:rsidR="00587CC2">
          <w:rPr>
            <w:sz w:val="28"/>
            <w:szCs w:val="28"/>
          </w:rPr>
          <w:instrText xml:space="preserve"> PAGEREF _Toc192250491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5675DFC6"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2" w:history="1">
        <w:r w:rsidR="00587CC2">
          <w:rPr>
            <w:rStyle w:val="ae"/>
            <w:rFonts w:ascii="黑体" w:eastAsia="黑体"/>
            <w:sz w:val="28"/>
            <w:szCs w:val="28"/>
          </w:rPr>
          <w:t>三、 研究内容</w:t>
        </w:r>
        <w:r w:rsidR="00587CC2">
          <w:rPr>
            <w:sz w:val="28"/>
            <w:szCs w:val="28"/>
          </w:rPr>
          <w:tab/>
        </w:r>
        <w:r w:rsidR="00587CC2">
          <w:rPr>
            <w:sz w:val="28"/>
            <w:szCs w:val="28"/>
          </w:rPr>
          <w:fldChar w:fldCharType="begin"/>
        </w:r>
        <w:r w:rsidR="00587CC2">
          <w:rPr>
            <w:sz w:val="28"/>
            <w:szCs w:val="28"/>
          </w:rPr>
          <w:instrText xml:space="preserve"> PAGEREF _Toc192250492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03168E51" w14:textId="77777777" w:rsidR="009F2D56" w:rsidRDefault="00160549">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3" w:history="1">
        <w:r w:rsidR="00587CC2">
          <w:rPr>
            <w:rStyle w:val="ae"/>
            <w:rFonts w:ascii="楷体_GB2312" w:eastAsia="楷体_GB2312"/>
            <w:sz w:val="28"/>
            <w:szCs w:val="28"/>
          </w:rPr>
          <w:t>（一）</w:t>
        </w:r>
        <w:r w:rsidR="00587CC2">
          <w:rPr>
            <w:rStyle w:val="ae"/>
            <w:rFonts w:eastAsia="楷体_GB2312"/>
            <w:sz w:val="28"/>
            <w:szCs w:val="28"/>
          </w:rPr>
          <w:t xml:space="preserve"> </w:t>
        </w:r>
        <w:r w:rsidR="00587CC2">
          <w:rPr>
            <w:rStyle w:val="ae"/>
            <w:rFonts w:eastAsia="楷体_GB2312"/>
            <w:sz w:val="28"/>
            <w:szCs w:val="28"/>
          </w:rPr>
          <w:t>研究内容一：</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_Toc192250493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135E75AC" w14:textId="77777777" w:rsidR="009F2D56" w:rsidRDefault="00160549">
      <w:pPr>
        <w:pStyle w:val="TOC3"/>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4" w:history="1">
        <w:r w:rsidR="00587CC2">
          <w:rPr>
            <w:rStyle w:val="ae"/>
            <w:rFonts w:ascii="楷体_GB2312" w:eastAsia="楷体_GB2312"/>
            <w:sz w:val="28"/>
            <w:szCs w:val="28"/>
          </w:rPr>
          <w:t>（二）</w:t>
        </w:r>
        <w:r w:rsidR="00587CC2">
          <w:rPr>
            <w:rStyle w:val="ae"/>
            <w:rFonts w:eastAsia="楷体_GB2312"/>
            <w:sz w:val="28"/>
            <w:szCs w:val="28"/>
          </w:rPr>
          <w:t xml:space="preserve"> </w:t>
        </w:r>
        <w:r w:rsidR="00587CC2">
          <w:rPr>
            <w:rStyle w:val="ae"/>
            <w:rFonts w:eastAsia="楷体_GB2312"/>
            <w:sz w:val="28"/>
            <w:szCs w:val="28"/>
          </w:rPr>
          <w:t>研究内容二：</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_Toc192250494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29D4FC76"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5" w:history="1">
        <w:r w:rsidR="00587CC2">
          <w:rPr>
            <w:rStyle w:val="ae"/>
            <w:rFonts w:ascii="黑体" w:eastAsia="黑体"/>
            <w:sz w:val="28"/>
            <w:szCs w:val="28"/>
          </w:rPr>
          <w:t>四、 主要技术指标</w:t>
        </w:r>
        <w:r w:rsidR="00587CC2">
          <w:rPr>
            <w:sz w:val="28"/>
            <w:szCs w:val="28"/>
          </w:rPr>
          <w:tab/>
        </w:r>
        <w:r w:rsidR="00587CC2">
          <w:rPr>
            <w:sz w:val="28"/>
            <w:szCs w:val="28"/>
          </w:rPr>
          <w:fldChar w:fldCharType="begin"/>
        </w:r>
        <w:r w:rsidR="00587CC2">
          <w:rPr>
            <w:sz w:val="28"/>
            <w:szCs w:val="28"/>
          </w:rPr>
          <w:instrText xml:space="preserve"> PAGEREF _Toc192250495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6AE61574"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6" w:history="1">
        <w:r w:rsidR="00587CC2">
          <w:rPr>
            <w:rStyle w:val="ae"/>
            <w:rFonts w:ascii="黑体" w:eastAsia="黑体"/>
            <w:sz w:val="28"/>
            <w:szCs w:val="28"/>
          </w:rPr>
          <w:t>五、 研究成果及考核方式</w:t>
        </w:r>
        <w:r w:rsidR="00587CC2">
          <w:rPr>
            <w:sz w:val="28"/>
            <w:szCs w:val="28"/>
          </w:rPr>
          <w:tab/>
        </w:r>
        <w:r w:rsidR="00587CC2">
          <w:rPr>
            <w:sz w:val="28"/>
            <w:szCs w:val="28"/>
          </w:rPr>
          <w:fldChar w:fldCharType="begin"/>
        </w:r>
        <w:r w:rsidR="00587CC2">
          <w:rPr>
            <w:sz w:val="28"/>
            <w:szCs w:val="28"/>
          </w:rPr>
          <w:instrText xml:space="preserve"> PAGEREF _Toc192250496 \h </w:instrText>
        </w:r>
        <w:r w:rsidR="00587CC2">
          <w:rPr>
            <w:sz w:val="28"/>
            <w:szCs w:val="28"/>
          </w:rPr>
        </w:r>
        <w:r w:rsidR="00587CC2">
          <w:rPr>
            <w:sz w:val="28"/>
            <w:szCs w:val="28"/>
          </w:rPr>
          <w:fldChar w:fldCharType="separate"/>
        </w:r>
        <w:r w:rsidR="00587CC2">
          <w:rPr>
            <w:sz w:val="28"/>
            <w:szCs w:val="28"/>
          </w:rPr>
          <w:t>1</w:t>
        </w:r>
        <w:r w:rsidR="00587CC2">
          <w:rPr>
            <w:sz w:val="28"/>
            <w:szCs w:val="28"/>
          </w:rPr>
          <w:fldChar w:fldCharType="end"/>
        </w:r>
      </w:hyperlink>
    </w:p>
    <w:p w14:paraId="17D1F423" w14:textId="77777777" w:rsidR="009F2D56" w:rsidRDefault="00160549">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7" w:history="1">
        <w:r w:rsidR="00587CC2">
          <w:rPr>
            <w:rStyle w:val="ae"/>
            <w:rFonts w:ascii="楷体_GB2312" w:eastAsia="楷体_GB2312" w:hAnsi="仿宋"/>
            <w:sz w:val="28"/>
            <w:szCs w:val="28"/>
          </w:rPr>
          <w:t>（一） 研究成果一：</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_Toc192250497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6C8F92E4" w14:textId="77777777" w:rsidR="009F2D56" w:rsidRDefault="00160549">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498" w:history="1">
        <w:r w:rsidR="00587CC2">
          <w:rPr>
            <w:rStyle w:val="ae"/>
            <w:rFonts w:ascii="楷体_GB2312" w:eastAsia="楷体_GB2312" w:hAnsi="仿宋"/>
            <w:sz w:val="28"/>
            <w:szCs w:val="28"/>
          </w:rPr>
          <w:t>（二） 研究成果二：</w:t>
        </w:r>
        <w:r w:rsidR="00587CC2">
          <w:rPr>
            <w:rStyle w:val="ae"/>
            <w:rFonts w:ascii="Arial" w:eastAsia="楷体_GB2312" w:hAnsi="Arial" w:cs="Arial"/>
            <w:sz w:val="28"/>
            <w:szCs w:val="28"/>
          </w:rPr>
          <w:t>×××</w:t>
        </w:r>
        <w:r w:rsidR="00587CC2">
          <w:rPr>
            <w:sz w:val="28"/>
            <w:szCs w:val="28"/>
          </w:rPr>
          <w:tab/>
        </w:r>
        <w:r w:rsidR="00587CC2">
          <w:rPr>
            <w:sz w:val="28"/>
            <w:szCs w:val="28"/>
          </w:rPr>
          <w:fldChar w:fldCharType="begin"/>
        </w:r>
        <w:r w:rsidR="00587CC2">
          <w:rPr>
            <w:sz w:val="28"/>
            <w:szCs w:val="28"/>
          </w:rPr>
          <w:instrText xml:space="preserve"> PAGEREF _Toc192250498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5B032D29"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499" w:history="1">
        <w:r w:rsidR="00587CC2">
          <w:rPr>
            <w:rStyle w:val="ae"/>
            <w:rFonts w:ascii="黑体" w:eastAsia="黑体"/>
            <w:sz w:val="28"/>
            <w:szCs w:val="28"/>
          </w:rPr>
          <w:t>六、 研究周期与进度安排</w:t>
        </w:r>
        <w:r w:rsidR="00587CC2">
          <w:rPr>
            <w:sz w:val="28"/>
            <w:szCs w:val="28"/>
          </w:rPr>
          <w:tab/>
        </w:r>
        <w:r w:rsidR="00587CC2">
          <w:rPr>
            <w:sz w:val="28"/>
            <w:szCs w:val="28"/>
          </w:rPr>
          <w:fldChar w:fldCharType="begin"/>
        </w:r>
        <w:r w:rsidR="00587CC2">
          <w:rPr>
            <w:sz w:val="28"/>
            <w:szCs w:val="28"/>
          </w:rPr>
          <w:instrText xml:space="preserve"> PAGEREF _Toc192250499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23E8734F"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0" w:history="1">
        <w:r w:rsidR="00587CC2">
          <w:rPr>
            <w:rStyle w:val="ae"/>
            <w:rFonts w:ascii="黑体" w:eastAsia="黑体"/>
            <w:sz w:val="28"/>
            <w:szCs w:val="28"/>
          </w:rPr>
          <w:t>七、 研究基础与保障</w:t>
        </w:r>
        <w:r w:rsidR="00587CC2">
          <w:rPr>
            <w:sz w:val="28"/>
            <w:szCs w:val="28"/>
          </w:rPr>
          <w:tab/>
        </w:r>
        <w:r w:rsidR="00587CC2">
          <w:rPr>
            <w:sz w:val="28"/>
            <w:szCs w:val="28"/>
          </w:rPr>
          <w:fldChar w:fldCharType="begin"/>
        </w:r>
        <w:r w:rsidR="00587CC2">
          <w:rPr>
            <w:sz w:val="28"/>
            <w:szCs w:val="28"/>
          </w:rPr>
          <w:instrText xml:space="preserve"> PAGEREF _Toc192250500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279C6961"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1" w:history="1">
        <w:r w:rsidR="00587CC2">
          <w:rPr>
            <w:rStyle w:val="ae"/>
            <w:rFonts w:ascii="黑体" w:eastAsia="黑体"/>
            <w:sz w:val="28"/>
            <w:szCs w:val="28"/>
          </w:rPr>
          <w:t>八、 项目负责人和研究团队</w:t>
        </w:r>
        <w:r w:rsidR="00587CC2">
          <w:rPr>
            <w:sz w:val="28"/>
            <w:szCs w:val="28"/>
          </w:rPr>
          <w:tab/>
        </w:r>
        <w:r w:rsidR="00587CC2">
          <w:rPr>
            <w:sz w:val="28"/>
            <w:szCs w:val="28"/>
          </w:rPr>
          <w:fldChar w:fldCharType="begin"/>
        </w:r>
        <w:r w:rsidR="00587CC2">
          <w:rPr>
            <w:sz w:val="28"/>
            <w:szCs w:val="28"/>
          </w:rPr>
          <w:instrText xml:space="preserve"> PAGEREF _Toc192250501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36837340" w14:textId="77777777" w:rsidR="009F2D56" w:rsidRDefault="00160549">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502" w:history="1">
        <w:r w:rsidR="00587CC2">
          <w:rPr>
            <w:rStyle w:val="ae"/>
            <w:rFonts w:ascii="楷体_GB2312" w:eastAsia="楷体_GB2312" w:hAnsi="仿宋"/>
            <w:sz w:val="28"/>
            <w:szCs w:val="28"/>
          </w:rPr>
          <w:t>（一） 项目负责人</w:t>
        </w:r>
        <w:r w:rsidR="00587CC2">
          <w:rPr>
            <w:sz w:val="28"/>
            <w:szCs w:val="28"/>
          </w:rPr>
          <w:tab/>
        </w:r>
        <w:r w:rsidR="00587CC2">
          <w:rPr>
            <w:sz w:val="28"/>
            <w:szCs w:val="28"/>
          </w:rPr>
          <w:fldChar w:fldCharType="begin"/>
        </w:r>
        <w:r w:rsidR="00587CC2">
          <w:rPr>
            <w:sz w:val="28"/>
            <w:szCs w:val="28"/>
          </w:rPr>
          <w:instrText xml:space="preserve"> PAGEREF _Toc192250502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6BE91CE3" w14:textId="77777777" w:rsidR="009F2D56" w:rsidRDefault="00160549">
      <w:pPr>
        <w:pStyle w:val="TOC2"/>
        <w:tabs>
          <w:tab w:val="right" w:leader="dot" w:pos="8835"/>
        </w:tabs>
        <w:snapToGrid w:val="0"/>
        <w:spacing w:line="500" w:lineRule="exact"/>
        <w:ind w:leftChars="0" w:left="0"/>
        <w:rPr>
          <w:rFonts w:asciiTheme="minorHAnsi" w:eastAsiaTheme="minorEastAsia" w:hAnsiTheme="minorHAnsi" w:cstheme="minorBidi"/>
          <w:sz w:val="28"/>
          <w:szCs w:val="28"/>
        </w:rPr>
      </w:pPr>
      <w:hyperlink w:anchor="_Toc192250503" w:history="1">
        <w:r w:rsidR="00587CC2">
          <w:rPr>
            <w:rStyle w:val="ae"/>
            <w:rFonts w:ascii="楷体_GB2312" w:eastAsia="楷体_GB2312" w:hAnsi="仿宋"/>
            <w:sz w:val="28"/>
            <w:szCs w:val="28"/>
          </w:rPr>
          <w:t>（二） 研究团队</w:t>
        </w:r>
        <w:r w:rsidR="00587CC2">
          <w:rPr>
            <w:sz w:val="28"/>
            <w:szCs w:val="28"/>
          </w:rPr>
          <w:tab/>
        </w:r>
        <w:r w:rsidR="00587CC2">
          <w:rPr>
            <w:sz w:val="28"/>
            <w:szCs w:val="28"/>
          </w:rPr>
          <w:fldChar w:fldCharType="begin"/>
        </w:r>
        <w:r w:rsidR="00587CC2">
          <w:rPr>
            <w:sz w:val="28"/>
            <w:szCs w:val="28"/>
          </w:rPr>
          <w:instrText xml:space="preserve"> PAGEREF _Toc192250503 \h </w:instrText>
        </w:r>
        <w:r w:rsidR="00587CC2">
          <w:rPr>
            <w:sz w:val="28"/>
            <w:szCs w:val="28"/>
          </w:rPr>
        </w:r>
        <w:r w:rsidR="00587CC2">
          <w:rPr>
            <w:sz w:val="28"/>
            <w:szCs w:val="28"/>
          </w:rPr>
          <w:fldChar w:fldCharType="separate"/>
        </w:r>
        <w:r w:rsidR="00587CC2">
          <w:rPr>
            <w:sz w:val="28"/>
            <w:szCs w:val="28"/>
          </w:rPr>
          <w:t>2</w:t>
        </w:r>
        <w:r w:rsidR="00587CC2">
          <w:rPr>
            <w:sz w:val="28"/>
            <w:szCs w:val="28"/>
          </w:rPr>
          <w:fldChar w:fldCharType="end"/>
        </w:r>
      </w:hyperlink>
    </w:p>
    <w:p w14:paraId="69062AF8"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4" w:history="1">
        <w:r w:rsidR="00587CC2">
          <w:rPr>
            <w:rStyle w:val="ae"/>
            <w:rFonts w:ascii="黑体" w:eastAsia="黑体"/>
            <w:sz w:val="28"/>
            <w:szCs w:val="28"/>
          </w:rPr>
          <w:t>九、 经费预算表</w:t>
        </w:r>
        <w:r w:rsidR="00587CC2">
          <w:rPr>
            <w:sz w:val="28"/>
            <w:szCs w:val="28"/>
          </w:rPr>
          <w:tab/>
        </w:r>
        <w:r w:rsidR="00587CC2">
          <w:rPr>
            <w:sz w:val="28"/>
            <w:szCs w:val="28"/>
          </w:rPr>
          <w:fldChar w:fldCharType="begin"/>
        </w:r>
        <w:r w:rsidR="00587CC2">
          <w:rPr>
            <w:sz w:val="28"/>
            <w:szCs w:val="28"/>
          </w:rPr>
          <w:instrText xml:space="preserve"> PAGEREF _Toc192250504 \h </w:instrText>
        </w:r>
        <w:r w:rsidR="00587CC2">
          <w:rPr>
            <w:sz w:val="28"/>
            <w:szCs w:val="28"/>
          </w:rPr>
        </w:r>
        <w:r w:rsidR="00587CC2">
          <w:rPr>
            <w:sz w:val="28"/>
            <w:szCs w:val="28"/>
          </w:rPr>
          <w:fldChar w:fldCharType="separate"/>
        </w:r>
        <w:r w:rsidR="00587CC2">
          <w:rPr>
            <w:sz w:val="28"/>
            <w:szCs w:val="28"/>
          </w:rPr>
          <w:t>4</w:t>
        </w:r>
        <w:r w:rsidR="00587CC2">
          <w:rPr>
            <w:sz w:val="28"/>
            <w:szCs w:val="28"/>
          </w:rPr>
          <w:fldChar w:fldCharType="end"/>
        </w:r>
      </w:hyperlink>
    </w:p>
    <w:p w14:paraId="2CAB6BB3" w14:textId="77777777" w:rsidR="009F2D56" w:rsidRDefault="00160549">
      <w:pPr>
        <w:pStyle w:val="TOC1"/>
        <w:tabs>
          <w:tab w:val="right" w:leader="dot" w:pos="8835"/>
        </w:tabs>
        <w:snapToGrid w:val="0"/>
        <w:spacing w:line="500" w:lineRule="exact"/>
        <w:rPr>
          <w:rFonts w:asciiTheme="minorHAnsi" w:eastAsiaTheme="minorEastAsia" w:hAnsiTheme="minorHAnsi" w:cstheme="minorBidi"/>
          <w:sz w:val="28"/>
          <w:szCs w:val="28"/>
        </w:rPr>
      </w:pPr>
      <w:hyperlink w:anchor="_Toc192250505" w:history="1">
        <w:r w:rsidR="00587CC2">
          <w:rPr>
            <w:rStyle w:val="ae"/>
            <w:rFonts w:ascii="黑体" w:eastAsia="黑体"/>
            <w:sz w:val="28"/>
            <w:szCs w:val="28"/>
          </w:rPr>
          <w:t>十、 联系方式</w:t>
        </w:r>
        <w:r w:rsidR="00587CC2">
          <w:rPr>
            <w:sz w:val="28"/>
            <w:szCs w:val="28"/>
          </w:rPr>
          <w:tab/>
        </w:r>
        <w:r w:rsidR="00587CC2">
          <w:rPr>
            <w:sz w:val="28"/>
            <w:szCs w:val="28"/>
          </w:rPr>
          <w:fldChar w:fldCharType="begin"/>
        </w:r>
        <w:r w:rsidR="00587CC2">
          <w:rPr>
            <w:sz w:val="28"/>
            <w:szCs w:val="28"/>
          </w:rPr>
          <w:instrText xml:space="preserve"> PAGEREF _Toc192250505 \h </w:instrText>
        </w:r>
        <w:r w:rsidR="00587CC2">
          <w:rPr>
            <w:sz w:val="28"/>
            <w:szCs w:val="28"/>
          </w:rPr>
        </w:r>
        <w:r w:rsidR="00587CC2">
          <w:rPr>
            <w:sz w:val="28"/>
            <w:szCs w:val="28"/>
          </w:rPr>
          <w:fldChar w:fldCharType="separate"/>
        </w:r>
        <w:r w:rsidR="00587CC2">
          <w:rPr>
            <w:sz w:val="28"/>
            <w:szCs w:val="28"/>
          </w:rPr>
          <w:t>5</w:t>
        </w:r>
        <w:r w:rsidR="00587CC2">
          <w:rPr>
            <w:sz w:val="28"/>
            <w:szCs w:val="28"/>
          </w:rPr>
          <w:fldChar w:fldCharType="end"/>
        </w:r>
      </w:hyperlink>
    </w:p>
    <w:p w14:paraId="474F7251" w14:textId="77777777" w:rsidR="009F2D56" w:rsidRDefault="00587CC2">
      <w:pPr>
        <w:pStyle w:val="af"/>
        <w:adjustRightInd w:val="0"/>
        <w:snapToGrid w:val="0"/>
        <w:spacing w:line="500" w:lineRule="exact"/>
        <w:ind w:firstLineChars="150"/>
        <w:rPr>
          <w:rFonts w:ascii="黑体" w:eastAsia="黑体" w:hAnsi="黑体"/>
          <w:sz w:val="44"/>
          <w:szCs w:val="28"/>
        </w:rPr>
        <w:sectPr w:rsidR="009F2D56">
          <w:footerReference w:type="default" r:id="rId9"/>
          <w:pgSz w:w="11906" w:h="16838"/>
          <w:pgMar w:top="2098" w:right="1474" w:bottom="1984" w:left="1587" w:header="851" w:footer="992" w:gutter="0"/>
          <w:pgNumType w:start="1"/>
          <w:cols w:space="720"/>
          <w:docGrid w:type="lines" w:linePitch="315"/>
        </w:sectPr>
      </w:pPr>
      <w:r>
        <w:rPr>
          <w:rFonts w:ascii="黑体" w:eastAsia="黑体" w:hAnsi="黑体"/>
          <w:sz w:val="28"/>
          <w:szCs w:val="28"/>
        </w:rPr>
        <w:fldChar w:fldCharType="end"/>
      </w:r>
    </w:p>
    <w:p w14:paraId="4DE1616B"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0" w:name="_Toc192250488"/>
      <w:bookmarkStart w:id="1" w:name="_Toc485374152"/>
      <w:bookmarkStart w:id="2" w:name="_Toc463002561"/>
      <w:bookmarkStart w:id="3" w:name="_Toc463004326"/>
      <w:bookmarkStart w:id="4" w:name="_Toc463004133"/>
      <w:bookmarkStart w:id="5" w:name="_Toc463003294"/>
      <w:bookmarkStart w:id="6" w:name="_Toc462319617"/>
      <w:r>
        <w:rPr>
          <w:rFonts w:ascii="黑体" w:eastAsia="黑体"/>
          <w:sz w:val="32"/>
          <w:szCs w:val="32"/>
        </w:rPr>
        <w:lastRenderedPageBreak/>
        <w:t>概述</w:t>
      </w:r>
      <w:bookmarkEnd w:id="0"/>
    </w:p>
    <w:p w14:paraId="5A633776" w14:textId="77777777" w:rsidR="009F2D56" w:rsidRDefault="00587CC2">
      <w:pPr>
        <w:pStyle w:val="af"/>
        <w:numPr>
          <w:ilvl w:val="0"/>
          <w:numId w:val="2"/>
        </w:numPr>
        <w:adjustRightInd w:val="0"/>
        <w:snapToGrid w:val="0"/>
        <w:spacing w:line="500" w:lineRule="exact"/>
        <w:ind w:left="0" w:firstLine="640"/>
        <w:outlineLvl w:val="2"/>
        <w:rPr>
          <w:rFonts w:eastAsia="楷体_GB2312"/>
          <w:sz w:val="32"/>
        </w:rPr>
      </w:pPr>
      <w:bookmarkStart w:id="7" w:name="_Toc124352209"/>
      <w:bookmarkStart w:id="8" w:name="_Toc747629936"/>
      <w:bookmarkStart w:id="9" w:name="_Toc192250489"/>
      <w:bookmarkStart w:id="10" w:name="_Toc2085302579"/>
      <w:r>
        <w:rPr>
          <w:rFonts w:eastAsia="楷体_GB2312" w:hint="eastAsia"/>
          <w:sz w:val="32"/>
        </w:rPr>
        <w:t>需求分析</w:t>
      </w:r>
      <w:bookmarkEnd w:id="7"/>
      <w:bookmarkEnd w:id="8"/>
      <w:bookmarkEnd w:id="9"/>
      <w:bookmarkEnd w:id="10"/>
    </w:p>
    <w:p w14:paraId="2B5391CB" w14:textId="77777777" w:rsidR="009F2D56" w:rsidRDefault="00587CC2">
      <w:pPr>
        <w:spacing w:line="500" w:lineRule="exact"/>
        <w:ind w:firstLineChars="200" w:firstLine="560"/>
        <w:rPr>
          <w:rFonts w:eastAsia="仿宋_GB2312"/>
          <w:i/>
          <w:sz w:val="28"/>
          <w:szCs w:val="32"/>
          <w:u w:val="single"/>
        </w:rPr>
      </w:pPr>
      <w:r>
        <w:rPr>
          <w:rFonts w:eastAsia="仿宋_GB2312" w:hint="eastAsia"/>
          <w:i/>
          <w:sz w:val="28"/>
          <w:szCs w:val="32"/>
          <w:u w:val="single"/>
        </w:rPr>
        <w:t>（</w:t>
      </w:r>
      <w:r>
        <w:rPr>
          <w:rFonts w:eastAsia="仿宋_GB2312"/>
          <w:i/>
          <w:sz w:val="28"/>
          <w:szCs w:val="32"/>
          <w:u w:val="single"/>
        </w:rPr>
        <w:t>简要</w:t>
      </w:r>
      <w:r>
        <w:rPr>
          <w:rFonts w:eastAsia="仿宋_GB2312" w:hint="eastAsia"/>
          <w:i/>
          <w:sz w:val="28"/>
          <w:szCs w:val="32"/>
          <w:u w:val="single"/>
        </w:rPr>
        <w:t>介绍</w:t>
      </w:r>
      <w:r>
        <w:rPr>
          <w:rFonts w:eastAsia="仿宋_GB2312"/>
          <w:i/>
          <w:sz w:val="28"/>
          <w:szCs w:val="32"/>
          <w:u w:val="single"/>
        </w:rPr>
        <w:t>本</w:t>
      </w:r>
      <w:r>
        <w:rPr>
          <w:rFonts w:eastAsia="仿宋_GB2312" w:hint="eastAsia"/>
          <w:i/>
          <w:sz w:val="28"/>
          <w:szCs w:val="32"/>
          <w:u w:val="single"/>
        </w:rPr>
        <w:t>课题的研究背景或需求</w:t>
      </w:r>
      <w:r>
        <w:rPr>
          <w:rFonts w:eastAsia="仿宋_GB2312"/>
          <w:i/>
          <w:sz w:val="28"/>
          <w:szCs w:val="32"/>
          <w:u w:val="single"/>
        </w:rPr>
        <w:t>来源，分析提出研究问题。</w:t>
      </w:r>
      <w:r>
        <w:rPr>
          <w:rFonts w:eastAsia="仿宋_GB2312" w:hint="eastAsia"/>
          <w:i/>
          <w:sz w:val="28"/>
          <w:szCs w:val="32"/>
          <w:u w:val="single"/>
        </w:rPr>
        <w:t>）</w:t>
      </w:r>
    </w:p>
    <w:p w14:paraId="400CF01D" w14:textId="77777777" w:rsidR="009F2D56" w:rsidRDefault="00587CC2">
      <w:pPr>
        <w:pStyle w:val="af"/>
        <w:numPr>
          <w:ilvl w:val="0"/>
          <w:numId w:val="2"/>
        </w:numPr>
        <w:adjustRightInd w:val="0"/>
        <w:snapToGrid w:val="0"/>
        <w:spacing w:line="500" w:lineRule="exact"/>
        <w:ind w:left="0" w:firstLine="640"/>
        <w:outlineLvl w:val="2"/>
        <w:rPr>
          <w:rFonts w:eastAsia="楷体_GB2312"/>
          <w:sz w:val="32"/>
        </w:rPr>
      </w:pPr>
      <w:bookmarkStart w:id="11" w:name="_Toc900158316"/>
      <w:bookmarkStart w:id="12" w:name="_Toc192250490"/>
      <w:bookmarkStart w:id="13" w:name="_Toc485374154"/>
      <w:bookmarkStart w:id="14" w:name="_Toc1087568440"/>
      <w:bookmarkStart w:id="15" w:name="_Toc1507176886"/>
      <w:r>
        <w:rPr>
          <w:rFonts w:eastAsia="楷体_GB2312" w:hint="eastAsia"/>
          <w:sz w:val="32"/>
        </w:rPr>
        <w:t>研究现状</w:t>
      </w:r>
      <w:bookmarkEnd w:id="11"/>
      <w:bookmarkEnd w:id="12"/>
      <w:bookmarkEnd w:id="13"/>
      <w:bookmarkEnd w:id="14"/>
      <w:bookmarkEnd w:id="15"/>
    </w:p>
    <w:p w14:paraId="4B645A6E" w14:textId="77777777" w:rsidR="009F2D56" w:rsidRDefault="00587CC2">
      <w:pPr>
        <w:spacing w:line="500" w:lineRule="exact"/>
        <w:ind w:firstLineChars="200" w:firstLine="560"/>
        <w:rPr>
          <w:rFonts w:eastAsia="仿宋_GB2312"/>
          <w:i/>
          <w:sz w:val="28"/>
          <w:szCs w:val="32"/>
          <w:u w:val="single"/>
        </w:rPr>
      </w:pPr>
      <w:r>
        <w:rPr>
          <w:rFonts w:eastAsia="仿宋_GB2312" w:hint="eastAsia"/>
          <w:i/>
          <w:sz w:val="28"/>
          <w:szCs w:val="32"/>
          <w:u w:val="single"/>
        </w:rPr>
        <w:t>（客观</w:t>
      </w:r>
      <w:r>
        <w:rPr>
          <w:rFonts w:eastAsia="仿宋_GB2312"/>
          <w:i/>
          <w:sz w:val="28"/>
          <w:szCs w:val="32"/>
          <w:u w:val="single"/>
        </w:rPr>
        <w:t>简述</w:t>
      </w:r>
      <w:r>
        <w:rPr>
          <w:rFonts w:eastAsia="仿宋_GB2312" w:hint="eastAsia"/>
          <w:i/>
          <w:sz w:val="28"/>
          <w:szCs w:val="32"/>
          <w:u w:val="single"/>
        </w:rPr>
        <w:t>国内外研究现状，重点聚焦与本课题核心问题相关的研究情况，注重定量描述，避免泛泛而谈）</w:t>
      </w:r>
    </w:p>
    <w:p w14:paraId="63EE1C41"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16" w:name="_Toc1716561178"/>
      <w:bookmarkStart w:id="17" w:name="_Toc2050989041"/>
      <w:bookmarkStart w:id="18" w:name="_Toc192250491"/>
      <w:bookmarkStart w:id="19" w:name="_Toc1439846971"/>
      <w:r>
        <w:rPr>
          <w:rFonts w:ascii="黑体" w:eastAsia="黑体" w:hint="eastAsia"/>
          <w:sz w:val="32"/>
          <w:szCs w:val="32"/>
        </w:rPr>
        <w:t>研究目标</w:t>
      </w:r>
      <w:bookmarkEnd w:id="16"/>
      <w:bookmarkEnd w:id="17"/>
      <w:bookmarkEnd w:id="18"/>
      <w:bookmarkEnd w:id="19"/>
    </w:p>
    <w:p w14:paraId="40BED1D7" w14:textId="77777777" w:rsidR="009F2D56" w:rsidRDefault="00587CC2">
      <w:pPr>
        <w:spacing w:line="500" w:lineRule="exact"/>
        <w:ind w:firstLineChars="200" w:firstLine="560"/>
        <w:rPr>
          <w:rFonts w:eastAsia="仿宋_GB2312"/>
          <w:i/>
          <w:sz w:val="28"/>
          <w:szCs w:val="32"/>
          <w:u w:val="single"/>
        </w:rPr>
      </w:pPr>
      <w:r>
        <w:rPr>
          <w:rFonts w:eastAsia="仿宋_GB2312" w:hint="eastAsia"/>
          <w:i/>
          <w:sz w:val="28"/>
          <w:szCs w:val="32"/>
          <w:u w:val="single"/>
        </w:rPr>
        <w:t>（凝练提出课题研究目标，表述需明确、具体、准确，避免过于笼统。必须覆盖计划批复内容。）</w:t>
      </w:r>
    </w:p>
    <w:p w14:paraId="7384F1FB" w14:textId="77777777" w:rsidR="009F2D56" w:rsidRDefault="00587CC2">
      <w:pPr>
        <w:spacing w:line="500" w:lineRule="exact"/>
        <w:ind w:firstLineChars="200" w:firstLine="560"/>
        <w:rPr>
          <w:rFonts w:eastAsia="仿宋_GB2312"/>
          <w:sz w:val="28"/>
          <w:szCs w:val="32"/>
        </w:rPr>
      </w:pPr>
      <w:r>
        <w:rPr>
          <w:rFonts w:eastAsia="仿宋_GB2312" w:hint="eastAsia"/>
          <w:sz w:val="28"/>
          <w:szCs w:val="32"/>
        </w:rPr>
        <w:t>本课题</w:t>
      </w:r>
      <w:r>
        <w:rPr>
          <w:rFonts w:eastAsia="仿宋_GB2312"/>
          <w:sz w:val="28"/>
          <w:szCs w:val="32"/>
        </w:rPr>
        <w:t>研究</w:t>
      </w:r>
      <w:r>
        <w:rPr>
          <w:rFonts w:eastAsia="仿宋_GB2312" w:hint="eastAsia"/>
          <w:sz w:val="28"/>
          <w:szCs w:val="32"/>
        </w:rPr>
        <w:t>目标</w:t>
      </w:r>
      <w:bookmarkStart w:id="20" w:name="_Toc462385206"/>
      <w:bookmarkStart w:id="21" w:name="_Toc462385459"/>
      <w:r>
        <w:rPr>
          <w:rFonts w:eastAsia="仿宋_GB2312"/>
          <w:sz w:val="28"/>
          <w:szCs w:val="32"/>
        </w:rPr>
        <w:t>…</w:t>
      </w:r>
    </w:p>
    <w:p w14:paraId="4E4411F5"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22" w:name="_Toc192250492"/>
      <w:r>
        <w:rPr>
          <w:rFonts w:ascii="黑体" w:eastAsia="黑体"/>
          <w:sz w:val="32"/>
          <w:szCs w:val="32"/>
        </w:rPr>
        <w:t>研究内容</w:t>
      </w:r>
      <w:bookmarkEnd w:id="22"/>
    </w:p>
    <w:p w14:paraId="2471D3E0" w14:textId="77777777" w:rsidR="009F2D56" w:rsidRDefault="00587CC2">
      <w:pPr>
        <w:spacing w:line="500" w:lineRule="exact"/>
        <w:ind w:firstLineChars="200" w:firstLine="560"/>
        <w:rPr>
          <w:rFonts w:eastAsia="仿宋_GB2312"/>
          <w:i/>
          <w:sz w:val="28"/>
          <w:szCs w:val="28"/>
        </w:rPr>
      </w:pPr>
      <w:r>
        <w:rPr>
          <w:rFonts w:eastAsia="仿宋_GB2312"/>
          <w:i/>
          <w:sz w:val="28"/>
          <w:szCs w:val="32"/>
          <w:u w:val="single"/>
        </w:rPr>
        <w:t>（</w:t>
      </w:r>
      <w:r>
        <w:rPr>
          <w:rFonts w:eastAsia="仿宋_GB2312" w:hint="eastAsia"/>
          <w:i/>
          <w:sz w:val="28"/>
          <w:szCs w:val="32"/>
          <w:u w:val="single"/>
        </w:rPr>
        <w:t>围绕如何全面、有效实现课题目标，进行研究分解，</w:t>
      </w:r>
      <w:r>
        <w:rPr>
          <w:rFonts w:eastAsia="仿宋_GB2312" w:hint="eastAsia"/>
          <w:i/>
          <w:sz w:val="28"/>
          <w:szCs w:val="28"/>
          <w:u w:val="single"/>
        </w:rPr>
        <w:t>明确</w:t>
      </w:r>
      <w:r>
        <w:rPr>
          <w:rFonts w:eastAsia="仿宋_GB2312"/>
          <w:i/>
          <w:sz w:val="28"/>
          <w:szCs w:val="28"/>
          <w:u w:val="single"/>
        </w:rPr>
        <w:t>具体研究内容）</w:t>
      </w:r>
      <w:r>
        <w:rPr>
          <w:rFonts w:eastAsia="仿宋_GB2312" w:hint="eastAsia"/>
          <w:i/>
          <w:sz w:val="28"/>
          <w:szCs w:val="28"/>
          <w:u w:val="single"/>
        </w:rPr>
        <w:t>。</w:t>
      </w:r>
    </w:p>
    <w:p w14:paraId="3DD9F31F" w14:textId="2E280218" w:rsidR="009F2D56" w:rsidRDefault="00587CC2">
      <w:pPr>
        <w:spacing w:line="500" w:lineRule="exact"/>
        <w:ind w:firstLineChars="200" w:firstLine="560"/>
        <w:rPr>
          <w:rFonts w:eastAsia="仿宋_GB2312"/>
          <w:sz w:val="28"/>
          <w:szCs w:val="32"/>
        </w:rPr>
      </w:pPr>
      <w:r>
        <w:rPr>
          <w:rFonts w:eastAsia="仿宋_GB2312" w:hint="eastAsia"/>
          <w:sz w:val="28"/>
          <w:szCs w:val="32"/>
        </w:rPr>
        <w:t>根据</w:t>
      </w:r>
      <w:r>
        <w:rPr>
          <w:rFonts w:eastAsia="仿宋_GB2312"/>
          <w:sz w:val="28"/>
          <w:szCs w:val="32"/>
        </w:rPr>
        <w:t>研究</w:t>
      </w:r>
      <w:r>
        <w:rPr>
          <w:rFonts w:eastAsia="仿宋_GB2312" w:hint="eastAsia"/>
          <w:sz w:val="28"/>
          <w:szCs w:val="32"/>
        </w:rPr>
        <w:t>目标要求，本课题</w:t>
      </w:r>
      <w:r>
        <w:rPr>
          <w:rFonts w:eastAsia="仿宋_GB2312"/>
          <w:sz w:val="28"/>
          <w:szCs w:val="32"/>
        </w:rPr>
        <w:t>主要包括</w:t>
      </w:r>
      <w:r w:rsidR="0083143F">
        <w:rPr>
          <w:rFonts w:eastAsia="仿宋_GB2312"/>
          <w:sz w:val="28"/>
          <w:szCs w:val="32"/>
        </w:rPr>
        <w:t>5</w:t>
      </w:r>
      <w:r>
        <w:rPr>
          <w:rFonts w:eastAsia="仿宋_GB2312"/>
          <w:sz w:val="28"/>
          <w:szCs w:val="32"/>
        </w:rPr>
        <w:t>项研究内容</w:t>
      </w:r>
      <w:r>
        <w:rPr>
          <w:rFonts w:eastAsia="仿宋_GB2312" w:hint="eastAsia"/>
          <w:sz w:val="28"/>
          <w:szCs w:val="32"/>
        </w:rPr>
        <w:t>：</w:t>
      </w:r>
    </w:p>
    <w:p w14:paraId="6D50AF52" w14:textId="05ED3A83" w:rsidR="009F2D56" w:rsidRDefault="00587CC2">
      <w:pPr>
        <w:pStyle w:val="af"/>
        <w:numPr>
          <w:ilvl w:val="0"/>
          <w:numId w:val="3"/>
        </w:numPr>
        <w:adjustRightInd w:val="0"/>
        <w:snapToGrid w:val="0"/>
        <w:spacing w:line="500" w:lineRule="exact"/>
        <w:ind w:left="0" w:firstLine="640"/>
        <w:outlineLvl w:val="2"/>
        <w:rPr>
          <w:rFonts w:eastAsia="楷体_GB2312"/>
          <w:sz w:val="32"/>
          <w:szCs w:val="32"/>
        </w:rPr>
      </w:pPr>
      <w:bookmarkStart w:id="23" w:name="_Toc587324985"/>
      <w:bookmarkStart w:id="24" w:name="_Toc454648882"/>
      <w:bookmarkStart w:id="25" w:name="_Toc495992098"/>
      <w:bookmarkStart w:id="26" w:name="_Toc1779913645"/>
      <w:bookmarkStart w:id="27" w:name="_Toc192250493"/>
      <w:r>
        <w:rPr>
          <w:rFonts w:eastAsia="楷体_GB2312"/>
          <w:sz w:val="32"/>
          <w:szCs w:val="32"/>
        </w:rPr>
        <w:t>研究内容</w:t>
      </w:r>
      <w:r>
        <w:rPr>
          <w:rFonts w:eastAsia="楷体_GB2312" w:hint="eastAsia"/>
          <w:sz w:val="32"/>
          <w:szCs w:val="32"/>
        </w:rPr>
        <w:t>一：</w:t>
      </w:r>
      <w:bookmarkEnd w:id="23"/>
      <w:bookmarkEnd w:id="24"/>
      <w:bookmarkEnd w:id="25"/>
      <w:bookmarkEnd w:id="26"/>
      <w:bookmarkEnd w:id="27"/>
      <w:r w:rsidR="007405F2" w:rsidRPr="007405F2">
        <w:rPr>
          <w:rFonts w:ascii="Arial" w:eastAsia="楷体_GB2312" w:hAnsi="Arial" w:cs="Arial" w:hint="eastAsia"/>
          <w:sz w:val="32"/>
          <w:szCs w:val="32"/>
        </w:rPr>
        <w:t>低功耗全频段超宽带近场信号敏捷侦收架构设计</w:t>
      </w:r>
    </w:p>
    <w:p w14:paraId="4B62CC6F" w14:textId="77777777" w:rsidR="009F2D56" w:rsidRDefault="00587CC2">
      <w:pPr>
        <w:adjustRightInd w:val="0"/>
        <w:snapToGrid w:val="0"/>
        <w:spacing w:line="500" w:lineRule="exact"/>
        <w:ind w:firstLineChars="200" w:firstLine="560"/>
        <w:jc w:val="left"/>
        <w:rPr>
          <w:rFonts w:ascii="仿宋_GB2312" w:eastAsia="仿宋_GB2312" w:hAnsi="仿宋"/>
          <w:i/>
          <w:sz w:val="28"/>
          <w:szCs w:val="28"/>
          <w:u w:val="single"/>
        </w:rPr>
      </w:pPr>
      <w:r>
        <w:rPr>
          <w:rFonts w:ascii="仿宋_GB2312" w:eastAsia="仿宋_GB2312" w:hAnsi="仿宋" w:hint="eastAsia"/>
          <w:i/>
          <w:sz w:val="28"/>
          <w:szCs w:val="28"/>
          <w:u w:val="single"/>
        </w:rPr>
        <w:t>（详细说明</w:t>
      </w:r>
      <w:r>
        <w:rPr>
          <w:rFonts w:ascii="仿宋_GB2312" w:eastAsia="仿宋_GB2312" w:hAnsi="仿宋"/>
          <w:i/>
          <w:sz w:val="28"/>
          <w:szCs w:val="28"/>
          <w:u w:val="single"/>
        </w:rPr>
        <w:t>具体研究内容、</w:t>
      </w:r>
      <w:r>
        <w:rPr>
          <w:rFonts w:ascii="仿宋_GB2312" w:eastAsia="仿宋_GB2312" w:hAnsi="仿宋" w:hint="eastAsia"/>
          <w:i/>
          <w:sz w:val="28"/>
          <w:szCs w:val="28"/>
          <w:u w:val="single"/>
        </w:rPr>
        <w:t>研究思路</w:t>
      </w:r>
      <w:r>
        <w:rPr>
          <w:rFonts w:ascii="仿宋_GB2312" w:eastAsia="仿宋_GB2312" w:hAnsi="仿宋"/>
          <w:i/>
          <w:sz w:val="28"/>
          <w:szCs w:val="28"/>
          <w:u w:val="single"/>
        </w:rPr>
        <w:t>与方法</w:t>
      </w:r>
      <w:r>
        <w:rPr>
          <w:rFonts w:ascii="仿宋_GB2312" w:eastAsia="仿宋_GB2312" w:hAnsi="仿宋" w:hint="eastAsia"/>
          <w:i/>
          <w:sz w:val="28"/>
          <w:szCs w:val="28"/>
          <w:u w:val="single"/>
        </w:rPr>
        <w:t>）</w:t>
      </w:r>
    </w:p>
    <w:p w14:paraId="28498AAE" w14:textId="78EA65CA" w:rsidR="009F2D56" w:rsidRDefault="00587CC2">
      <w:pPr>
        <w:pStyle w:val="af"/>
        <w:numPr>
          <w:ilvl w:val="0"/>
          <w:numId w:val="4"/>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具体研究内容</w:t>
      </w:r>
    </w:p>
    <w:p w14:paraId="534FEB0C" w14:textId="12028ABD" w:rsidR="007405F2" w:rsidRDefault="007405F2" w:rsidP="007405F2">
      <w:pPr>
        <w:pStyle w:val="af"/>
        <w:numPr>
          <w:ilvl w:val="1"/>
          <w:numId w:val="4"/>
        </w:numPr>
        <w:adjustRightInd w:val="0"/>
        <w:snapToGrid w:val="0"/>
        <w:spacing w:line="500" w:lineRule="exact"/>
        <w:ind w:firstLineChars="0"/>
        <w:rPr>
          <w:rFonts w:ascii="仿宋_GB2312" w:eastAsia="仿宋_GB2312" w:hAnsi="仿宋_GB2312" w:cs="仿宋_GB2312"/>
          <w:bCs/>
          <w:sz w:val="28"/>
          <w:szCs w:val="32"/>
        </w:rPr>
      </w:pPr>
      <w:r w:rsidRPr="007405F2">
        <w:rPr>
          <w:rFonts w:ascii="仿宋_GB2312" w:eastAsia="仿宋_GB2312" w:hAnsi="仿宋_GB2312" w:cs="仿宋_GB2312" w:hint="eastAsia"/>
          <w:bCs/>
          <w:sz w:val="28"/>
          <w:szCs w:val="32"/>
        </w:rPr>
        <w:t>全频段超宽带小型化接收天线及微波射频模块设计</w:t>
      </w:r>
    </w:p>
    <w:p w14:paraId="06912B36" w14:textId="30687E63" w:rsidR="007405F2" w:rsidRPr="007405F2" w:rsidRDefault="007405F2" w:rsidP="007405F2">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sidR="003115B6">
        <w:rPr>
          <w:rFonts w:eastAsia="仿宋_GB2312"/>
          <w:sz w:val="32"/>
          <w:szCs w:val="32"/>
        </w:rPr>
        <w:t>…</w:t>
      </w:r>
    </w:p>
    <w:p w14:paraId="61CA443A" w14:textId="5E554BCC" w:rsidR="007405F2" w:rsidRDefault="007405F2" w:rsidP="007405F2">
      <w:pPr>
        <w:pStyle w:val="af"/>
        <w:numPr>
          <w:ilvl w:val="1"/>
          <w:numId w:val="4"/>
        </w:numPr>
        <w:adjustRightInd w:val="0"/>
        <w:snapToGrid w:val="0"/>
        <w:spacing w:line="500" w:lineRule="exact"/>
        <w:ind w:firstLineChars="0"/>
        <w:rPr>
          <w:rFonts w:ascii="仿宋_GB2312" w:eastAsia="仿宋_GB2312" w:hAnsi="仿宋_GB2312" w:cs="仿宋_GB2312"/>
          <w:bCs/>
          <w:sz w:val="28"/>
          <w:szCs w:val="32"/>
        </w:rPr>
      </w:pPr>
      <w:r w:rsidRPr="007405F2">
        <w:rPr>
          <w:rFonts w:ascii="仿宋_GB2312" w:eastAsia="仿宋_GB2312" w:hAnsi="仿宋_GB2312" w:cs="仿宋_GB2312" w:hint="eastAsia"/>
          <w:bCs/>
          <w:sz w:val="28"/>
          <w:szCs w:val="32"/>
        </w:rPr>
        <w:t>基于压缩感知的次奈奎斯特高速采样模块设计</w:t>
      </w:r>
      <w:r w:rsidR="001D6691">
        <w:rPr>
          <w:rFonts w:ascii="仿宋_GB2312" w:eastAsia="仿宋_GB2312" w:hAnsi="仿宋_GB2312" w:cs="仿宋_GB2312" w:hint="eastAsia"/>
          <w:bCs/>
          <w:sz w:val="28"/>
          <w:szCs w:val="32"/>
        </w:rPr>
        <w:t>（</w:t>
      </w:r>
      <w:r w:rsidR="001D6691" w:rsidRPr="001D6691">
        <w:rPr>
          <w:rFonts w:ascii="仿宋_GB2312" w:eastAsia="仿宋_GB2312" w:hAnsi="仿宋_GB2312" w:cs="仿宋_GB2312" w:hint="eastAsia"/>
          <w:bCs/>
          <w:sz w:val="28"/>
          <w:szCs w:val="32"/>
          <w:highlight w:val="yellow"/>
        </w:rPr>
        <w:t>恩松</w:t>
      </w:r>
      <w:r w:rsidR="001D6691">
        <w:rPr>
          <w:rFonts w:ascii="仿宋_GB2312" w:eastAsia="仿宋_GB2312" w:hAnsi="仿宋_GB2312" w:cs="仿宋_GB2312" w:hint="eastAsia"/>
          <w:bCs/>
          <w:sz w:val="28"/>
          <w:szCs w:val="32"/>
        </w:rPr>
        <w:t>）</w:t>
      </w:r>
    </w:p>
    <w:p w14:paraId="7A5F30C5" w14:textId="33C572CF" w:rsidR="007405F2" w:rsidRPr="007405F2" w:rsidRDefault="007405F2" w:rsidP="007405F2">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sidR="003115B6">
        <w:rPr>
          <w:rFonts w:eastAsia="仿宋_GB2312"/>
          <w:sz w:val="32"/>
          <w:szCs w:val="32"/>
        </w:rPr>
        <w:t>…</w:t>
      </w:r>
    </w:p>
    <w:p w14:paraId="2859EC36" w14:textId="4E2F4C71" w:rsidR="009F2D56" w:rsidRDefault="00587CC2">
      <w:pPr>
        <w:pStyle w:val="af"/>
        <w:numPr>
          <w:ilvl w:val="0"/>
          <w:numId w:val="4"/>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研究思路方法与技术路线</w:t>
      </w:r>
    </w:p>
    <w:p w14:paraId="1C85E23E" w14:textId="46FF0A04" w:rsidR="007405F2" w:rsidRDefault="007405F2" w:rsidP="007405F2">
      <w:pPr>
        <w:pStyle w:val="af"/>
        <w:numPr>
          <w:ilvl w:val="1"/>
          <w:numId w:val="4"/>
        </w:numPr>
        <w:adjustRightInd w:val="0"/>
        <w:snapToGrid w:val="0"/>
        <w:spacing w:line="500" w:lineRule="exact"/>
        <w:ind w:firstLineChars="0"/>
        <w:rPr>
          <w:rFonts w:ascii="仿宋_GB2312" w:eastAsia="仿宋_GB2312" w:hAnsi="仿宋_GB2312" w:cs="仿宋_GB2312"/>
          <w:bCs/>
          <w:sz w:val="28"/>
          <w:szCs w:val="32"/>
        </w:rPr>
      </w:pPr>
      <w:r w:rsidRPr="007405F2">
        <w:rPr>
          <w:rFonts w:ascii="仿宋_GB2312" w:eastAsia="仿宋_GB2312" w:hAnsi="仿宋_GB2312" w:cs="仿宋_GB2312" w:hint="eastAsia"/>
          <w:bCs/>
          <w:sz w:val="28"/>
          <w:szCs w:val="32"/>
        </w:rPr>
        <w:t>全频段超宽带小型化接收天线及微波射频模块设计</w:t>
      </w:r>
    </w:p>
    <w:p w14:paraId="413020E8" w14:textId="38D236AE" w:rsidR="003115B6" w:rsidRPr="003115B6" w:rsidRDefault="003115B6" w:rsidP="003115B6">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574520A7" w14:textId="6DD633EA" w:rsidR="007405F2" w:rsidRDefault="007405F2" w:rsidP="007405F2">
      <w:pPr>
        <w:pStyle w:val="af"/>
        <w:numPr>
          <w:ilvl w:val="1"/>
          <w:numId w:val="4"/>
        </w:numPr>
        <w:adjustRightInd w:val="0"/>
        <w:snapToGrid w:val="0"/>
        <w:spacing w:line="500" w:lineRule="exact"/>
        <w:ind w:firstLineChars="0"/>
        <w:rPr>
          <w:rFonts w:ascii="仿宋_GB2312" w:eastAsia="仿宋_GB2312" w:hAnsi="仿宋_GB2312" w:cs="仿宋_GB2312"/>
          <w:bCs/>
          <w:sz w:val="28"/>
          <w:szCs w:val="32"/>
        </w:rPr>
      </w:pPr>
      <w:r w:rsidRPr="007405F2">
        <w:rPr>
          <w:rFonts w:ascii="仿宋_GB2312" w:eastAsia="仿宋_GB2312" w:hAnsi="仿宋_GB2312" w:cs="仿宋_GB2312" w:hint="eastAsia"/>
          <w:bCs/>
          <w:sz w:val="28"/>
          <w:szCs w:val="32"/>
        </w:rPr>
        <w:lastRenderedPageBreak/>
        <w:t>基于压缩感知的次奈奎斯特高速采样模块设计</w:t>
      </w:r>
      <w:r w:rsidR="001D6691">
        <w:rPr>
          <w:rFonts w:ascii="仿宋_GB2312" w:eastAsia="仿宋_GB2312" w:hAnsi="仿宋_GB2312" w:cs="仿宋_GB2312" w:hint="eastAsia"/>
          <w:bCs/>
          <w:sz w:val="28"/>
          <w:szCs w:val="32"/>
        </w:rPr>
        <w:t>（</w:t>
      </w:r>
      <w:r w:rsidR="001D6691" w:rsidRPr="001D6691">
        <w:rPr>
          <w:rFonts w:ascii="仿宋_GB2312" w:eastAsia="仿宋_GB2312" w:hAnsi="仿宋_GB2312" w:cs="仿宋_GB2312" w:hint="eastAsia"/>
          <w:bCs/>
          <w:sz w:val="28"/>
          <w:szCs w:val="32"/>
          <w:highlight w:val="yellow"/>
        </w:rPr>
        <w:t>恩松</w:t>
      </w:r>
      <w:r w:rsidR="001D6691">
        <w:rPr>
          <w:rFonts w:ascii="仿宋_GB2312" w:eastAsia="仿宋_GB2312" w:hAnsi="仿宋_GB2312" w:cs="仿宋_GB2312" w:hint="eastAsia"/>
          <w:bCs/>
          <w:sz w:val="28"/>
          <w:szCs w:val="32"/>
        </w:rPr>
        <w:t>）</w:t>
      </w:r>
    </w:p>
    <w:p w14:paraId="07945B3A" w14:textId="738895FD" w:rsidR="007405F2" w:rsidRPr="003115B6" w:rsidRDefault="003115B6" w:rsidP="003115B6">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1CC79389" w14:textId="7E20866B" w:rsidR="009F2D56" w:rsidRDefault="00587CC2">
      <w:pPr>
        <w:pStyle w:val="af"/>
        <w:numPr>
          <w:ilvl w:val="0"/>
          <w:numId w:val="3"/>
        </w:numPr>
        <w:adjustRightInd w:val="0"/>
        <w:snapToGrid w:val="0"/>
        <w:spacing w:line="500" w:lineRule="exact"/>
        <w:ind w:left="0" w:firstLine="640"/>
        <w:outlineLvl w:val="2"/>
        <w:rPr>
          <w:rFonts w:eastAsia="楷体_GB2312"/>
          <w:sz w:val="32"/>
          <w:szCs w:val="32"/>
        </w:rPr>
      </w:pPr>
      <w:bookmarkStart w:id="28" w:name="_Toc721881238"/>
      <w:bookmarkStart w:id="29" w:name="_Toc495992099"/>
      <w:bookmarkStart w:id="30" w:name="_Toc1360677229"/>
      <w:bookmarkStart w:id="31" w:name="_Toc1259832838"/>
      <w:bookmarkStart w:id="32" w:name="_Toc192250494"/>
      <w:r>
        <w:rPr>
          <w:rFonts w:eastAsia="楷体_GB2312"/>
          <w:sz w:val="32"/>
          <w:szCs w:val="32"/>
        </w:rPr>
        <w:t>研究内容</w:t>
      </w:r>
      <w:r>
        <w:rPr>
          <w:rFonts w:eastAsia="楷体_GB2312" w:hint="eastAsia"/>
          <w:sz w:val="32"/>
          <w:szCs w:val="32"/>
        </w:rPr>
        <w:t>二：</w:t>
      </w:r>
      <w:bookmarkEnd w:id="28"/>
      <w:bookmarkEnd w:id="29"/>
      <w:bookmarkEnd w:id="30"/>
      <w:bookmarkEnd w:id="31"/>
      <w:bookmarkEnd w:id="32"/>
      <w:r w:rsidR="001D6691" w:rsidRPr="001D6691">
        <w:rPr>
          <w:rFonts w:ascii="Arial" w:eastAsia="楷体_GB2312" w:hAnsi="Arial" w:cs="Arial" w:hint="eastAsia"/>
          <w:sz w:val="32"/>
          <w:szCs w:val="32"/>
        </w:rPr>
        <w:t>超宽带超线性基带信号处理技术</w:t>
      </w:r>
    </w:p>
    <w:p w14:paraId="2F739FED" w14:textId="77777777" w:rsidR="009F2D56" w:rsidRDefault="00587CC2">
      <w:pPr>
        <w:adjustRightInd w:val="0"/>
        <w:snapToGrid w:val="0"/>
        <w:spacing w:line="500" w:lineRule="exact"/>
        <w:ind w:firstLineChars="200" w:firstLine="560"/>
        <w:jc w:val="left"/>
        <w:rPr>
          <w:rFonts w:eastAsia="仿宋_GB2312"/>
          <w:i/>
          <w:sz w:val="28"/>
          <w:szCs w:val="32"/>
          <w:u w:val="single"/>
        </w:rPr>
      </w:pPr>
      <w:r>
        <w:rPr>
          <w:rFonts w:eastAsia="仿宋_GB2312" w:hint="eastAsia"/>
          <w:i/>
          <w:sz w:val="28"/>
          <w:szCs w:val="32"/>
          <w:u w:val="single"/>
        </w:rPr>
        <w:t>（同</w:t>
      </w:r>
      <w:r>
        <w:rPr>
          <w:rFonts w:eastAsia="仿宋_GB2312"/>
          <w:i/>
          <w:sz w:val="28"/>
          <w:szCs w:val="32"/>
          <w:u w:val="single"/>
        </w:rPr>
        <w:t>研究内容</w:t>
      </w:r>
      <w:r>
        <w:rPr>
          <w:rFonts w:eastAsia="仿宋_GB2312" w:hint="eastAsia"/>
          <w:i/>
          <w:sz w:val="28"/>
          <w:szCs w:val="32"/>
          <w:u w:val="single"/>
        </w:rPr>
        <w:t>一）</w:t>
      </w:r>
    </w:p>
    <w:p w14:paraId="03CA02F6" w14:textId="77777777" w:rsidR="00BB218E" w:rsidRDefault="00BB218E" w:rsidP="00BB218E">
      <w:pPr>
        <w:pStyle w:val="af"/>
        <w:numPr>
          <w:ilvl w:val="0"/>
          <w:numId w:val="8"/>
        </w:numPr>
        <w:adjustRightInd w:val="0"/>
        <w:snapToGrid w:val="0"/>
        <w:spacing w:line="500" w:lineRule="exact"/>
        <w:ind w:firstLineChars="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具体研究内容</w:t>
      </w:r>
    </w:p>
    <w:p w14:paraId="77E055DB" w14:textId="2ABF72CC" w:rsidR="00BB218E" w:rsidRDefault="001D6691" w:rsidP="00BB218E">
      <w:pPr>
        <w:pStyle w:val="af"/>
        <w:numPr>
          <w:ilvl w:val="1"/>
          <w:numId w:val="8"/>
        </w:numPr>
        <w:adjustRightInd w:val="0"/>
        <w:snapToGrid w:val="0"/>
        <w:spacing w:line="500" w:lineRule="exact"/>
        <w:ind w:firstLineChars="0"/>
        <w:rPr>
          <w:rFonts w:ascii="仿宋_GB2312" w:eastAsia="仿宋_GB2312" w:hAnsi="仿宋_GB2312" w:cs="仿宋_GB2312"/>
          <w:bCs/>
          <w:sz w:val="28"/>
          <w:szCs w:val="32"/>
        </w:rPr>
      </w:pPr>
      <w:r w:rsidRPr="001D6691">
        <w:rPr>
          <w:rFonts w:ascii="仿宋_GB2312" w:eastAsia="仿宋_GB2312" w:hAnsi="仿宋_GB2312" w:cs="仿宋_GB2312" w:hint="eastAsia"/>
          <w:bCs/>
          <w:sz w:val="28"/>
          <w:szCs w:val="32"/>
        </w:rPr>
        <w:t>超宽带稀疏采样信号快速重构技术（</w:t>
      </w:r>
      <w:r w:rsidRPr="001D6691">
        <w:rPr>
          <w:rFonts w:ascii="仿宋_GB2312" w:eastAsia="仿宋_GB2312" w:hAnsi="仿宋_GB2312" w:cs="仿宋_GB2312" w:hint="eastAsia"/>
          <w:bCs/>
          <w:sz w:val="28"/>
          <w:szCs w:val="32"/>
          <w:highlight w:val="yellow"/>
        </w:rPr>
        <w:t>恩松</w:t>
      </w:r>
      <w:r w:rsidRPr="001D6691">
        <w:rPr>
          <w:rFonts w:ascii="仿宋_GB2312" w:eastAsia="仿宋_GB2312" w:hAnsi="仿宋_GB2312" w:cs="仿宋_GB2312" w:hint="eastAsia"/>
          <w:bCs/>
          <w:sz w:val="28"/>
          <w:szCs w:val="32"/>
        </w:rPr>
        <w:t>）</w:t>
      </w:r>
    </w:p>
    <w:p w14:paraId="744A9F20" w14:textId="77777777" w:rsidR="00BB218E" w:rsidRPr="007405F2" w:rsidRDefault="00BB218E" w:rsidP="00BB218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6DC79678" w14:textId="69360DA4" w:rsidR="00BB218E" w:rsidRDefault="001D6691" w:rsidP="00BB218E">
      <w:pPr>
        <w:pStyle w:val="af"/>
        <w:numPr>
          <w:ilvl w:val="1"/>
          <w:numId w:val="8"/>
        </w:numPr>
        <w:adjustRightInd w:val="0"/>
        <w:snapToGrid w:val="0"/>
        <w:spacing w:line="500" w:lineRule="exact"/>
        <w:ind w:firstLineChars="0"/>
        <w:rPr>
          <w:rFonts w:ascii="仿宋_GB2312" w:eastAsia="仿宋_GB2312" w:hAnsi="仿宋_GB2312" w:cs="仿宋_GB2312"/>
          <w:bCs/>
          <w:sz w:val="28"/>
          <w:szCs w:val="32"/>
        </w:rPr>
      </w:pPr>
      <w:r w:rsidRPr="001D6691">
        <w:rPr>
          <w:rFonts w:ascii="仿宋_GB2312" w:eastAsia="仿宋_GB2312" w:hAnsi="仿宋_GB2312" w:cs="仿宋_GB2312" w:hint="eastAsia"/>
          <w:bCs/>
          <w:sz w:val="28"/>
          <w:szCs w:val="32"/>
        </w:rPr>
        <w:t>面向高动态范围高保真信号恢复的超宽带超线性超平坦均衡技术（</w:t>
      </w:r>
      <w:r w:rsidRPr="001D6691">
        <w:rPr>
          <w:rFonts w:ascii="仿宋_GB2312" w:eastAsia="仿宋_GB2312" w:hAnsi="仿宋_GB2312" w:cs="仿宋_GB2312" w:hint="eastAsia"/>
          <w:bCs/>
          <w:sz w:val="28"/>
          <w:szCs w:val="32"/>
          <w:highlight w:val="yellow"/>
        </w:rPr>
        <w:t>炜明</w:t>
      </w:r>
      <w:r w:rsidRPr="001D6691">
        <w:rPr>
          <w:rFonts w:ascii="仿宋_GB2312" w:eastAsia="仿宋_GB2312" w:hAnsi="仿宋_GB2312" w:cs="仿宋_GB2312" w:hint="eastAsia"/>
          <w:bCs/>
          <w:sz w:val="28"/>
          <w:szCs w:val="32"/>
        </w:rPr>
        <w:t>）</w:t>
      </w:r>
    </w:p>
    <w:p w14:paraId="1CE45F93" w14:textId="77777777" w:rsidR="00BB218E" w:rsidRPr="007405F2" w:rsidRDefault="00BB218E" w:rsidP="00BB218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00334620" w14:textId="77777777" w:rsidR="00BB218E" w:rsidRDefault="00BB218E" w:rsidP="00BB218E">
      <w:pPr>
        <w:pStyle w:val="af"/>
        <w:numPr>
          <w:ilvl w:val="0"/>
          <w:numId w:val="8"/>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研究思路方法与技术路线</w:t>
      </w:r>
    </w:p>
    <w:p w14:paraId="4A15E42F" w14:textId="630278B1" w:rsidR="00BB218E" w:rsidRDefault="001D6691" w:rsidP="00BB218E">
      <w:pPr>
        <w:pStyle w:val="af"/>
        <w:numPr>
          <w:ilvl w:val="1"/>
          <w:numId w:val="8"/>
        </w:numPr>
        <w:adjustRightInd w:val="0"/>
        <w:snapToGrid w:val="0"/>
        <w:spacing w:line="500" w:lineRule="exact"/>
        <w:ind w:firstLineChars="0"/>
        <w:rPr>
          <w:rFonts w:ascii="仿宋_GB2312" w:eastAsia="仿宋_GB2312" w:hAnsi="仿宋_GB2312" w:cs="仿宋_GB2312"/>
          <w:bCs/>
          <w:sz w:val="28"/>
          <w:szCs w:val="32"/>
        </w:rPr>
      </w:pPr>
      <w:r w:rsidRPr="001D6691">
        <w:rPr>
          <w:rFonts w:ascii="仿宋_GB2312" w:eastAsia="仿宋_GB2312" w:hAnsi="仿宋_GB2312" w:cs="仿宋_GB2312" w:hint="eastAsia"/>
          <w:bCs/>
          <w:sz w:val="28"/>
          <w:szCs w:val="32"/>
        </w:rPr>
        <w:t>超宽带稀疏采样信号快速重构技术（</w:t>
      </w:r>
      <w:r w:rsidRPr="001D6691">
        <w:rPr>
          <w:rFonts w:ascii="仿宋_GB2312" w:eastAsia="仿宋_GB2312" w:hAnsi="仿宋_GB2312" w:cs="仿宋_GB2312" w:hint="eastAsia"/>
          <w:bCs/>
          <w:sz w:val="28"/>
          <w:szCs w:val="32"/>
          <w:highlight w:val="yellow"/>
        </w:rPr>
        <w:t>恩松</w:t>
      </w:r>
      <w:r w:rsidRPr="001D6691">
        <w:rPr>
          <w:rFonts w:ascii="仿宋_GB2312" w:eastAsia="仿宋_GB2312" w:hAnsi="仿宋_GB2312" w:cs="仿宋_GB2312" w:hint="eastAsia"/>
          <w:bCs/>
          <w:sz w:val="28"/>
          <w:szCs w:val="32"/>
        </w:rPr>
        <w:t>）</w:t>
      </w:r>
    </w:p>
    <w:p w14:paraId="44DFBF82" w14:textId="77777777" w:rsidR="00BB218E" w:rsidRPr="003115B6" w:rsidRDefault="00BB218E" w:rsidP="00BB218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56C2BDAF" w14:textId="2CCA878F" w:rsidR="00BB218E" w:rsidRDefault="001D6691" w:rsidP="00BB218E">
      <w:pPr>
        <w:pStyle w:val="af"/>
        <w:numPr>
          <w:ilvl w:val="1"/>
          <w:numId w:val="8"/>
        </w:numPr>
        <w:adjustRightInd w:val="0"/>
        <w:snapToGrid w:val="0"/>
        <w:spacing w:line="500" w:lineRule="exact"/>
        <w:ind w:firstLineChars="0"/>
        <w:rPr>
          <w:rFonts w:ascii="仿宋_GB2312" w:eastAsia="仿宋_GB2312" w:hAnsi="仿宋_GB2312" w:cs="仿宋_GB2312"/>
          <w:bCs/>
          <w:sz w:val="28"/>
          <w:szCs w:val="32"/>
        </w:rPr>
      </w:pPr>
      <w:r w:rsidRPr="001D6691">
        <w:rPr>
          <w:rFonts w:ascii="仿宋_GB2312" w:eastAsia="仿宋_GB2312" w:hAnsi="仿宋_GB2312" w:cs="仿宋_GB2312" w:hint="eastAsia"/>
          <w:bCs/>
          <w:sz w:val="28"/>
          <w:szCs w:val="32"/>
        </w:rPr>
        <w:t>面向高动态范围高保真信号恢复的超宽带超线性超平坦均衡技术（</w:t>
      </w:r>
      <w:r w:rsidRPr="001D6691">
        <w:rPr>
          <w:rFonts w:ascii="仿宋_GB2312" w:eastAsia="仿宋_GB2312" w:hAnsi="仿宋_GB2312" w:cs="仿宋_GB2312" w:hint="eastAsia"/>
          <w:bCs/>
          <w:sz w:val="28"/>
          <w:szCs w:val="32"/>
          <w:highlight w:val="yellow"/>
        </w:rPr>
        <w:t>炜明</w:t>
      </w:r>
      <w:r w:rsidRPr="001D6691">
        <w:rPr>
          <w:rFonts w:ascii="仿宋_GB2312" w:eastAsia="仿宋_GB2312" w:hAnsi="仿宋_GB2312" w:cs="仿宋_GB2312" w:hint="eastAsia"/>
          <w:bCs/>
          <w:sz w:val="28"/>
          <w:szCs w:val="32"/>
        </w:rPr>
        <w:t>）</w:t>
      </w:r>
    </w:p>
    <w:p w14:paraId="07F3CC27" w14:textId="77777777" w:rsidR="00BB218E" w:rsidRPr="003115B6" w:rsidRDefault="00BB218E" w:rsidP="00BB218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01CB0092" w14:textId="5D9A8CA9" w:rsidR="009F2D56" w:rsidRDefault="00587CC2">
      <w:pPr>
        <w:spacing w:line="500" w:lineRule="exact"/>
        <w:ind w:firstLineChars="200" w:firstLine="640"/>
        <w:rPr>
          <w:rFonts w:eastAsia="仿宋_GB2312"/>
          <w:sz w:val="32"/>
          <w:szCs w:val="32"/>
        </w:rPr>
      </w:pPr>
      <w:r>
        <w:rPr>
          <w:rFonts w:eastAsia="仿宋_GB2312"/>
          <w:sz w:val="32"/>
          <w:szCs w:val="32"/>
        </w:rPr>
        <w:t>…</w:t>
      </w:r>
    </w:p>
    <w:p w14:paraId="328EE3D8" w14:textId="2E06688C" w:rsidR="004460CE" w:rsidRDefault="004460CE" w:rsidP="004460CE">
      <w:pPr>
        <w:pStyle w:val="af"/>
        <w:numPr>
          <w:ilvl w:val="0"/>
          <w:numId w:val="3"/>
        </w:numPr>
        <w:adjustRightInd w:val="0"/>
        <w:snapToGrid w:val="0"/>
        <w:spacing w:line="500" w:lineRule="exact"/>
        <w:ind w:left="0" w:firstLine="640"/>
        <w:outlineLvl w:val="2"/>
        <w:rPr>
          <w:rFonts w:eastAsia="楷体_GB2312"/>
          <w:sz w:val="32"/>
          <w:szCs w:val="32"/>
        </w:rPr>
      </w:pPr>
      <w:r>
        <w:rPr>
          <w:rFonts w:eastAsia="楷体_GB2312"/>
          <w:sz w:val="32"/>
          <w:szCs w:val="32"/>
        </w:rPr>
        <w:t>研究内容</w:t>
      </w:r>
      <w:r>
        <w:rPr>
          <w:rFonts w:eastAsia="楷体_GB2312" w:hint="eastAsia"/>
          <w:sz w:val="32"/>
          <w:szCs w:val="32"/>
        </w:rPr>
        <w:t>三</w:t>
      </w:r>
      <w:r>
        <w:rPr>
          <w:rFonts w:eastAsia="楷体_GB2312" w:hint="eastAsia"/>
          <w:sz w:val="32"/>
          <w:szCs w:val="32"/>
        </w:rPr>
        <w:t>：</w:t>
      </w:r>
      <w:r w:rsidR="00EA28C6" w:rsidRPr="00EA28C6">
        <w:rPr>
          <w:rFonts w:ascii="Arial" w:eastAsia="楷体_GB2312" w:hAnsi="Arial" w:cs="Arial" w:hint="eastAsia"/>
          <w:sz w:val="32"/>
          <w:szCs w:val="32"/>
        </w:rPr>
        <w:t>物理层波形快速识别技术</w:t>
      </w:r>
    </w:p>
    <w:p w14:paraId="2EC79FE0" w14:textId="77777777" w:rsidR="004460CE" w:rsidRDefault="004460CE" w:rsidP="004460CE">
      <w:pPr>
        <w:adjustRightInd w:val="0"/>
        <w:snapToGrid w:val="0"/>
        <w:spacing w:line="500" w:lineRule="exact"/>
        <w:ind w:firstLineChars="200" w:firstLine="560"/>
        <w:jc w:val="left"/>
        <w:rPr>
          <w:rFonts w:eastAsia="仿宋_GB2312"/>
          <w:i/>
          <w:sz w:val="28"/>
          <w:szCs w:val="32"/>
          <w:u w:val="single"/>
        </w:rPr>
      </w:pPr>
      <w:r>
        <w:rPr>
          <w:rFonts w:eastAsia="仿宋_GB2312" w:hint="eastAsia"/>
          <w:i/>
          <w:sz w:val="28"/>
          <w:szCs w:val="32"/>
          <w:u w:val="single"/>
        </w:rPr>
        <w:t>（同</w:t>
      </w:r>
      <w:r>
        <w:rPr>
          <w:rFonts w:eastAsia="仿宋_GB2312"/>
          <w:i/>
          <w:sz w:val="28"/>
          <w:szCs w:val="32"/>
          <w:u w:val="single"/>
        </w:rPr>
        <w:t>研究内容</w:t>
      </w:r>
      <w:r>
        <w:rPr>
          <w:rFonts w:eastAsia="仿宋_GB2312" w:hint="eastAsia"/>
          <w:i/>
          <w:sz w:val="28"/>
          <w:szCs w:val="32"/>
          <w:u w:val="single"/>
        </w:rPr>
        <w:t>一）</w:t>
      </w:r>
    </w:p>
    <w:p w14:paraId="3B4D1603" w14:textId="77777777" w:rsidR="004460CE" w:rsidRDefault="004460CE" w:rsidP="004460CE">
      <w:pPr>
        <w:pStyle w:val="af"/>
        <w:numPr>
          <w:ilvl w:val="0"/>
          <w:numId w:val="9"/>
        </w:numPr>
        <w:adjustRightInd w:val="0"/>
        <w:snapToGrid w:val="0"/>
        <w:spacing w:line="500" w:lineRule="exact"/>
        <w:ind w:firstLineChars="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具体研究内容</w:t>
      </w:r>
    </w:p>
    <w:p w14:paraId="17524F6D" w14:textId="44B75C29" w:rsidR="004460CE" w:rsidRDefault="00EA28C6" w:rsidP="004460CE">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EA28C6">
        <w:rPr>
          <w:rFonts w:ascii="仿宋_GB2312" w:eastAsia="仿宋_GB2312" w:hAnsi="仿宋_GB2312" w:cs="仿宋_GB2312" w:hint="eastAsia"/>
          <w:bCs/>
          <w:sz w:val="28"/>
          <w:szCs w:val="32"/>
        </w:rPr>
        <w:t>多域捷变信号毫秒级捕获与识别（</w:t>
      </w:r>
      <w:r w:rsidRPr="00EA28C6">
        <w:rPr>
          <w:rFonts w:ascii="仿宋_GB2312" w:eastAsia="仿宋_GB2312" w:hAnsi="仿宋_GB2312" w:cs="仿宋_GB2312" w:hint="eastAsia"/>
          <w:bCs/>
          <w:sz w:val="28"/>
          <w:szCs w:val="32"/>
          <w:highlight w:val="yellow"/>
        </w:rPr>
        <w:t>小曹</w:t>
      </w:r>
      <w:r w:rsidRPr="00EA28C6">
        <w:rPr>
          <w:rFonts w:ascii="仿宋_GB2312" w:eastAsia="仿宋_GB2312" w:hAnsi="仿宋_GB2312" w:cs="仿宋_GB2312" w:hint="eastAsia"/>
          <w:bCs/>
          <w:sz w:val="28"/>
          <w:szCs w:val="32"/>
        </w:rPr>
        <w:t>）</w:t>
      </w:r>
    </w:p>
    <w:p w14:paraId="4BBDD65F" w14:textId="77777777" w:rsidR="004460CE" w:rsidRPr="007405F2" w:rsidRDefault="004460CE" w:rsidP="004460C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4CD5E92E" w14:textId="1309C7E0" w:rsidR="004460CE" w:rsidRDefault="00EA28C6" w:rsidP="004460CE">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EA28C6">
        <w:rPr>
          <w:rFonts w:ascii="仿宋_GB2312" w:eastAsia="仿宋_GB2312" w:hAnsi="仿宋_GB2312" w:cs="仿宋_GB2312" w:hint="eastAsia"/>
          <w:bCs/>
          <w:sz w:val="28"/>
          <w:szCs w:val="32"/>
        </w:rPr>
        <w:t>航天业务典型调制样式识别（</w:t>
      </w:r>
      <w:r w:rsidRPr="00EA28C6">
        <w:rPr>
          <w:rFonts w:ascii="仿宋_GB2312" w:eastAsia="仿宋_GB2312" w:hAnsi="仿宋_GB2312" w:cs="仿宋_GB2312" w:hint="eastAsia"/>
          <w:bCs/>
          <w:sz w:val="28"/>
          <w:szCs w:val="32"/>
          <w:highlight w:val="yellow"/>
        </w:rPr>
        <w:t>嘉怡</w:t>
      </w:r>
      <w:r w:rsidRPr="00EA28C6">
        <w:rPr>
          <w:rFonts w:ascii="仿宋_GB2312" w:eastAsia="仿宋_GB2312" w:hAnsi="仿宋_GB2312" w:cs="仿宋_GB2312" w:hint="eastAsia"/>
          <w:bCs/>
          <w:sz w:val="28"/>
          <w:szCs w:val="32"/>
        </w:rPr>
        <w:t>）</w:t>
      </w:r>
    </w:p>
    <w:p w14:paraId="455F6E6A" w14:textId="77777777" w:rsidR="004460CE" w:rsidRPr="007405F2" w:rsidRDefault="004460CE" w:rsidP="004460C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791BB724" w14:textId="77777777" w:rsidR="004460CE" w:rsidRDefault="004460CE" w:rsidP="004460CE">
      <w:pPr>
        <w:pStyle w:val="af"/>
        <w:numPr>
          <w:ilvl w:val="0"/>
          <w:numId w:val="9"/>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研究思路方法与技术路线</w:t>
      </w:r>
    </w:p>
    <w:p w14:paraId="374DC9BA" w14:textId="77E94600" w:rsidR="004460CE" w:rsidRDefault="00EA28C6" w:rsidP="004460CE">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EA28C6">
        <w:rPr>
          <w:rFonts w:ascii="仿宋_GB2312" w:eastAsia="仿宋_GB2312" w:hAnsi="仿宋_GB2312" w:cs="仿宋_GB2312" w:hint="eastAsia"/>
          <w:bCs/>
          <w:sz w:val="28"/>
          <w:szCs w:val="32"/>
        </w:rPr>
        <w:lastRenderedPageBreak/>
        <w:t>多域捷变信号毫秒级捕获与识别（</w:t>
      </w:r>
      <w:r w:rsidRPr="005B6961">
        <w:rPr>
          <w:rFonts w:ascii="仿宋_GB2312" w:eastAsia="仿宋_GB2312" w:hAnsi="仿宋_GB2312" w:cs="仿宋_GB2312" w:hint="eastAsia"/>
          <w:bCs/>
          <w:sz w:val="28"/>
          <w:szCs w:val="32"/>
          <w:highlight w:val="yellow"/>
        </w:rPr>
        <w:t>小曹</w:t>
      </w:r>
      <w:r w:rsidRPr="00EA28C6">
        <w:rPr>
          <w:rFonts w:ascii="仿宋_GB2312" w:eastAsia="仿宋_GB2312" w:hAnsi="仿宋_GB2312" w:cs="仿宋_GB2312" w:hint="eastAsia"/>
          <w:bCs/>
          <w:sz w:val="28"/>
          <w:szCs w:val="32"/>
        </w:rPr>
        <w:t>）</w:t>
      </w:r>
    </w:p>
    <w:p w14:paraId="3E40C2E8" w14:textId="77777777" w:rsidR="004460CE" w:rsidRPr="003115B6" w:rsidRDefault="004460CE" w:rsidP="004460C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55820C0E" w14:textId="6D1D2B0F" w:rsidR="004460CE" w:rsidRDefault="00EA28C6" w:rsidP="004460CE">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EA28C6">
        <w:rPr>
          <w:rFonts w:ascii="仿宋_GB2312" w:eastAsia="仿宋_GB2312" w:hAnsi="仿宋_GB2312" w:cs="仿宋_GB2312" w:hint="eastAsia"/>
          <w:bCs/>
          <w:sz w:val="28"/>
          <w:szCs w:val="32"/>
        </w:rPr>
        <w:t>航天业务典型调制样式识别（</w:t>
      </w:r>
      <w:r w:rsidRPr="00EA28C6">
        <w:rPr>
          <w:rFonts w:ascii="仿宋_GB2312" w:eastAsia="仿宋_GB2312" w:hAnsi="仿宋_GB2312" w:cs="仿宋_GB2312" w:hint="eastAsia"/>
          <w:bCs/>
          <w:sz w:val="28"/>
          <w:szCs w:val="32"/>
          <w:highlight w:val="yellow"/>
        </w:rPr>
        <w:t>嘉怡，模型</w:t>
      </w:r>
      <w:r w:rsidRPr="00EA28C6">
        <w:rPr>
          <w:rFonts w:ascii="仿宋_GB2312" w:eastAsia="仿宋_GB2312" w:hAnsi="仿宋_GB2312" w:cs="仿宋_GB2312" w:hint="eastAsia"/>
          <w:bCs/>
          <w:sz w:val="28"/>
          <w:szCs w:val="32"/>
        </w:rPr>
        <w:t>）</w:t>
      </w:r>
    </w:p>
    <w:p w14:paraId="791563C0" w14:textId="77777777" w:rsidR="004460CE" w:rsidRPr="003115B6" w:rsidRDefault="004460CE" w:rsidP="004460CE">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44A0C7D1" w14:textId="77777777" w:rsidR="004460CE" w:rsidRDefault="004460CE" w:rsidP="004460CE">
      <w:pPr>
        <w:spacing w:line="500" w:lineRule="exact"/>
        <w:ind w:firstLineChars="200" w:firstLine="640"/>
        <w:rPr>
          <w:rFonts w:eastAsia="仿宋_GB2312"/>
          <w:sz w:val="32"/>
          <w:szCs w:val="32"/>
        </w:rPr>
      </w:pPr>
      <w:r>
        <w:rPr>
          <w:rFonts w:eastAsia="仿宋_GB2312"/>
          <w:sz w:val="32"/>
          <w:szCs w:val="32"/>
        </w:rPr>
        <w:t>…</w:t>
      </w:r>
    </w:p>
    <w:p w14:paraId="72228442" w14:textId="331956EC" w:rsidR="005B6961" w:rsidRDefault="005B6961" w:rsidP="005B6961">
      <w:pPr>
        <w:pStyle w:val="af"/>
        <w:numPr>
          <w:ilvl w:val="0"/>
          <w:numId w:val="3"/>
        </w:numPr>
        <w:adjustRightInd w:val="0"/>
        <w:snapToGrid w:val="0"/>
        <w:spacing w:line="500" w:lineRule="exact"/>
        <w:ind w:left="0" w:firstLine="640"/>
        <w:outlineLvl w:val="2"/>
        <w:rPr>
          <w:rFonts w:eastAsia="楷体_GB2312"/>
          <w:sz w:val="32"/>
          <w:szCs w:val="32"/>
        </w:rPr>
      </w:pPr>
      <w:r>
        <w:rPr>
          <w:rFonts w:eastAsia="楷体_GB2312"/>
          <w:sz w:val="32"/>
          <w:szCs w:val="32"/>
        </w:rPr>
        <w:t>研究内容</w:t>
      </w:r>
      <w:r>
        <w:rPr>
          <w:rFonts w:eastAsia="楷体_GB2312" w:hint="eastAsia"/>
          <w:sz w:val="32"/>
          <w:szCs w:val="32"/>
        </w:rPr>
        <w:t>四</w:t>
      </w:r>
      <w:r>
        <w:rPr>
          <w:rFonts w:eastAsia="楷体_GB2312" w:hint="eastAsia"/>
          <w:sz w:val="32"/>
          <w:szCs w:val="32"/>
        </w:rPr>
        <w:t>：</w:t>
      </w:r>
      <w:r w:rsidRPr="005B6961">
        <w:rPr>
          <w:rFonts w:ascii="Arial" w:eastAsia="楷体_GB2312" w:hAnsi="Arial" w:cs="Arial" w:hint="eastAsia"/>
          <w:sz w:val="32"/>
          <w:szCs w:val="32"/>
        </w:rPr>
        <w:t>近场测量与远场特性的内隐关系建模与反演</w:t>
      </w:r>
    </w:p>
    <w:p w14:paraId="3138D901" w14:textId="77777777" w:rsidR="005B6961" w:rsidRDefault="005B6961" w:rsidP="005B6961">
      <w:pPr>
        <w:adjustRightInd w:val="0"/>
        <w:snapToGrid w:val="0"/>
        <w:spacing w:line="500" w:lineRule="exact"/>
        <w:ind w:firstLineChars="200" w:firstLine="560"/>
        <w:jc w:val="left"/>
        <w:rPr>
          <w:rFonts w:eastAsia="仿宋_GB2312"/>
          <w:i/>
          <w:sz w:val="28"/>
          <w:szCs w:val="32"/>
          <w:u w:val="single"/>
        </w:rPr>
      </w:pPr>
      <w:r>
        <w:rPr>
          <w:rFonts w:eastAsia="仿宋_GB2312" w:hint="eastAsia"/>
          <w:i/>
          <w:sz w:val="28"/>
          <w:szCs w:val="32"/>
          <w:u w:val="single"/>
        </w:rPr>
        <w:t>（同</w:t>
      </w:r>
      <w:r>
        <w:rPr>
          <w:rFonts w:eastAsia="仿宋_GB2312"/>
          <w:i/>
          <w:sz w:val="28"/>
          <w:szCs w:val="32"/>
          <w:u w:val="single"/>
        </w:rPr>
        <w:t>研究内容</w:t>
      </w:r>
      <w:r>
        <w:rPr>
          <w:rFonts w:eastAsia="仿宋_GB2312" w:hint="eastAsia"/>
          <w:i/>
          <w:sz w:val="28"/>
          <w:szCs w:val="32"/>
          <w:u w:val="single"/>
        </w:rPr>
        <w:t>一）</w:t>
      </w:r>
    </w:p>
    <w:p w14:paraId="6CE9CD1C" w14:textId="77777777" w:rsidR="005B6961" w:rsidRDefault="005B6961" w:rsidP="005B6961">
      <w:pPr>
        <w:pStyle w:val="af"/>
        <w:numPr>
          <w:ilvl w:val="0"/>
          <w:numId w:val="10"/>
        </w:numPr>
        <w:adjustRightInd w:val="0"/>
        <w:snapToGrid w:val="0"/>
        <w:spacing w:line="500" w:lineRule="exact"/>
        <w:ind w:firstLineChars="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具体研究内容</w:t>
      </w:r>
    </w:p>
    <w:p w14:paraId="606E8B87" w14:textId="1F48DE14" w:rsidR="005B6961" w:rsidRDefault="004B0B80" w:rsidP="005B6961">
      <w:pPr>
        <w:pStyle w:val="af"/>
        <w:numPr>
          <w:ilvl w:val="1"/>
          <w:numId w:val="10"/>
        </w:numPr>
        <w:adjustRightInd w:val="0"/>
        <w:snapToGrid w:val="0"/>
        <w:spacing w:line="500" w:lineRule="exact"/>
        <w:ind w:firstLineChars="0"/>
        <w:rPr>
          <w:rFonts w:ascii="仿宋_GB2312" w:eastAsia="仿宋_GB2312" w:hAnsi="仿宋_GB2312" w:cs="仿宋_GB2312"/>
          <w:bCs/>
          <w:sz w:val="28"/>
          <w:szCs w:val="32"/>
        </w:rPr>
      </w:pPr>
      <w:r w:rsidRPr="004B0B80">
        <w:rPr>
          <w:rFonts w:ascii="仿宋_GB2312" w:eastAsia="仿宋_GB2312" w:hAnsi="仿宋_GB2312" w:cs="仿宋_GB2312" w:hint="eastAsia"/>
          <w:bCs/>
          <w:sz w:val="28"/>
          <w:szCs w:val="32"/>
        </w:rPr>
        <w:t>基于空间稀疏性的空间采样点选取与空间电磁信号重构（</w:t>
      </w:r>
      <w:r w:rsidRPr="004B0B80">
        <w:rPr>
          <w:rFonts w:ascii="仿宋_GB2312" w:eastAsia="仿宋_GB2312" w:hAnsi="仿宋_GB2312" w:cs="仿宋_GB2312" w:hint="eastAsia"/>
          <w:bCs/>
          <w:sz w:val="28"/>
          <w:szCs w:val="32"/>
          <w:highlight w:val="yellow"/>
        </w:rPr>
        <w:t>恩松</w:t>
      </w:r>
      <w:r w:rsidRPr="004B0B80">
        <w:rPr>
          <w:rFonts w:ascii="仿宋_GB2312" w:eastAsia="仿宋_GB2312" w:hAnsi="仿宋_GB2312" w:cs="仿宋_GB2312" w:hint="eastAsia"/>
          <w:bCs/>
          <w:sz w:val="28"/>
          <w:szCs w:val="32"/>
        </w:rPr>
        <w:t>）</w:t>
      </w:r>
    </w:p>
    <w:p w14:paraId="0BEBAAAA" w14:textId="77777777" w:rsidR="005B6961" w:rsidRPr="007405F2" w:rsidRDefault="005B6961" w:rsidP="005B696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6AFEEF75" w14:textId="3D1165AA" w:rsidR="005B6961" w:rsidRDefault="004B0B80" w:rsidP="005B6961">
      <w:pPr>
        <w:pStyle w:val="af"/>
        <w:numPr>
          <w:ilvl w:val="1"/>
          <w:numId w:val="10"/>
        </w:numPr>
        <w:adjustRightInd w:val="0"/>
        <w:snapToGrid w:val="0"/>
        <w:spacing w:line="500" w:lineRule="exact"/>
        <w:ind w:firstLineChars="0"/>
        <w:rPr>
          <w:rFonts w:ascii="仿宋_GB2312" w:eastAsia="仿宋_GB2312" w:hAnsi="仿宋_GB2312" w:cs="仿宋_GB2312"/>
          <w:bCs/>
          <w:sz w:val="28"/>
          <w:szCs w:val="32"/>
        </w:rPr>
      </w:pPr>
      <w:r w:rsidRPr="004B0B80">
        <w:rPr>
          <w:rFonts w:ascii="仿宋_GB2312" w:eastAsia="仿宋_GB2312" w:hAnsi="仿宋_GB2312" w:cs="仿宋_GB2312" w:hint="eastAsia"/>
          <w:bCs/>
          <w:sz w:val="28"/>
          <w:szCs w:val="32"/>
        </w:rPr>
        <w:t>针对典型航天电磁波形传输下的天线近场测量与远场方向图的内隐关系建模与反演（</w:t>
      </w:r>
      <w:r w:rsidRPr="004B0B80">
        <w:rPr>
          <w:rFonts w:ascii="仿宋_GB2312" w:eastAsia="仿宋_GB2312" w:hAnsi="仿宋_GB2312" w:cs="仿宋_GB2312" w:hint="eastAsia"/>
          <w:bCs/>
          <w:sz w:val="28"/>
          <w:szCs w:val="32"/>
          <w:highlight w:val="yellow"/>
        </w:rPr>
        <w:t>迪笙</w:t>
      </w:r>
      <w:r w:rsidRPr="004B0B80">
        <w:rPr>
          <w:rFonts w:ascii="仿宋_GB2312" w:eastAsia="仿宋_GB2312" w:hAnsi="仿宋_GB2312" w:cs="仿宋_GB2312" w:hint="eastAsia"/>
          <w:bCs/>
          <w:sz w:val="28"/>
          <w:szCs w:val="32"/>
        </w:rPr>
        <w:t>）</w:t>
      </w:r>
    </w:p>
    <w:p w14:paraId="51354214" w14:textId="5216D280" w:rsidR="005B6961" w:rsidRDefault="005B6961" w:rsidP="005B6961">
      <w:pPr>
        <w:spacing w:line="500" w:lineRule="exact"/>
        <w:ind w:firstLineChars="200" w:firstLine="560"/>
        <w:rPr>
          <w:rFonts w:eastAsia="仿宋_GB2312"/>
          <w:sz w:val="32"/>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34D5A344" w14:textId="4771E911" w:rsidR="004B0B80" w:rsidRDefault="004B0B80" w:rsidP="004B0B80">
      <w:pPr>
        <w:pStyle w:val="af"/>
        <w:numPr>
          <w:ilvl w:val="1"/>
          <w:numId w:val="10"/>
        </w:numPr>
        <w:adjustRightInd w:val="0"/>
        <w:snapToGrid w:val="0"/>
        <w:spacing w:line="500" w:lineRule="exact"/>
        <w:ind w:firstLineChars="0"/>
        <w:rPr>
          <w:rFonts w:ascii="仿宋_GB2312" w:eastAsia="仿宋_GB2312" w:hAnsi="仿宋_GB2312" w:cs="仿宋_GB2312"/>
          <w:bCs/>
          <w:sz w:val="28"/>
          <w:szCs w:val="32"/>
        </w:rPr>
      </w:pPr>
      <w:r w:rsidRPr="004B0B80">
        <w:rPr>
          <w:rFonts w:ascii="仿宋_GB2312" w:eastAsia="仿宋_GB2312" w:hAnsi="仿宋_GB2312" w:cs="仿宋_GB2312" w:hint="eastAsia"/>
          <w:bCs/>
          <w:sz w:val="28"/>
          <w:szCs w:val="32"/>
        </w:rPr>
        <w:t>相控阵天线波束的波位识别与反演跟踪（</w:t>
      </w:r>
      <w:r w:rsidRPr="004B0B80">
        <w:rPr>
          <w:rFonts w:ascii="仿宋_GB2312" w:eastAsia="仿宋_GB2312" w:hAnsi="仿宋_GB2312" w:cs="仿宋_GB2312" w:hint="eastAsia"/>
          <w:bCs/>
          <w:sz w:val="28"/>
          <w:szCs w:val="32"/>
          <w:highlight w:val="yellow"/>
        </w:rPr>
        <w:t>迪笙</w:t>
      </w:r>
      <w:r w:rsidRPr="004B0B80">
        <w:rPr>
          <w:rFonts w:ascii="仿宋_GB2312" w:eastAsia="仿宋_GB2312" w:hAnsi="仿宋_GB2312" w:cs="仿宋_GB2312" w:hint="eastAsia"/>
          <w:bCs/>
          <w:sz w:val="28"/>
          <w:szCs w:val="32"/>
        </w:rPr>
        <w:t>）</w:t>
      </w:r>
    </w:p>
    <w:p w14:paraId="02E5376E" w14:textId="77777777" w:rsidR="004B0B80" w:rsidRPr="007405F2" w:rsidRDefault="004B0B80" w:rsidP="004B0B80">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5096660B" w14:textId="77777777" w:rsidR="004B0B80" w:rsidRPr="007405F2" w:rsidRDefault="004B0B80" w:rsidP="005B6961">
      <w:pPr>
        <w:spacing w:line="500" w:lineRule="exact"/>
        <w:ind w:firstLineChars="200" w:firstLine="560"/>
        <w:rPr>
          <w:rFonts w:ascii="仿宋_GB2312" w:eastAsia="仿宋_GB2312" w:hAnsi="仿宋_GB2312" w:cs="仿宋_GB2312" w:hint="eastAsia"/>
          <w:bCs/>
          <w:sz w:val="28"/>
          <w:szCs w:val="32"/>
        </w:rPr>
      </w:pPr>
    </w:p>
    <w:p w14:paraId="0334ECBC" w14:textId="77777777" w:rsidR="005B6961" w:rsidRDefault="005B6961" w:rsidP="004B0B80">
      <w:pPr>
        <w:pStyle w:val="af"/>
        <w:numPr>
          <w:ilvl w:val="0"/>
          <w:numId w:val="10"/>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研究思路方法与技术路线</w:t>
      </w:r>
    </w:p>
    <w:p w14:paraId="206A9841" w14:textId="59CB521E" w:rsidR="005B6961" w:rsidRDefault="004B0B80" w:rsidP="004B0B80">
      <w:pPr>
        <w:pStyle w:val="af"/>
        <w:numPr>
          <w:ilvl w:val="1"/>
          <w:numId w:val="10"/>
        </w:numPr>
        <w:adjustRightInd w:val="0"/>
        <w:snapToGrid w:val="0"/>
        <w:spacing w:line="500" w:lineRule="exact"/>
        <w:ind w:firstLineChars="0"/>
        <w:rPr>
          <w:rFonts w:ascii="仿宋_GB2312" w:eastAsia="仿宋_GB2312" w:hAnsi="仿宋_GB2312" w:cs="仿宋_GB2312"/>
          <w:bCs/>
          <w:sz w:val="28"/>
          <w:szCs w:val="32"/>
        </w:rPr>
      </w:pPr>
      <w:r w:rsidRPr="004B0B80">
        <w:rPr>
          <w:rFonts w:ascii="仿宋_GB2312" w:eastAsia="仿宋_GB2312" w:hAnsi="仿宋_GB2312" w:cs="仿宋_GB2312" w:hint="eastAsia"/>
          <w:bCs/>
          <w:sz w:val="28"/>
          <w:szCs w:val="32"/>
        </w:rPr>
        <w:t>基于空间稀疏性的空间采样点选取与空间电磁信号重构（</w:t>
      </w:r>
      <w:r w:rsidRPr="004B0B80">
        <w:rPr>
          <w:rFonts w:ascii="仿宋_GB2312" w:eastAsia="仿宋_GB2312" w:hAnsi="仿宋_GB2312" w:cs="仿宋_GB2312" w:hint="eastAsia"/>
          <w:bCs/>
          <w:sz w:val="28"/>
          <w:szCs w:val="32"/>
          <w:highlight w:val="yellow"/>
        </w:rPr>
        <w:t>恩松</w:t>
      </w:r>
      <w:r w:rsidRPr="004B0B80">
        <w:rPr>
          <w:rFonts w:ascii="仿宋_GB2312" w:eastAsia="仿宋_GB2312" w:hAnsi="仿宋_GB2312" w:cs="仿宋_GB2312" w:hint="eastAsia"/>
          <w:bCs/>
          <w:sz w:val="28"/>
          <w:szCs w:val="32"/>
        </w:rPr>
        <w:t>）</w:t>
      </w:r>
    </w:p>
    <w:p w14:paraId="345FB2AF" w14:textId="77777777" w:rsidR="005B6961" w:rsidRPr="003115B6" w:rsidRDefault="005B6961" w:rsidP="005B696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5656AF7A" w14:textId="4B38FE48" w:rsidR="005B6961" w:rsidRDefault="004B0B80" w:rsidP="004B0B80">
      <w:pPr>
        <w:pStyle w:val="af"/>
        <w:numPr>
          <w:ilvl w:val="1"/>
          <w:numId w:val="10"/>
        </w:numPr>
        <w:adjustRightInd w:val="0"/>
        <w:snapToGrid w:val="0"/>
        <w:spacing w:line="500" w:lineRule="exact"/>
        <w:ind w:firstLineChars="0"/>
        <w:rPr>
          <w:rFonts w:ascii="仿宋_GB2312" w:eastAsia="仿宋_GB2312" w:hAnsi="仿宋_GB2312" w:cs="仿宋_GB2312"/>
          <w:bCs/>
          <w:sz w:val="28"/>
          <w:szCs w:val="32"/>
        </w:rPr>
      </w:pPr>
      <w:r w:rsidRPr="004B0B80">
        <w:rPr>
          <w:rFonts w:ascii="仿宋_GB2312" w:eastAsia="仿宋_GB2312" w:hAnsi="仿宋_GB2312" w:cs="仿宋_GB2312" w:hint="eastAsia"/>
          <w:bCs/>
          <w:sz w:val="28"/>
          <w:szCs w:val="32"/>
        </w:rPr>
        <w:t>针对典型航天电磁波形传输下的天线近场测量与远场方向图的内隐关系建模与反演（</w:t>
      </w:r>
      <w:r w:rsidRPr="004B0B80">
        <w:rPr>
          <w:rFonts w:ascii="仿宋_GB2312" w:eastAsia="仿宋_GB2312" w:hAnsi="仿宋_GB2312" w:cs="仿宋_GB2312" w:hint="eastAsia"/>
          <w:bCs/>
          <w:sz w:val="28"/>
          <w:szCs w:val="32"/>
          <w:highlight w:val="yellow"/>
        </w:rPr>
        <w:t>迪笙</w:t>
      </w:r>
      <w:r w:rsidRPr="004B0B80">
        <w:rPr>
          <w:rFonts w:ascii="仿宋_GB2312" w:eastAsia="仿宋_GB2312" w:hAnsi="仿宋_GB2312" w:cs="仿宋_GB2312" w:hint="eastAsia"/>
          <w:bCs/>
          <w:sz w:val="28"/>
          <w:szCs w:val="32"/>
        </w:rPr>
        <w:t>）</w:t>
      </w:r>
    </w:p>
    <w:p w14:paraId="5696B53C" w14:textId="77777777" w:rsidR="005B6961" w:rsidRPr="003115B6" w:rsidRDefault="005B6961" w:rsidP="005B696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4FB96AC0" w14:textId="47531139" w:rsidR="004B0B80" w:rsidRDefault="004B0B80" w:rsidP="004B0B80">
      <w:pPr>
        <w:pStyle w:val="af"/>
        <w:numPr>
          <w:ilvl w:val="1"/>
          <w:numId w:val="10"/>
        </w:numPr>
        <w:adjustRightInd w:val="0"/>
        <w:snapToGrid w:val="0"/>
        <w:spacing w:line="500" w:lineRule="exact"/>
        <w:ind w:firstLineChars="0"/>
        <w:rPr>
          <w:rFonts w:ascii="仿宋_GB2312" w:eastAsia="仿宋_GB2312" w:hAnsi="仿宋_GB2312" w:cs="仿宋_GB2312"/>
          <w:bCs/>
          <w:sz w:val="28"/>
          <w:szCs w:val="32"/>
        </w:rPr>
      </w:pPr>
      <w:r w:rsidRPr="004B0B80">
        <w:rPr>
          <w:rFonts w:ascii="仿宋_GB2312" w:eastAsia="仿宋_GB2312" w:hAnsi="仿宋_GB2312" w:cs="仿宋_GB2312" w:hint="eastAsia"/>
          <w:bCs/>
          <w:sz w:val="28"/>
          <w:szCs w:val="32"/>
        </w:rPr>
        <w:lastRenderedPageBreak/>
        <w:t>相控阵天线波束的波位识别与反演跟踪（</w:t>
      </w:r>
      <w:r w:rsidRPr="004B0B80">
        <w:rPr>
          <w:rFonts w:ascii="仿宋_GB2312" w:eastAsia="仿宋_GB2312" w:hAnsi="仿宋_GB2312" w:cs="仿宋_GB2312" w:hint="eastAsia"/>
          <w:bCs/>
          <w:sz w:val="28"/>
          <w:szCs w:val="32"/>
          <w:highlight w:val="yellow"/>
        </w:rPr>
        <w:t>迪笙</w:t>
      </w:r>
      <w:r w:rsidRPr="004B0B80">
        <w:rPr>
          <w:rFonts w:ascii="仿宋_GB2312" w:eastAsia="仿宋_GB2312" w:hAnsi="仿宋_GB2312" w:cs="仿宋_GB2312" w:hint="eastAsia"/>
          <w:bCs/>
          <w:sz w:val="28"/>
          <w:szCs w:val="32"/>
        </w:rPr>
        <w:t>）</w:t>
      </w:r>
    </w:p>
    <w:p w14:paraId="17413838" w14:textId="77777777" w:rsidR="004B0B80" w:rsidRPr="003115B6" w:rsidRDefault="004B0B80" w:rsidP="004B0B80">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6EB3976F" w14:textId="77777777" w:rsidR="005B6961" w:rsidRDefault="005B6961" w:rsidP="005B6961">
      <w:pPr>
        <w:spacing w:line="500" w:lineRule="exact"/>
        <w:ind w:firstLineChars="200" w:firstLine="640"/>
        <w:rPr>
          <w:rFonts w:eastAsia="仿宋_GB2312"/>
          <w:sz w:val="32"/>
          <w:szCs w:val="32"/>
        </w:rPr>
      </w:pPr>
      <w:r>
        <w:rPr>
          <w:rFonts w:eastAsia="仿宋_GB2312"/>
          <w:sz w:val="32"/>
          <w:szCs w:val="32"/>
        </w:rPr>
        <w:t>…</w:t>
      </w:r>
    </w:p>
    <w:p w14:paraId="5DC64B47" w14:textId="73BCA43F" w:rsidR="003C0601" w:rsidRDefault="003C0601" w:rsidP="003C0601">
      <w:pPr>
        <w:pStyle w:val="af"/>
        <w:numPr>
          <w:ilvl w:val="0"/>
          <w:numId w:val="3"/>
        </w:numPr>
        <w:adjustRightInd w:val="0"/>
        <w:snapToGrid w:val="0"/>
        <w:spacing w:line="500" w:lineRule="exact"/>
        <w:ind w:left="0" w:firstLine="640"/>
        <w:outlineLvl w:val="2"/>
        <w:rPr>
          <w:rFonts w:eastAsia="楷体_GB2312"/>
          <w:sz w:val="32"/>
          <w:szCs w:val="32"/>
        </w:rPr>
      </w:pPr>
      <w:r>
        <w:rPr>
          <w:rFonts w:eastAsia="楷体_GB2312"/>
          <w:sz w:val="32"/>
          <w:szCs w:val="32"/>
        </w:rPr>
        <w:t>研究内容</w:t>
      </w:r>
      <w:r w:rsidR="00705D95">
        <w:rPr>
          <w:rFonts w:eastAsia="楷体_GB2312" w:hint="eastAsia"/>
          <w:sz w:val="32"/>
          <w:szCs w:val="32"/>
        </w:rPr>
        <w:t>五</w:t>
      </w:r>
      <w:r>
        <w:rPr>
          <w:rFonts w:eastAsia="楷体_GB2312" w:hint="eastAsia"/>
          <w:sz w:val="32"/>
          <w:szCs w:val="32"/>
        </w:rPr>
        <w:t>：</w:t>
      </w:r>
      <w:r w:rsidR="003606CF" w:rsidRPr="003606CF">
        <w:rPr>
          <w:rFonts w:ascii="Arial" w:eastAsia="楷体_GB2312" w:hAnsi="Arial" w:cs="Arial"/>
          <w:sz w:val="32"/>
          <w:szCs w:val="32"/>
        </w:rPr>
        <w:t>辐射源动态行为意图认知技术</w:t>
      </w:r>
    </w:p>
    <w:p w14:paraId="1B42DD87" w14:textId="77777777" w:rsidR="003C0601" w:rsidRDefault="003C0601" w:rsidP="003C0601">
      <w:pPr>
        <w:adjustRightInd w:val="0"/>
        <w:snapToGrid w:val="0"/>
        <w:spacing w:line="500" w:lineRule="exact"/>
        <w:ind w:firstLineChars="200" w:firstLine="560"/>
        <w:jc w:val="left"/>
        <w:rPr>
          <w:rFonts w:eastAsia="仿宋_GB2312"/>
          <w:i/>
          <w:sz w:val="28"/>
          <w:szCs w:val="32"/>
          <w:u w:val="single"/>
        </w:rPr>
      </w:pPr>
      <w:r>
        <w:rPr>
          <w:rFonts w:eastAsia="仿宋_GB2312" w:hint="eastAsia"/>
          <w:i/>
          <w:sz w:val="28"/>
          <w:szCs w:val="32"/>
          <w:u w:val="single"/>
        </w:rPr>
        <w:t>（同</w:t>
      </w:r>
      <w:r>
        <w:rPr>
          <w:rFonts w:eastAsia="仿宋_GB2312"/>
          <w:i/>
          <w:sz w:val="28"/>
          <w:szCs w:val="32"/>
          <w:u w:val="single"/>
        </w:rPr>
        <w:t>研究内容</w:t>
      </w:r>
      <w:r>
        <w:rPr>
          <w:rFonts w:eastAsia="仿宋_GB2312" w:hint="eastAsia"/>
          <w:i/>
          <w:sz w:val="28"/>
          <w:szCs w:val="32"/>
          <w:u w:val="single"/>
        </w:rPr>
        <w:t>一）</w:t>
      </w:r>
    </w:p>
    <w:p w14:paraId="6F394BBF" w14:textId="77777777" w:rsidR="003C0601" w:rsidRDefault="003C0601" w:rsidP="003C0601">
      <w:pPr>
        <w:pStyle w:val="af"/>
        <w:numPr>
          <w:ilvl w:val="0"/>
          <w:numId w:val="9"/>
        </w:numPr>
        <w:adjustRightInd w:val="0"/>
        <w:snapToGrid w:val="0"/>
        <w:spacing w:line="500" w:lineRule="exact"/>
        <w:ind w:firstLineChars="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具体研究内容</w:t>
      </w:r>
    </w:p>
    <w:p w14:paraId="041BD813" w14:textId="452EDCAF" w:rsidR="003C0601" w:rsidRDefault="003606CF" w:rsidP="003C0601">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3606CF">
        <w:rPr>
          <w:rFonts w:ascii="仿宋_GB2312" w:eastAsia="仿宋_GB2312" w:hAnsi="仿宋_GB2312" w:cs="仿宋_GB2312" w:hint="eastAsia"/>
          <w:bCs/>
          <w:sz w:val="28"/>
          <w:szCs w:val="32"/>
        </w:rPr>
        <w:t>基于多元异构数据的</w:t>
      </w:r>
      <w:r w:rsidRPr="003606CF">
        <w:rPr>
          <w:rFonts w:ascii="仿宋_GB2312" w:eastAsia="仿宋_GB2312" w:hAnsi="仿宋_GB2312" w:cs="仿宋_GB2312"/>
          <w:bCs/>
          <w:sz w:val="28"/>
          <w:szCs w:val="32"/>
        </w:rPr>
        <w:t>XB动态电磁环境多维电磁特征集构建（</w:t>
      </w:r>
      <w:r w:rsidRPr="003606CF">
        <w:rPr>
          <w:rFonts w:ascii="仿宋_GB2312" w:eastAsia="仿宋_GB2312" w:hAnsi="仿宋_GB2312" w:cs="仿宋_GB2312"/>
          <w:bCs/>
          <w:sz w:val="28"/>
          <w:szCs w:val="32"/>
          <w:highlight w:val="yellow"/>
        </w:rPr>
        <w:t>夏青</w:t>
      </w:r>
      <w:r w:rsidRPr="003606CF">
        <w:rPr>
          <w:rFonts w:ascii="仿宋_GB2312" w:eastAsia="仿宋_GB2312" w:hAnsi="仿宋_GB2312" w:cs="仿宋_GB2312"/>
          <w:bCs/>
          <w:sz w:val="28"/>
          <w:szCs w:val="32"/>
        </w:rPr>
        <w:t>）</w:t>
      </w:r>
    </w:p>
    <w:p w14:paraId="3B3D03C7" w14:textId="77777777" w:rsidR="003C0601" w:rsidRPr="007405F2" w:rsidRDefault="003C0601" w:rsidP="003C060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2EC6CFF2" w14:textId="2E2BDFDA" w:rsidR="003C0601" w:rsidRDefault="003606CF" w:rsidP="003C0601">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3606CF">
        <w:rPr>
          <w:rFonts w:ascii="仿宋_GB2312" w:eastAsia="仿宋_GB2312" w:hAnsi="仿宋_GB2312" w:cs="仿宋_GB2312" w:hint="eastAsia"/>
          <w:bCs/>
          <w:sz w:val="28"/>
          <w:szCs w:val="32"/>
        </w:rPr>
        <w:t>基于知识嵌入的辐射源动态电磁行为态势深度认知与智能预测（</w:t>
      </w:r>
      <w:r w:rsidRPr="003606CF">
        <w:rPr>
          <w:rFonts w:ascii="仿宋_GB2312" w:eastAsia="仿宋_GB2312" w:hAnsi="仿宋_GB2312" w:cs="仿宋_GB2312" w:hint="eastAsia"/>
          <w:bCs/>
          <w:sz w:val="28"/>
          <w:szCs w:val="32"/>
          <w:highlight w:val="yellow"/>
        </w:rPr>
        <w:t>鹏轩</w:t>
      </w:r>
      <w:r w:rsidRPr="003606CF">
        <w:rPr>
          <w:rFonts w:ascii="仿宋_GB2312" w:eastAsia="仿宋_GB2312" w:hAnsi="仿宋_GB2312" w:cs="仿宋_GB2312"/>
          <w:bCs/>
          <w:sz w:val="28"/>
          <w:szCs w:val="32"/>
          <w:highlight w:val="yellow"/>
        </w:rPr>
        <w:t>+伯涛</w:t>
      </w:r>
      <w:r w:rsidRPr="003606CF">
        <w:rPr>
          <w:rFonts w:ascii="仿宋_GB2312" w:eastAsia="仿宋_GB2312" w:hAnsi="仿宋_GB2312" w:cs="仿宋_GB2312"/>
          <w:bCs/>
          <w:sz w:val="28"/>
          <w:szCs w:val="32"/>
        </w:rPr>
        <w:t>）</w:t>
      </w:r>
    </w:p>
    <w:p w14:paraId="1C244AE9" w14:textId="77777777" w:rsidR="003C0601" w:rsidRPr="007405F2" w:rsidRDefault="003C0601" w:rsidP="003C060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研究内容介绍</w:t>
      </w:r>
      <w:r>
        <w:rPr>
          <w:rFonts w:eastAsia="仿宋_GB2312"/>
          <w:sz w:val="32"/>
          <w:szCs w:val="32"/>
        </w:rPr>
        <w:t>…</w:t>
      </w:r>
    </w:p>
    <w:p w14:paraId="375A97E0" w14:textId="77777777" w:rsidR="003C0601" w:rsidRDefault="003C0601" w:rsidP="003C0601">
      <w:pPr>
        <w:pStyle w:val="af"/>
        <w:numPr>
          <w:ilvl w:val="0"/>
          <w:numId w:val="9"/>
        </w:numPr>
        <w:adjustRightInd w:val="0"/>
        <w:snapToGrid w:val="0"/>
        <w:spacing w:line="500" w:lineRule="exact"/>
        <w:ind w:left="0" w:firstLine="560"/>
        <w:rPr>
          <w:rFonts w:ascii="仿宋_GB2312" w:eastAsia="仿宋_GB2312" w:hAnsi="仿宋_GB2312" w:cs="仿宋_GB2312"/>
          <w:bCs/>
          <w:sz w:val="28"/>
          <w:szCs w:val="32"/>
        </w:rPr>
      </w:pPr>
      <w:r>
        <w:rPr>
          <w:rFonts w:ascii="仿宋_GB2312" w:eastAsia="仿宋_GB2312" w:hAnsi="仿宋_GB2312" w:cs="仿宋_GB2312" w:hint="eastAsia"/>
          <w:bCs/>
          <w:sz w:val="28"/>
          <w:szCs w:val="32"/>
        </w:rPr>
        <w:t>研究思路方法与技术路线</w:t>
      </w:r>
    </w:p>
    <w:p w14:paraId="29812DF0" w14:textId="043CB487" w:rsidR="003C0601" w:rsidRDefault="003606CF" w:rsidP="003C0601">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3606CF">
        <w:rPr>
          <w:rFonts w:ascii="仿宋_GB2312" w:eastAsia="仿宋_GB2312" w:hAnsi="仿宋_GB2312" w:cs="仿宋_GB2312" w:hint="eastAsia"/>
          <w:bCs/>
          <w:sz w:val="28"/>
          <w:szCs w:val="32"/>
        </w:rPr>
        <w:t>基于多元异构数据的</w:t>
      </w:r>
      <w:r w:rsidRPr="003606CF">
        <w:rPr>
          <w:rFonts w:ascii="仿宋_GB2312" w:eastAsia="仿宋_GB2312" w:hAnsi="仿宋_GB2312" w:cs="仿宋_GB2312"/>
          <w:bCs/>
          <w:sz w:val="28"/>
          <w:szCs w:val="32"/>
        </w:rPr>
        <w:t>XB动态电磁环境多维电磁特征集构建（</w:t>
      </w:r>
      <w:r w:rsidRPr="003606CF">
        <w:rPr>
          <w:rFonts w:ascii="仿宋_GB2312" w:eastAsia="仿宋_GB2312" w:hAnsi="仿宋_GB2312" w:cs="仿宋_GB2312"/>
          <w:bCs/>
          <w:sz w:val="28"/>
          <w:szCs w:val="32"/>
          <w:highlight w:val="yellow"/>
        </w:rPr>
        <w:t>夏青</w:t>
      </w:r>
      <w:r w:rsidRPr="003606CF">
        <w:rPr>
          <w:rFonts w:ascii="仿宋_GB2312" w:eastAsia="仿宋_GB2312" w:hAnsi="仿宋_GB2312" w:cs="仿宋_GB2312"/>
          <w:bCs/>
          <w:sz w:val="28"/>
          <w:szCs w:val="32"/>
        </w:rPr>
        <w:t>）</w:t>
      </w:r>
    </w:p>
    <w:p w14:paraId="5BCC278D" w14:textId="77777777" w:rsidR="003C0601" w:rsidRPr="003115B6" w:rsidRDefault="003C0601" w:rsidP="003C060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4216447C" w14:textId="71D3241E" w:rsidR="003C0601" w:rsidRDefault="003606CF" w:rsidP="003C0601">
      <w:pPr>
        <w:pStyle w:val="af"/>
        <w:numPr>
          <w:ilvl w:val="1"/>
          <w:numId w:val="9"/>
        </w:numPr>
        <w:adjustRightInd w:val="0"/>
        <w:snapToGrid w:val="0"/>
        <w:spacing w:line="500" w:lineRule="exact"/>
        <w:ind w:firstLineChars="0"/>
        <w:rPr>
          <w:rFonts w:ascii="仿宋_GB2312" w:eastAsia="仿宋_GB2312" w:hAnsi="仿宋_GB2312" w:cs="仿宋_GB2312"/>
          <w:bCs/>
          <w:sz w:val="28"/>
          <w:szCs w:val="32"/>
        </w:rPr>
      </w:pPr>
      <w:r w:rsidRPr="003606CF">
        <w:rPr>
          <w:rFonts w:ascii="仿宋_GB2312" w:eastAsia="仿宋_GB2312" w:hAnsi="仿宋_GB2312" w:cs="仿宋_GB2312" w:hint="eastAsia"/>
          <w:bCs/>
          <w:sz w:val="28"/>
          <w:szCs w:val="32"/>
        </w:rPr>
        <w:t>基于知识嵌入的辐射源动态电磁行为态势深度认知与智能预测（</w:t>
      </w:r>
      <w:r w:rsidRPr="003606CF">
        <w:rPr>
          <w:rFonts w:ascii="仿宋_GB2312" w:eastAsia="仿宋_GB2312" w:hAnsi="仿宋_GB2312" w:cs="仿宋_GB2312" w:hint="eastAsia"/>
          <w:bCs/>
          <w:sz w:val="28"/>
          <w:szCs w:val="32"/>
          <w:highlight w:val="yellow"/>
        </w:rPr>
        <w:t>鹏轩</w:t>
      </w:r>
      <w:r w:rsidRPr="003606CF">
        <w:rPr>
          <w:rFonts w:ascii="仿宋_GB2312" w:eastAsia="仿宋_GB2312" w:hAnsi="仿宋_GB2312" w:cs="仿宋_GB2312"/>
          <w:bCs/>
          <w:sz w:val="28"/>
          <w:szCs w:val="32"/>
          <w:highlight w:val="yellow"/>
        </w:rPr>
        <w:t>+伯涛</w:t>
      </w:r>
      <w:r w:rsidRPr="003606CF">
        <w:rPr>
          <w:rFonts w:ascii="仿宋_GB2312" w:eastAsia="仿宋_GB2312" w:hAnsi="仿宋_GB2312" w:cs="仿宋_GB2312"/>
          <w:bCs/>
          <w:sz w:val="28"/>
          <w:szCs w:val="32"/>
        </w:rPr>
        <w:t>）</w:t>
      </w:r>
    </w:p>
    <w:p w14:paraId="6B4E10FA" w14:textId="77777777" w:rsidR="003C0601" w:rsidRPr="003115B6" w:rsidRDefault="003C0601" w:rsidP="003C0601">
      <w:pPr>
        <w:spacing w:line="500" w:lineRule="exact"/>
        <w:ind w:firstLineChars="200" w:firstLine="560"/>
        <w:rPr>
          <w:rFonts w:ascii="仿宋_GB2312" w:eastAsia="仿宋_GB2312" w:hAnsi="仿宋_GB2312" w:cs="仿宋_GB2312" w:hint="eastAsia"/>
          <w:bCs/>
          <w:sz w:val="28"/>
          <w:szCs w:val="32"/>
        </w:rPr>
      </w:pPr>
      <w:r>
        <w:rPr>
          <w:rFonts w:ascii="仿宋_GB2312" w:eastAsia="仿宋_GB2312" w:hAnsi="仿宋_GB2312" w:cs="仿宋_GB2312" w:hint="eastAsia"/>
          <w:bCs/>
          <w:sz w:val="28"/>
          <w:szCs w:val="32"/>
        </w:rPr>
        <w:t>研究思路介绍</w:t>
      </w:r>
      <w:r>
        <w:rPr>
          <w:rFonts w:eastAsia="仿宋_GB2312"/>
          <w:sz w:val="32"/>
          <w:szCs w:val="32"/>
        </w:rPr>
        <w:t>…</w:t>
      </w:r>
    </w:p>
    <w:p w14:paraId="2CEE2F0C" w14:textId="77777777" w:rsidR="003C0601" w:rsidRDefault="003C0601" w:rsidP="003C0601">
      <w:pPr>
        <w:spacing w:line="500" w:lineRule="exact"/>
        <w:ind w:firstLineChars="200" w:firstLine="640"/>
        <w:rPr>
          <w:rFonts w:eastAsia="仿宋_GB2312"/>
          <w:sz w:val="32"/>
          <w:szCs w:val="32"/>
        </w:rPr>
      </w:pPr>
      <w:r>
        <w:rPr>
          <w:rFonts w:eastAsia="仿宋_GB2312"/>
          <w:sz w:val="32"/>
          <w:szCs w:val="32"/>
        </w:rPr>
        <w:t>…</w:t>
      </w:r>
    </w:p>
    <w:p w14:paraId="0D132569" w14:textId="77777777" w:rsidR="004460CE" w:rsidRDefault="004460CE">
      <w:pPr>
        <w:spacing w:line="500" w:lineRule="exact"/>
        <w:ind w:firstLineChars="200" w:firstLine="640"/>
        <w:rPr>
          <w:rFonts w:eastAsia="仿宋_GB2312"/>
          <w:sz w:val="32"/>
          <w:szCs w:val="32"/>
        </w:rPr>
      </w:pPr>
    </w:p>
    <w:p w14:paraId="63E1A0BA"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33" w:name="_Toc192250495"/>
      <w:r>
        <w:rPr>
          <w:rFonts w:ascii="黑体" w:eastAsia="黑体" w:hint="eastAsia"/>
          <w:sz w:val="32"/>
          <w:szCs w:val="32"/>
        </w:rPr>
        <w:t>主要技术指标</w:t>
      </w:r>
      <w:bookmarkEnd w:id="33"/>
    </w:p>
    <w:p w14:paraId="61DFE88C" w14:textId="4C1D767A" w:rsidR="009F2D56" w:rsidRDefault="00587CC2">
      <w:pPr>
        <w:spacing w:line="500" w:lineRule="exact"/>
        <w:ind w:firstLineChars="200" w:firstLine="560"/>
        <w:rPr>
          <w:rFonts w:ascii="仿宋_GB2312" w:eastAsia="仿宋_GB2312" w:hAnsi="仿宋"/>
          <w:i/>
          <w:sz w:val="28"/>
          <w:szCs w:val="28"/>
          <w:u w:val="single"/>
        </w:rPr>
      </w:pPr>
      <w:r>
        <w:rPr>
          <w:rFonts w:ascii="仿宋_GB2312" w:eastAsia="仿宋_GB2312" w:hAnsi="仿宋" w:hint="eastAsia"/>
          <w:i/>
          <w:sz w:val="28"/>
          <w:szCs w:val="28"/>
          <w:u w:val="single"/>
        </w:rPr>
        <w:t>分类逐项列出课题研究成果需要达到的考核评价指标。</w:t>
      </w:r>
    </w:p>
    <w:p w14:paraId="69CFB1FF"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主要技术指标：</w:t>
      </w:r>
    </w:p>
    <w:p w14:paraId="5FEC7800"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1</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侦收机工作频率范围</w:t>
      </w:r>
      <w:r w:rsidRPr="003606CF">
        <w:rPr>
          <w:rFonts w:eastAsia="仿宋_GB2312"/>
          <w:sz w:val="32"/>
          <w:szCs w:val="32"/>
          <w:highlight w:val="yellow"/>
        </w:rPr>
        <w:t>0.5-60GHz</w:t>
      </w:r>
      <w:r w:rsidRPr="003606CF">
        <w:rPr>
          <w:rFonts w:eastAsia="仿宋_GB2312"/>
          <w:sz w:val="32"/>
          <w:szCs w:val="32"/>
          <w:highlight w:val="yellow"/>
        </w:rPr>
        <w:t>，瞬时工作带宽</w:t>
      </w:r>
      <w:r w:rsidRPr="003606CF">
        <w:rPr>
          <w:rFonts w:eastAsia="仿宋_GB2312"/>
          <w:sz w:val="32"/>
          <w:szCs w:val="32"/>
          <w:highlight w:val="yellow"/>
        </w:rPr>
        <w:lastRenderedPageBreak/>
        <w:t>≥10GHz</w:t>
      </w:r>
      <w:r w:rsidRPr="003606CF">
        <w:rPr>
          <w:rFonts w:eastAsia="仿宋_GB2312"/>
          <w:sz w:val="32"/>
          <w:szCs w:val="32"/>
          <w:highlight w:val="yellow"/>
        </w:rPr>
        <w:t>。</w:t>
      </w:r>
    </w:p>
    <w:p w14:paraId="0DC47537"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2</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信号带宽估计精度优于</w:t>
      </w:r>
      <w:r w:rsidRPr="003606CF">
        <w:rPr>
          <w:rFonts w:eastAsia="仿宋_GB2312"/>
          <w:sz w:val="32"/>
          <w:szCs w:val="32"/>
          <w:highlight w:val="yellow"/>
        </w:rPr>
        <w:t>5%</w:t>
      </w:r>
      <w:r w:rsidRPr="003606CF">
        <w:rPr>
          <w:rFonts w:eastAsia="仿宋_GB2312"/>
          <w:sz w:val="32"/>
          <w:szCs w:val="32"/>
          <w:highlight w:val="yellow"/>
        </w:rPr>
        <w:t>。</w:t>
      </w:r>
    </w:p>
    <w:p w14:paraId="44D170F5"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3</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识别航天业务典型调制样式不少于</w:t>
      </w:r>
      <w:r w:rsidRPr="003606CF">
        <w:rPr>
          <w:rFonts w:eastAsia="仿宋_GB2312"/>
          <w:sz w:val="32"/>
          <w:szCs w:val="32"/>
          <w:highlight w:val="yellow"/>
        </w:rPr>
        <w:t>20</w:t>
      </w:r>
      <w:r w:rsidRPr="003606CF">
        <w:rPr>
          <w:rFonts w:eastAsia="仿宋_GB2312"/>
          <w:sz w:val="32"/>
          <w:szCs w:val="32"/>
          <w:highlight w:val="yellow"/>
        </w:rPr>
        <w:t>种。</w:t>
      </w:r>
    </w:p>
    <w:p w14:paraId="31E746C3"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4</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可识别跳频或跳波束模式的跳数大于等于</w:t>
      </w:r>
      <w:r w:rsidRPr="003606CF">
        <w:rPr>
          <w:rFonts w:eastAsia="仿宋_GB2312"/>
          <w:sz w:val="32"/>
          <w:szCs w:val="32"/>
          <w:highlight w:val="yellow"/>
        </w:rPr>
        <w:t>1000</w:t>
      </w:r>
      <w:r w:rsidRPr="003606CF">
        <w:rPr>
          <w:rFonts w:eastAsia="仿宋_GB2312"/>
          <w:sz w:val="32"/>
          <w:szCs w:val="32"/>
          <w:highlight w:val="yellow"/>
        </w:rPr>
        <w:t>次每秒。</w:t>
      </w:r>
    </w:p>
    <w:p w14:paraId="109285ED"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5</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天线方向图绘制角度分辨率</w:t>
      </w:r>
      <w:r w:rsidRPr="003606CF">
        <w:rPr>
          <w:rFonts w:eastAsia="仿宋_GB2312"/>
          <w:sz w:val="32"/>
          <w:szCs w:val="32"/>
          <w:highlight w:val="yellow"/>
        </w:rPr>
        <w:t>≤1°</w:t>
      </w:r>
      <w:r w:rsidRPr="003606CF">
        <w:rPr>
          <w:rFonts w:eastAsia="仿宋_GB2312"/>
          <w:sz w:val="32"/>
          <w:szCs w:val="32"/>
          <w:highlight w:val="yellow"/>
        </w:rPr>
        <w:t>，天线主波束指向精度</w:t>
      </w:r>
      <w:r w:rsidRPr="003606CF">
        <w:rPr>
          <w:rFonts w:eastAsia="仿宋_GB2312"/>
          <w:sz w:val="32"/>
          <w:szCs w:val="32"/>
          <w:highlight w:val="yellow"/>
        </w:rPr>
        <w:t>≤θ/4</w:t>
      </w:r>
      <w:r w:rsidRPr="003606CF">
        <w:rPr>
          <w:rFonts w:eastAsia="仿宋_GB2312"/>
          <w:sz w:val="32"/>
          <w:szCs w:val="32"/>
          <w:highlight w:val="yellow"/>
        </w:rPr>
        <w:t>（</w:t>
      </w:r>
      <w:r w:rsidRPr="003606CF">
        <w:rPr>
          <w:rFonts w:eastAsia="仿宋_GB2312"/>
          <w:sz w:val="32"/>
          <w:szCs w:val="32"/>
          <w:highlight w:val="yellow"/>
        </w:rPr>
        <w:t>θ</w:t>
      </w:r>
      <w:r w:rsidRPr="003606CF">
        <w:rPr>
          <w:rFonts w:eastAsia="仿宋_GB2312"/>
          <w:sz w:val="32"/>
          <w:szCs w:val="32"/>
          <w:highlight w:val="yellow"/>
        </w:rPr>
        <w:t>：半功率波束宽度）。</w:t>
      </w:r>
    </w:p>
    <w:p w14:paraId="60289BD4"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6</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可识别的相控阵波位数</w:t>
      </w:r>
      <w:r w:rsidRPr="003606CF">
        <w:rPr>
          <w:rFonts w:eastAsia="仿宋_GB2312"/>
          <w:sz w:val="32"/>
          <w:szCs w:val="32"/>
          <w:highlight w:val="yellow"/>
        </w:rPr>
        <w:t>≥19</w:t>
      </w:r>
      <w:r w:rsidRPr="003606CF">
        <w:rPr>
          <w:rFonts w:eastAsia="仿宋_GB2312"/>
          <w:sz w:val="32"/>
          <w:szCs w:val="32"/>
          <w:highlight w:val="yellow"/>
        </w:rPr>
        <w:t>。</w:t>
      </w:r>
    </w:p>
    <w:p w14:paraId="10EEFFD7"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7</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可认知及预测的辐射源行为意图包括但不限于：</w:t>
      </w:r>
    </w:p>
    <w:p w14:paraId="3BD99D31"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a)</w:t>
      </w:r>
      <w:r w:rsidRPr="003606CF">
        <w:rPr>
          <w:rFonts w:eastAsia="仿宋_GB2312"/>
          <w:sz w:val="32"/>
          <w:szCs w:val="32"/>
          <w:highlight w:val="yellow"/>
        </w:rPr>
        <w:tab/>
      </w:r>
      <w:r w:rsidRPr="003606CF">
        <w:rPr>
          <w:rFonts w:eastAsia="仿宋_GB2312"/>
          <w:sz w:val="32"/>
          <w:szCs w:val="32"/>
          <w:highlight w:val="yellow"/>
        </w:rPr>
        <w:t>无线域信息：发射功率、占用带宽、通信速率等；</w:t>
      </w:r>
    </w:p>
    <w:p w14:paraId="26704296"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b)</w:t>
      </w:r>
      <w:r w:rsidRPr="003606CF">
        <w:rPr>
          <w:rFonts w:eastAsia="仿宋_GB2312"/>
          <w:sz w:val="32"/>
          <w:szCs w:val="32"/>
          <w:highlight w:val="yellow"/>
        </w:rPr>
        <w:tab/>
      </w:r>
      <w:r w:rsidRPr="003606CF">
        <w:rPr>
          <w:rFonts w:eastAsia="仿宋_GB2312"/>
          <w:sz w:val="32"/>
          <w:szCs w:val="32"/>
          <w:highlight w:val="yellow"/>
        </w:rPr>
        <w:t>业务域信息：通信</w:t>
      </w:r>
      <w:r w:rsidRPr="003606CF">
        <w:rPr>
          <w:rFonts w:eastAsia="仿宋_GB2312"/>
          <w:sz w:val="32"/>
          <w:szCs w:val="32"/>
          <w:highlight w:val="yellow"/>
        </w:rPr>
        <w:t>/</w:t>
      </w:r>
      <w:r w:rsidRPr="003606CF">
        <w:rPr>
          <w:rFonts w:eastAsia="仿宋_GB2312"/>
          <w:sz w:val="32"/>
          <w:szCs w:val="32"/>
          <w:highlight w:val="yellow"/>
        </w:rPr>
        <w:t>测控</w:t>
      </w:r>
      <w:r w:rsidRPr="003606CF">
        <w:rPr>
          <w:rFonts w:eastAsia="仿宋_GB2312"/>
          <w:sz w:val="32"/>
          <w:szCs w:val="32"/>
          <w:highlight w:val="yellow"/>
        </w:rPr>
        <w:t>/</w:t>
      </w:r>
      <w:r w:rsidRPr="003606CF">
        <w:rPr>
          <w:rFonts w:eastAsia="仿宋_GB2312"/>
          <w:sz w:val="32"/>
          <w:szCs w:val="32"/>
          <w:highlight w:val="yellow"/>
        </w:rPr>
        <w:t>导航</w:t>
      </w:r>
      <w:r w:rsidRPr="003606CF">
        <w:rPr>
          <w:rFonts w:eastAsia="仿宋_GB2312"/>
          <w:sz w:val="32"/>
          <w:szCs w:val="32"/>
          <w:highlight w:val="yellow"/>
        </w:rPr>
        <w:t>/</w:t>
      </w:r>
      <w:r w:rsidRPr="003606CF">
        <w:rPr>
          <w:rFonts w:eastAsia="仿宋_GB2312"/>
          <w:sz w:val="32"/>
          <w:szCs w:val="32"/>
          <w:highlight w:val="yellow"/>
        </w:rPr>
        <w:t>探测等；</w:t>
      </w:r>
    </w:p>
    <w:p w14:paraId="3BB7298B"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c)</w:t>
      </w:r>
      <w:r w:rsidRPr="003606CF">
        <w:rPr>
          <w:rFonts w:eastAsia="仿宋_GB2312"/>
          <w:sz w:val="32"/>
          <w:szCs w:val="32"/>
          <w:highlight w:val="yellow"/>
        </w:rPr>
        <w:tab/>
      </w:r>
      <w:r w:rsidRPr="003606CF">
        <w:rPr>
          <w:rFonts w:eastAsia="仿宋_GB2312"/>
          <w:sz w:val="32"/>
          <w:szCs w:val="32"/>
          <w:highlight w:val="yellow"/>
        </w:rPr>
        <w:t>标准域信息：</w:t>
      </w:r>
      <w:r w:rsidRPr="003606CF">
        <w:rPr>
          <w:rFonts w:eastAsia="仿宋_GB2312"/>
          <w:sz w:val="32"/>
          <w:szCs w:val="32"/>
          <w:highlight w:val="yellow"/>
        </w:rPr>
        <w:t>DVB-S2X</w:t>
      </w:r>
      <w:r w:rsidRPr="003606CF">
        <w:rPr>
          <w:rFonts w:eastAsia="仿宋_GB2312"/>
          <w:sz w:val="32"/>
          <w:szCs w:val="32"/>
          <w:highlight w:val="yellow"/>
        </w:rPr>
        <w:t>，</w:t>
      </w:r>
      <w:r w:rsidRPr="003606CF">
        <w:rPr>
          <w:rFonts w:eastAsia="仿宋_GB2312"/>
          <w:sz w:val="32"/>
          <w:szCs w:val="32"/>
          <w:highlight w:val="yellow"/>
        </w:rPr>
        <w:t>NTN</w:t>
      </w:r>
      <w:r w:rsidRPr="003606CF">
        <w:rPr>
          <w:rFonts w:eastAsia="仿宋_GB2312"/>
          <w:sz w:val="32"/>
          <w:szCs w:val="32"/>
          <w:highlight w:val="yellow"/>
        </w:rPr>
        <w:t>等；</w:t>
      </w:r>
    </w:p>
    <w:p w14:paraId="7CC1840C"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d)</w:t>
      </w:r>
      <w:r w:rsidRPr="003606CF">
        <w:rPr>
          <w:rFonts w:eastAsia="仿宋_GB2312"/>
          <w:sz w:val="32"/>
          <w:szCs w:val="32"/>
          <w:highlight w:val="yellow"/>
        </w:rPr>
        <w:tab/>
      </w:r>
      <w:r w:rsidRPr="003606CF">
        <w:rPr>
          <w:rFonts w:eastAsia="仿宋_GB2312"/>
          <w:sz w:val="32"/>
          <w:szCs w:val="32"/>
          <w:highlight w:val="yellow"/>
        </w:rPr>
        <w:t>空间域信息：</w:t>
      </w:r>
    </w:p>
    <w:p w14:paraId="26F3B64C"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i.</w:t>
      </w:r>
      <w:r w:rsidRPr="003606CF">
        <w:rPr>
          <w:rFonts w:eastAsia="仿宋_GB2312"/>
          <w:sz w:val="32"/>
          <w:szCs w:val="32"/>
          <w:highlight w:val="yellow"/>
        </w:rPr>
        <w:tab/>
      </w:r>
      <w:r w:rsidRPr="003606CF">
        <w:rPr>
          <w:rFonts w:eastAsia="仿宋_GB2312"/>
          <w:sz w:val="32"/>
          <w:szCs w:val="32"/>
          <w:highlight w:val="yellow"/>
        </w:rPr>
        <w:t>服务对象分布特征；</w:t>
      </w:r>
    </w:p>
    <w:p w14:paraId="6EA557D9"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ii.</w:t>
      </w:r>
      <w:r w:rsidRPr="003606CF">
        <w:rPr>
          <w:rFonts w:eastAsia="仿宋_GB2312"/>
          <w:sz w:val="32"/>
          <w:szCs w:val="32"/>
          <w:highlight w:val="yellow"/>
        </w:rPr>
        <w:tab/>
      </w:r>
      <w:r w:rsidRPr="003606CF">
        <w:rPr>
          <w:rFonts w:eastAsia="仿宋_GB2312"/>
          <w:sz w:val="32"/>
          <w:szCs w:val="32"/>
          <w:highlight w:val="yellow"/>
        </w:rPr>
        <w:t>链路类型：用户服务链路、馈电链路、星间链路、测控链路等；</w:t>
      </w:r>
    </w:p>
    <w:p w14:paraId="582822A8"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iii.</w:t>
      </w:r>
      <w:r w:rsidRPr="003606CF">
        <w:rPr>
          <w:rFonts w:eastAsia="仿宋_GB2312"/>
          <w:sz w:val="32"/>
          <w:szCs w:val="32"/>
          <w:highlight w:val="yellow"/>
        </w:rPr>
        <w:tab/>
      </w:r>
      <w:r w:rsidRPr="003606CF">
        <w:rPr>
          <w:rFonts w:eastAsia="仿宋_GB2312"/>
          <w:sz w:val="32"/>
          <w:szCs w:val="32"/>
          <w:highlight w:val="yellow"/>
        </w:rPr>
        <w:t>跳波束策略</w:t>
      </w:r>
    </w:p>
    <w:p w14:paraId="16C66691"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sz w:val="32"/>
          <w:szCs w:val="32"/>
          <w:highlight w:val="yellow"/>
        </w:rPr>
        <w:t>e)</w:t>
      </w:r>
      <w:r w:rsidRPr="003606CF">
        <w:rPr>
          <w:rFonts w:eastAsia="仿宋_GB2312"/>
          <w:sz w:val="32"/>
          <w:szCs w:val="32"/>
          <w:highlight w:val="yellow"/>
        </w:rPr>
        <w:tab/>
      </w:r>
      <w:r w:rsidRPr="003606CF">
        <w:rPr>
          <w:rFonts w:eastAsia="仿宋_GB2312"/>
          <w:sz w:val="32"/>
          <w:szCs w:val="32"/>
          <w:highlight w:val="yellow"/>
        </w:rPr>
        <w:t>用户域信息：服务对象位置信息、优先级、服务质量要求等。</w:t>
      </w:r>
    </w:p>
    <w:p w14:paraId="545992DB" w14:textId="77777777" w:rsidR="003606CF" w:rsidRPr="003606CF" w:rsidRDefault="003606CF" w:rsidP="003606CF">
      <w:pPr>
        <w:spacing w:line="500" w:lineRule="exact"/>
        <w:ind w:firstLineChars="200" w:firstLine="640"/>
        <w:rPr>
          <w:rFonts w:eastAsia="仿宋_GB2312"/>
          <w:sz w:val="32"/>
          <w:szCs w:val="32"/>
          <w:highlight w:val="yellow"/>
        </w:rPr>
      </w:pPr>
    </w:p>
    <w:p w14:paraId="0B63AEA8"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成果形式：</w:t>
      </w:r>
    </w:p>
    <w:p w14:paraId="0A30275F"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1</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原理样机一套；</w:t>
      </w:r>
    </w:p>
    <w:p w14:paraId="74630DCC"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2</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试验验证报告一份；</w:t>
      </w:r>
    </w:p>
    <w:p w14:paraId="17154459"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t>（</w:t>
      </w:r>
      <w:r w:rsidRPr="003606CF">
        <w:rPr>
          <w:rFonts w:eastAsia="仿宋_GB2312"/>
          <w:sz w:val="32"/>
          <w:szCs w:val="32"/>
          <w:highlight w:val="yellow"/>
        </w:rPr>
        <w:t>3</w:t>
      </w:r>
      <w:r w:rsidRPr="003606CF">
        <w:rPr>
          <w:rFonts w:eastAsia="仿宋_GB2312"/>
          <w:sz w:val="32"/>
          <w:szCs w:val="32"/>
          <w:highlight w:val="yellow"/>
        </w:rPr>
        <w:t>）</w:t>
      </w:r>
      <w:r w:rsidRPr="003606CF">
        <w:rPr>
          <w:rFonts w:eastAsia="仿宋_GB2312"/>
          <w:sz w:val="32"/>
          <w:szCs w:val="32"/>
          <w:highlight w:val="yellow"/>
        </w:rPr>
        <w:tab/>
      </w:r>
      <w:r w:rsidRPr="003606CF">
        <w:rPr>
          <w:rFonts w:eastAsia="仿宋_GB2312"/>
          <w:sz w:val="32"/>
          <w:szCs w:val="32"/>
          <w:highlight w:val="yellow"/>
        </w:rPr>
        <w:t>研究报告一份。</w:t>
      </w:r>
    </w:p>
    <w:p w14:paraId="25EBB9EA" w14:textId="77777777" w:rsidR="003606CF" w:rsidRPr="003606CF" w:rsidRDefault="003606CF" w:rsidP="003606CF">
      <w:pPr>
        <w:spacing w:line="500" w:lineRule="exact"/>
        <w:ind w:firstLineChars="200" w:firstLine="640"/>
        <w:rPr>
          <w:rFonts w:eastAsia="仿宋_GB2312"/>
          <w:sz w:val="32"/>
          <w:szCs w:val="32"/>
          <w:highlight w:val="yellow"/>
        </w:rPr>
      </w:pPr>
    </w:p>
    <w:p w14:paraId="5F480698" w14:textId="77777777" w:rsidR="003606CF" w:rsidRPr="003606CF" w:rsidRDefault="003606CF" w:rsidP="003606CF">
      <w:pPr>
        <w:spacing w:line="500" w:lineRule="exact"/>
        <w:ind w:firstLineChars="200" w:firstLine="640"/>
        <w:rPr>
          <w:rFonts w:eastAsia="仿宋_GB2312"/>
          <w:sz w:val="32"/>
          <w:szCs w:val="32"/>
          <w:highlight w:val="yellow"/>
        </w:rPr>
      </w:pPr>
      <w:r w:rsidRPr="003606CF">
        <w:rPr>
          <w:rFonts w:eastAsia="仿宋_GB2312" w:hint="eastAsia"/>
          <w:sz w:val="32"/>
          <w:szCs w:val="32"/>
          <w:highlight w:val="yellow"/>
        </w:rPr>
        <w:lastRenderedPageBreak/>
        <w:t>考核方式：</w:t>
      </w:r>
    </w:p>
    <w:p w14:paraId="21570F99" w14:textId="6931E516" w:rsidR="003606CF" w:rsidRDefault="003606CF" w:rsidP="003606CF">
      <w:pPr>
        <w:spacing w:line="500" w:lineRule="exact"/>
        <w:ind w:firstLineChars="200" w:firstLine="640"/>
        <w:rPr>
          <w:rFonts w:eastAsia="仿宋_GB2312"/>
          <w:sz w:val="32"/>
          <w:szCs w:val="32"/>
        </w:rPr>
      </w:pPr>
      <w:r w:rsidRPr="003606CF">
        <w:rPr>
          <w:rFonts w:eastAsia="仿宋_GB2312" w:hint="eastAsia"/>
          <w:sz w:val="32"/>
          <w:szCs w:val="32"/>
          <w:highlight w:val="yellow"/>
        </w:rPr>
        <w:t>评审、试验验证。</w:t>
      </w:r>
    </w:p>
    <w:p w14:paraId="20793D30" w14:textId="7B3CFDED" w:rsidR="003606CF" w:rsidRDefault="003606CF" w:rsidP="003606CF">
      <w:pPr>
        <w:spacing w:line="500" w:lineRule="exact"/>
        <w:ind w:firstLineChars="200" w:firstLine="640"/>
        <w:rPr>
          <w:rFonts w:eastAsia="仿宋_GB2312"/>
          <w:sz w:val="32"/>
          <w:szCs w:val="32"/>
        </w:rPr>
      </w:pPr>
    </w:p>
    <w:p w14:paraId="6DE6608F" w14:textId="77777777" w:rsidR="003606CF" w:rsidRDefault="003606CF" w:rsidP="003606CF">
      <w:pPr>
        <w:spacing w:line="500" w:lineRule="exact"/>
        <w:ind w:firstLineChars="200" w:firstLine="640"/>
        <w:rPr>
          <w:rFonts w:eastAsia="仿宋_GB2312" w:hint="eastAsia"/>
          <w:sz w:val="32"/>
          <w:szCs w:val="32"/>
        </w:rPr>
      </w:pPr>
    </w:p>
    <w:p w14:paraId="65E91FB2"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34" w:name="_Toc189168695"/>
      <w:bookmarkStart w:id="35" w:name="_Toc269945736"/>
      <w:bookmarkStart w:id="36" w:name="_Toc327367951"/>
      <w:bookmarkStart w:id="37" w:name="_Toc192250496"/>
      <w:r>
        <w:rPr>
          <w:rFonts w:ascii="黑体" w:eastAsia="黑体"/>
          <w:sz w:val="32"/>
          <w:szCs w:val="32"/>
        </w:rPr>
        <w:t>研究</w:t>
      </w:r>
      <w:r>
        <w:rPr>
          <w:rFonts w:ascii="黑体" w:eastAsia="黑体" w:hint="eastAsia"/>
          <w:sz w:val="32"/>
          <w:szCs w:val="32"/>
        </w:rPr>
        <w:t>成果</w:t>
      </w:r>
      <w:bookmarkEnd w:id="34"/>
      <w:bookmarkEnd w:id="35"/>
      <w:bookmarkEnd w:id="36"/>
      <w:r>
        <w:rPr>
          <w:rFonts w:ascii="黑体" w:eastAsia="黑体" w:hint="eastAsia"/>
          <w:sz w:val="32"/>
          <w:szCs w:val="32"/>
        </w:rPr>
        <w:t>及</w:t>
      </w:r>
      <w:r>
        <w:rPr>
          <w:rFonts w:ascii="黑体" w:eastAsia="黑体"/>
          <w:sz w:val="32"/>
          <w:szCs w:val="32"/>
        </w:rPr>
        <w:t>考核方式</w:t>
      </w:r>
      <w:bookmarkEnd w:id="37"/>
    </w:p>
    <w:p w14:paraId="3B71CB87" w14:textId="77777777" w:rsidR="009F2D56" w:rsidRDefault="00587CC2">
      <w:pPr>
        <w:adjustRightInd w:val="0"/>
        <w:snapToGrid w:val="0"/>
        <w:spacing w:line="500" w:lineRule="exact"/>
        <w:ind w:firstLineChars="200" w:firstLine="560"/>
        <w:jc w:val="left"/>
        <w:rPr>
          <w:rFonts w:ascii="仿宋_GB2312" w:eastAsia="仿宋_GB2312" w:hAnsi="仿宋"/>
          <w:i/>
          <w:sz w:val="28"/>
          <w:szCs w:val="28"/>
          <w:u w:val="single"/>
        </w:rPr>
      </w:pPr>
      <w:bookmarkStart w:id="38" w:name="_Toc1289403804"/>
      <w:bookmarkStart w:id="39" w:name="_Toc1319807261"/>
      <w:bookmarkStart w:id="40" w:name="_Toc403938522"/>
      <w:r>
        <w:rPr>
          <w:rFonts w:ascii="仿宋_GB2312" w:eastAsia="仿宋_GB2312" w:hAnsi="仿宋" w:hint="eastAsia"/>
          <w:i/>
          <w:sz w:val="28"/>
          <w:szCs w:val="28"/>
          <w:u w:val="single"/>
        </w:rPr>
        <w:t>分类逐项列出研究成果，以及对应的考核</w:t>
      </w:r>
      <w:r>
        <w:rPr>
          <w:rFonts w:ascii="仿宋_GB2312" w:eastAsia="仿宋_GB2312" w:hAnsi="仿宋"/>
          <w:i/>
          <w:sz w:val="28"/>
          <w:szCs w:val="28"/>
          <w:u w:val="single"/>
        </w:rPr>
        <w:t>方式、</w:t>
      </w:r>
      <w:r>
        <w:rPr>
          <w:rFonts w:ascii="仿宋_GB2312" w:eastAsia="仿宋_GB2312" w:hAnsi="仿宋" w:hint="eastAsia"/>
          <w:i/>
          <w:sz w:val="28"/>
          <w:szCs w:val="28"/>
          <w:u w:val="single"/>
        </w:rPr>
        <w:t>运用服务方式等。</w:t>
      </w:r>
    </w:p>
    <w:p w14:paraId="1799C80C" w14:textId="77777777" w:rsidR="009F2D56" w:rsidRDefault="00587CC2">
      <w:pPr>
        <w:adjustRightInd w:val="0"/>
        <w:snapToGrid w:val="0"/>
        <w:spacing w:line="500" w:lineRule="exact"/>
        <w:ind w:firstLineChars="200" w:firstLine="560"/>
        <w:jc w:val="left"/>
        <w:rPr>
          <w:rFonts w:ascii="仿宋_GB2312" w:eastAsia="仿宋_GB2312" w:hAnsi="仿宋"/>
          <w:i/>
          <w:sz w:val="28"/>
          <w:szCs w:val="28"/>
          <w:u w:val="single"/>
        </w:rPr>
      </w:pPr>
      <w:r>
        <w:rPr>
          <w:rFonts w:ascii="仿宋_GB2312" w:eastAsia="仿宋_GB2312" w:hAnsi="仿宋" w:hint="eastAsia"/>
          <w:i/>
          <w:sz w:val="28"/>
          <w:szCs w:val="28"/>
          <w:u w:val="single"/>
        </w:rPr>
        <w:t>研究成果形式包括</w:t>
      </w:r>
      <w:r>
        <w:rPr>
          <w:rFonts w:ascii="仿宋_GB2312" w:eastAsia="仿宋_GB2312" w:hAnsi="仿宋"/>
          <w:i/>
          <w:sz w:val="28"/>
          <w:szCs w:val="28"/>
          <w:u w:val="single"/>
        </w:rPr>
        <w:t>但不限于</w:t>
      </w:r>
      <w:r>
        <w:rPr>
          <w:rFonts w:ascii="仿宋_GB2312" w:eastAsia="仿宋_GB2312" w:hAnsi="仿宋" w:hint="eastAsia"/>
          <w:i/>
          <w:sz w:val="28"/>
          <w:szCs w:val="28"/>
          <w:u w:val="single"/>
        </w:rPr>
        <w:t>研究报告、</w:t>
      </w:r>
      <w:r>
        <w:rPr>
          <w:rFonts w:ascii="仿宋_GB2312" w:eastAsia="仿宋_GB2312" w:hAnsi="仿宋"/>
          <w:i/>
          <w:sz w:val="28"/>
          <w:szCs w:val="28"/>
          <w:u w:val="single"/>
        </w:rPr>
        <w:t>专报、刊物、模拟</w:t>
      </w:r>
      <w:r>
        <w:rPr>
          <w:rFonts w:ascii="仿宋_GB2312" w:eastAsia="仿宋_GB2312" w:hAnsi="仿宋" w:hint="eastAsia"/>
          <w:i/>
          <w:sz w:val="28"/>
          <w:szCs w:val="28"/>
          <w:u w:val="single"/>
        </w:rPr>
        <w:t>试验（</w:t>
      </w:r>
      <w:r>
        <w:rPr>
          <w:rFonts w:ascii="仿宋_GB2312" w:eastAsia="仿宋_GB2312" w:hAnsi="仿宋"/>
          <w:i/>
          <w:sz w:val="28"/>
          <w:szCs w:val="28"/>
          <w:u w:val="single"/>
        </w:rPr>
        <w:t>仿真</w:t>
      </w:r>
      <w:r>
        <w:rPr>
          <w:rFonts w:ascii="仿宋_GB2312" w:eastAsia="仿宋_GB2312" w:hAnsi="仿宋" w:hint="eastAsia"/>
          <w:i/>
          <w:sz w:val="28"/>
          <w:szCs w:val="28"/>
          <w:u w:val="single"/>
        </w:rPr>
        <w:t>）结果、数据库、软件、标准（规范）等。</w:t>
      </w:r>
    </w:p>
    <w:p w14:paraId="019C2B36" w14:textId="77777777" w:rsidR="009F2D56" w:rsidRDefault="00587CC2">
      <w:pPr>
        <w:pStyle w:val="af"/>
        <w:numPr>
          <w:ilvl w:val="0"/>
          <w:numId w:val="5"/>
        </w:numPr>
        <w:adjustRightInd w:val="0"/>
        <w:snapToGrid w:val="0"/>
        <w:spacing w:line="500" w:lineRule="exact"/>
        <w:ind w:left="0" w:firstLine="640"/>
        <w:jc w:val="left"/>
        <w:outlineLvl w:val="1"/>
        <w:rPr>
          <w:rFonts w:ascii="楷体_GB2312" w:eastAsia="楷体_GB2312" w:hAnsi="仿宋"/>
          <w:sz w:val="32"/>
          <w:szCs w:val="32"/>
        </w:rPr>
      </w:pPr>
      <w:bookmarkStart w:id="41" w:name="_Toc192250497"/>
      <w:r>
        <w:rPr>
          <w:rFonts w:ascii="楷体_GB2312" w:eastAsia="楷体_GB2312" w:hAnsi="仿宋" w:hint="eastAsia"/>
          <w:sz w:val="32"/>
          <w:szCs w:val="32"/>
        </w:rPr>
        <w:t>研究成果</w:t>
      </w:r>
      <w:bookmarkEnd w:id="38"/>
      <w:bookmarkEnd w:id="39"/>
      <w:bookmarkEnd w:id="40"/>
      <w:r>
        <w:rPr>
          <w:rFonts w:ascii="楷体_GB2312" w:eastAsia="楷体_GB2312" w:hAnsi="仿宋" w:hint="eastAsia"/>
          <w:sz w:val="32"/>
          <w:szCs w:val="32"/>
        </w:rPr>
        <w:t>一：</w:t>
      </w:r>
      <w:r>
        <w:rPr>
          <w:rFonts w:ascii="Arial" w:eastAsia="楷体_GB2312" w:hAnsi="Arial" w:cs="Arial"/>
          <w:sz w:val="32"/>
          <w:szCs w:val="32"/>
        </w:rPr>
        <w:t>×××</w:t>
      </w:r>
      <w:bookmarkEnd w:id="41"/>
    </w:p>
    <w:p w14:paraId="5F326898" w14:textId="77777777" w:rsidR="009F2D56" w:rsidRDefault="00587CC2">
      <w:pPr>
        <w:spacing w:line="500" w:lineRule="exact"/>
        <w:ind w:firstLineChars="200" w:firstLine="640"/>
        <w:rPr>
          <w:rFonts w:eastAsia="仿宋_GB2312"/>
          <w:sz w:val="32"/>
          <w:szCs w:val="32"/>
        </w:rPr>
      </w:pPr>
      <w:r>
        <w:rPr>
          <w:rFonts w:eastAsia="仿宋_GB2312"/>
          <w:sz w:val="32"/>
          <w:szCs w:val="32"/>
        </w:rPr>
        <w:t>…</w:t>
      </w:r>
    </w:p>
    <w:p w14:paraId="2BE36EFB" w14:textId="77777777" w:rsidR="009F2D56" w:rsidRDefault="00587CC2">
      <w:pPr>
        <w:pStyle w:val="af"/>
        <w:numPr>
          <w:ilvl w:val="0"/>
          <w:numId w:val="5"/>
        </w:numPr>
        <w:adjustRightInd w:val="0"/>
        <w:snapToGrid w:val="0"/>
        <w:spacing w:line="500" w:lineRule="exact"/>
        <w:ind w:left="0" w:firstLine="640"/>
        <w:jc w:val="left"/>
        <w:outlineLvl w:val="1"/>
        <w:rPr>
          <w:rFonts w:ascii="楷体_GB2312" w:eastAsia="楷体_GB2312" w:hAnsi="仿宋"/>
          <w:sz w:val="32"/>
          <w:szCs w:val="32"/>
        </w:rPr>
      </w:pPr>
      <w:bookmarkStart w:id="42" w:name="_Toc192250498"/>
      <w:r>
        <w:rPr>
          <w:rFonts w:ascii="楷体_GB2312" w:eastAsia="楷体_GB2312" w:hAnsi="仿宋" w:hint="eastAsia"/>
          <w:sz w:val="32"/>
          <w:szCs w:val="32"/>
        </w:rPr>
        <w:t>研究成果二：</w:t>
      </w:r>
      <w:r>
        <w:rPr>
          <w:rFonts w:ascii="Arial" w:eastAsia="楷体_GB2312" w:hAnsi="Arial" w:cs="Arial"/>
          <w:sz w:val="32"/>
          <w:szCs w:val="32"/>
        </w:rPr>
        <w:t>×××</w:t>
      </w:r>
      <w:bookmarkEnd w:id="42"/>
    </w:p>
    <w:p w14:paraId="4F25575E" w14:textId="77777777" w:rsidR="009F2D56" w:rsidRDefault="00587CC2">
      <w:pPr>
        <w:spacing w:line="500" w:lineRule="exact"/>
        <w:ind w:firstLineChars="200" w:firstLine="640"/>
        <w:rPr>
          <w:rFonts w:ascii="仿宋_GB2312" w:eastAsia="仿宋_GB2312" w:hAnsi="仿宋"/>
          <w:i/>
          <w:sz w:val="28"/>
          <w:szCs w:val="28"/>
        </w:rPr>
      </w:pPr>
      <w:r>
        <w:rPr>
          <w:rFonts w:eastAsia="仿宋_GB2312"/>
          <w:sz w:val="32"/>
          <w:szCs w:val="32"/>
        </w:rPr>
        <w:t>…</w:t>
      </w:r>
    </w:p>
    <w:p w14:paraId="6695963A"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43" w:name="_Toc125898910"/>
      <w:bookmarkStart w:id="44" w:name="_Toc1995432865"/>
      <w:bookmarkStart w:id="45" w:name="_Toc192250499"/>
      <w:bookmarkStart w:id="46" w:name="_Toc114094696"/>
      <w:bookmarkEnd w:id="1"/>
      <w:bookmarkEnd w:id="2"/>
      <w:bookmarkEnd w:id="3"/>
      <w:bookmarkEnd w:id="4"/>
      <w:bookmarkEnd w:id="5"/>
      <w:bookmarkEnd w:id="6"/>
      <w:bookmarkEnd w:id="20"/>
      <w:bookmarkEnd w:id="21"/>
      <w:r>
        <w:rPr>
          <w:rFonts w:ascii="黑体" w:eastAsia="黑体" w:hint="eastAsia"/>
          <w:sz w:val="32"/>
          <w:szCs w:val="32"/>
        </w:rPr>
        <w:t>研究周期</w:t>
      </w:r>
      <w:r>
        <w:rPr>
          <w:rFonts w:ascii="黑体" w:eastAsia="黑体"/>
          <w:sz w:val="32"/>
          <w:szCs w:val="32"/>
        </w:rPr>
        <w:t>与进度安排</w:t>
      </w:r>
      <w:bookmarkEnd w:id="43"/>
      <w:bookmarkEnd w:id="44"/>
      <w:bookmarkEnd w:id="45"/>
      <w:bookmarkEnd w:id="46"/>
    </w:p>
    <w:p w14:paraId="13B10A30" w14:textId="77777777" w:rsidR="009F2D56" w:rsidRDefault="00587CC2">
      <w:pPr>
        <w:pStyle w:val="af"/>
        <w:adjustRightInd w:val="0"/>
        <w:snapToGrid w:val="0"/>
        <w:spacing w:line="500" w:lineRule="exact"/>
        <w:ind w:firstLineChars="150"/>
        <w:rPr>
          <w:rFonts w:eastAsia="仿宋_GB2312"/>
          <w:i/>
          <w:sz w:val="28"/>
          <w:szCs w:val="32"/>
          <w:u w:val="single"/>
        </w:rPr>
      </w:pPr>
      <w:r>
        <w:rPr>
          <w:rFonts w:eastAsia="仿宋_GB2312" w:hint="eastAsia"/>
          <w:i/>
          <w:sz w:val="28"/>
          <w:szCs w:val="32"/>
          <w:u w:val="single"/>
        </w:rPr>
        <w:t>（根据研究需要，合理设置研究阶段和进度</w:t>
      </w:r>
      <w:r>
        <w:rPr>
          <w:rFonts w:eastAsia="仿宋_GB2312"/>
          <w:i/>
          <w:sz w:val="28"/>
          <w:szCs w:val="32"/>
          <w:u w:val="single"/>
        </w:rPr>
        <w:t>安排。</w:t>
      </w:r>
      <w:r>
        <w:rPr>
          <w:rFonts w:eastAsia="仿宋_GB2312" w:hint="eastAsia"/>
          <w:i/>
          <w:sz w:val="28"/>
          <w:szCs w:val="32"/>
          <w:u w:val="single"/>
        </w:rPr>
        <w:t>）</w:t>
      </w:r>
    </w:p>
    <w:p w14:paraId="09E0821F" w14:textId="77777777" w:rsidR="009F2D56" w:rsidRDefault="00587CC2">
      <w:pPr>
        <w:spacing w:line="500" w:lineRule="exact"/>
        <w:ind w:firstLineChars="200" w:firstLine="560"/>
        <w:jc w:val="left"/>
        <w:rPr>
          <w:rFonts w:eastAsia="仿宋_GB2312"/>
          <w:i/>
          <w:iCs/>
          <w:sz w:val="28"/>
          <w:szCs w:val="32"/>
        </w:rPr>
      </w:pPr>
      <w:r>
        <w:rPr>
          <w:rFonts w:eastAsia="仿宋_GB2312" w:hint="eastAsia"/>
          <w:sz w:val="28"/>
          <w:szCs w:val="32"/>
        </w:rPr>
        <w:t>本课题研究周期</w:t>
      </w:r>
      <w:r>
        <w:rPr>
          <w:rFonts w:eastAsia="仿宋_GB2312" w:hint="eastAsia"/>
          <w:sz w:val="28"/>
          <w:szCs w:val="32"/>
        </w:rPr>
        <w:t>12</w:t>
      </w:r>
      <w:r>
        <w:rPr>
          <w:rFonts w:eastAsia="仿宋_GB2312" w:hint="eastAsia"/>
          <w:sz w:val="28"/>
          <w:szCs w:val="32"/>
        </w:rPr>
        <w:t>个月，根据实际划分为</w:t>
      </w:r>
      <w:r>
        <w:rPr>
          <w:rFonts w:eastAsia="仿宋_GB2312" w:hint="eastAsia"/>
          <w:sz w:val="28"/>
          <w:szCs w:val="32"/>
        </w:rPr>
        <w:t>n</w:t>
      </w:r>
      <w:r>
        <w:rPr>
          <w:rFonts w:eastAsia="仿宋_GB2312" w:hint="eastAsia"/>
          <w:sz w:val="28"/>
          <w:szCs w:val="32"/>
        </w:rPr>
        <w:t>个阶段：</w:t>
      </w:r>
      <w:r>
        <w:rPr>
          <w:rFonts w:eastAsia="仿宋_GB2312"/>
          <w:i/>
          <w:iCs/>
          <w:sz w:val="28"/>
          <w:szCs w:val="32"/>
        </w:rPr>
        <w:t>（简要描述各阶段的阶段性成果）</w:t>
      </w:r>
    </w:p>
    <w:p w14:paraId="04EC98F6" w14:textId="77777777" w:rsidR="009F2D56" w:rsidRDefault="00587CC2">
      <w:pPr>
        <w:spacing w:line="500" w:lineRule="exact"/>
        <w:ind w:firstLineChars="200" w:firstLine="560"/>
        <w:jc w:val="left"/>
        <w:rPr>
          <w:rFonts w:eastAsia="仿宋_GB2312"/>
          <w:sz w:val="28"/>
          <w:szCs w:val="32"/>
        </w:rPr>
      </w:pPr>
      <w:r>
        <w:rPr>
          <w:rFonts w:eastAsia="仿宋_GB2312"/>
          <w:sz w:val="28"/>
          <w:szCs w:val="32"/>
        </w:rPr>
        <w:t>......</w:t>
      </w:r>
    </w:p>
    <w:p w14:paraId="03B4C39A"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47" w:name="_Toc192250500"/>
      <w:bookmarkStart w:id="48" w:name="_Toc2144936536"/>
      <w:bookmarkStart w:id="49" w:name="_Toc1287774959"/>
      <w:bookmarkStart w:id="50" w:name="_Toc1407876313"/>
      <w:r>
        <w:rPr>
          <w:rFonts w:ascii="黑体" w:eastAsia="黑体" w:hint="eastAsia"/>
          <w:sz w:val="32"/>
          <w:szCs w:val="32"/>
        </w:rPr>
        <w:t>研究基础与保障</w:t>
      </w:r>
      <w:bookmarkEnd w:id="47"/>
    </w:p>
    <w:p w14:paraId="48C0A131" w14:textId="6D8C8CD5" w:rsidR="009F2D56" w:rsidRDefault="00587CC2">
      <w:pPr>
        <w:pStyle w:val="af"/>
        <w:adjustRightInd w:val="0"/>
        <w:snapToGrid w:val="0"/>
        <w:spacing w:line="500" w:lineRule="exact"/>
        <w:ind w:firstLine="560"/>
        <w:jc w:val="left"/>
        <w:rPr>
          <w:rFonts w:ascii="仿宋_GB2312" w:eastAsia="仿宋_GB2312" w:hAnsi="仿宋"/>
          <w:i/>
          <w:sz w:val="28"/>
          <w:szCs w:val="28"/>
          <w:u w:val="single"/>
        </w:rPr>
      </w:pPr>
      <w:r>
        <w:rPr>
          <w:rFonts w:ascii="仿宋_GB2312" w:eastAsia="仿宋_GB2312" w:hAnsi="仿宋" w:hint="eastAsia"/>
          <w:i/>
          <w:sz w:val="28"/>
          <w:szCs w:val="28"/>
          <w:u w:val="single"/>
        </w:rPr>
        <w:t>（</w:t>
      </w:r>
      <w:r>
        <w:rPr>
          <w:rFonts w:ascii="仿宋_GB2312" w:eastAsia="仿宋_GB2312" w:hAnsi="仿宋"/>
          <w:i/>
          <w:sz w:val="28"/>
          <w:szCs w:val="28"/>
          <w:u w:val="single"/>
        </w:rPr>
        <w:t>介绍与本</w:t>
      </w:r>
      <w:r>
        <w:rPr>
          <w:rFonts w:ascii="仿宋_GB2312" w:eastAsia="仿宋_GB2312" w:hAnsi="仿宋" w:hint="eastAsia"/>
          <w:i/>
          <w:sz w:val="28"/>
          <w:szCs w:val="28"/>
          <w:u w:val="single"/>
        </w:rPr>
        <w:t>课题</w:t>
      </w:r>
      <w:r>
        <w:rPr>
          <w:rFonts w:ascii="仿宋_GB2312" w:eastAsia="仿宋_GB2312" w:hAnsi="仿宋"/>
          <w:i/>
          <w:sz w:val="28"/>
          <w:szCs w:val="28"/>
          <w:u w:val="single"/>
        </w:rPr>
        <w:t>相关的，</w:t>
      </w:r>
      <w:r>
        <w:rPr>
          <w:rFonts w:ascii="仿宋_GB2312" w:eastAsia="仿宋_GB2312" w:hAnsi="仿宋" w:hint="eastAsia"/>
          <w:i/>
          <w:sz w:val="28"/>
          <w:szCs w:val="28"/>
          <w:u w:val="single"/>
        </w:rPr>
        <w:t>已开展过的工作</w:t>
      </w:r>
      <w:r>
        <w:rPr>
          <w:rFonts w:ascii="仿宋_GB2312" w:eastAsia="仿宋_GB2312" w:hAnsi="仿宋"/>
          <w:i/>
          <w:sz w:val="28"/>
          <w:szCs w:val="28"/>
          <w:u w:val="single"/>
        </w:rPr>
        <w:t>、</w:t>
      </w:r>
      <w:r>
        <w:rPr>
          <w:rFonts w:ascii="仿宋_GB2312" w:eastAsia="仿宋_GB2312" w:hAnsi="仿宋" w:hint="eastAsia"/>
          <w:i/>
          <w:sz w:val="28"/>
          <w:szCs w:val="28"/>
          <w:u w:val="single"/>
        </w:rPr>
        <w:t>已有</w:t>
      </w:r>
      <w:r>
        <w:rPr>
          <w:rFonts w:ascii="仿宋_GB2312" w:eastAsia="仿宋_GB2312" w:hAnsi="仿宋"/>
          <w:i/>
          <w:sz w:val="28"/>
          <w:szCs w:val="28"/>
          <w:u w:val="single"/>
        </w:rPr>
        <w:t>的</w:t>
      </w:r>
      <w:r>
        <w:rPr>
          <w:rFonts w:ascii="仿宋_GB2312" w:eastAsia="仿宋_GB2312" w:hAnsi="仿宋" w:hint="eastAsia"/>
          <w:i/>
          <w:sz w:val="28"/>
          <w:szCs w:val="28"/>
          <w:u w:val="single"/>
        </w:rPr>
        <w:t>研究基础和软硬件保障条件</w:t>
      </w:r>
      <w:r>
        <w:rPr>
          <w:rFonts w:ascii="仿宋_GB2312" w:eastAsia="仿宋_GB2312" w:hAnsi="仿宋"/>
          <w:i/>
          <w:sz w:val="28"/>
          <w:szCs w:val="28"/>
          <w:u w:val="single"/>
        </w:rPr>
        <w:t>等</w:t>
      </w:r>
      <w:r>
        <w:rPr>
          <w:rFonts w:ascii="仿宋_GB2312" w:eastAsia="仿宋_GB2312" w:hAnsi="仿宋" w:hint="eastAsia"/>
          <w:i/>
          <w:sz w:val="28"/>
          <w:szCs w:val="28"/>
          <w:u w:val="single"/>
        </w:rPr>
        <w:t>，限800字以内</w:t>
      </w:r>
      <w:r>
        <w:rPr>
          <w:rFonts w:ascii="仿宋_GB2312" w:eastAsia="仿宋_GB2312" w:hAnsi="仿宋"/>
          <w:i/>
          <w:sz w:val="28"/>
          <w:szCs w:val="28"/>
          <w:u w:val="single"/>
        </w:rPr>
        <w:t>。特别是常态化、持续性研究</w:t>
      </w:r>
      <w:r>
        <w:rPr>
          <w:rFonts w:ascii="仿宋_GB2312" w:eastAsia="仿宋_GB2312" w:hAnsi="仿宋" w:hint="eastAsia"/>
          <w:i/>
          <w:sz w:val="28"/>
          <w:szCs w:val="28"/>
          <w:u w:val="single"/>
        </w:rPr>
        <w:t>课题</w:t>
      </w:r>
      <w:r>
        <w:rPr>
          <w:rFonts w:ascii="仿宋_GB2312" w:eastAsia="仿宋_GB2312" w:hAnsi="仿宋"/>
          <w:i/>
          <w:sz w:val="28"/>
          <w:szCs w:val="28"/>
          <w:u w:val="single"/>
        </w:rPr>
        <w:t>，应重点说明与</w:t>
      </w:r>
      <w:r>
        <w:rPr>
          <w:rFonts w:ascii="仿宋_GB2312" w:eastAsia="仿宋_GB2312" w:hAnsi="仿宋" w:hint="eastAsia"/>
          <w:i/>
          <w:sz w:val="28"/>
          <w:szCs w:val="28"/>
          <w:u w:val="single"/>
        </w:rPr>
        <w:t>前期</w:t>
      </w:r>
      <w:r>
        <w:rPr>
          <w:rFonts w:ascii="仿宋_GB2312" w:eastAsia="仿宋_GB2312" w:hAnsi="仿宋"/>
          <w:i/>
          <w:sz w:val="28"/>
          <w:szCs w:val="28"/>
          <w:u w:val="single"/>
        </w:rPr>
        <w:t>已立项</w:t>
      </w:r>
      <w:r>
        <w:rPr>
          <w:rFonts w:ascii="仿宋_GB2312" w:eastAsia="仿宋_GB2312" w:hAnsi="仿宋" w:hint="eastAsia"/>
          <w:i/>
          <w:sz w:val="28"/>
          <w:szCs w:val="28"/>
          <w:u w:val="single"/>
        </w:rPr>
        <w:t>课题</w:t>
      </w:r>
      <w:r>
        <w:rPr>
          <w:rFonts w:ascii="仿宋_GB2312" w:eastAsia="仿宋_GB2312" w:hAnsi="仿宋"/>
          <w:i/>
          <w:sz w:val="28"/>
          <w:szCs w:val="28"/>
          <w:u w:val="single"/>
        </w:rPr>
        <w:t>之间的关系</w:t>
      </w:r>
      <w:r>
        <w:rPr>
          <w:rFonts w:ascii="仿宋_GB2312" w:eastAsia="仿宋_GB2312" w:hAnsi="仿宋" w:hint="eastAsia"/>
          <w:i/>
          <w:sz w:val="28"/>
          <w:szCs w:val="28"/>
          <w:u w:val="single"/>
        </w:rPr>
        <w:t>，以及本课题在研究目标、内容、成果、指标等方面的增量</w:t>
      </w:r>
      <w:r>
        <w:rPr>
          <w:rFonts w:ascii="仿宋_GB2312" w:eastAsia="仿宋_GB2312" w:hAnsi="仿宋"/>
          <w:i/>
          <w:sz w:val="28"/>
          <w:szCs w:val="28"/>
          <w:u w:val="single"/>
        </w:rPr>
        <w:t>。</w:t>
      </w:r>
      <w:r>
        <w:rPr>
          <w:rFonts w:ascii="仿宋_GB2312" w:eastAsia="仿宋_GB2312" w:hAnsi="仿宋" w:hint="eastAsia"/>
          <w:i/>
          <w:sz w:val="28"/>
          <w:szCs w:val="28"/>
          <w:u w:val="single"/>
        </w:rPr>
        <w:t>）</w:t>
      </w:r>
      <w:r w:rsidR="00EF1B6E">
        <w:rPr>
          <w:rFonts w:ascii="仿宋_GB2312" w:eastAsia="仿宋_GB2312" w:hAnsi="仿宋" w:hint="eastAsia"/>
          <w:i/>
          <w:sz w:val="28"/>
          <w:szCs w:val="28"/>
          <w:u w:val="single"/>
        </w:rPr>
        <w:t>（</w:t>
      </w:r>
      <w:r w:rsidR="00EF1B6E" w:rsidRPr="00EF1B6E">
        <w:rPr>
          <w:rFonts w:ascii="仿宋_GB2312" w:eastAsia="仿宋_GB2312" w:hAnsi="仿宋" w:hint="eastAsia"/>
          <w:i/>
          <w:sz w:val="28"/>
          <w:szCs w:val="28"/>
          <w:highlight w:val="yellow"/>
          <w:u w:val="single"/>
        </w:rPr>
        <w:t>炳辰+定武</w:t>
      </w:r>
      <w:r w:rsidR="00EF1B6E">
        <w:rPr>
          <w:rFonts w:ascii="仿宋_GB2312" w:eastAsia="仿宋_GB2312" w:hAnsi="仿宋" w:hint="eastAsia"/>
          <w:i/>
          <w:sz w:val="28"/>
          <w:szCs w:val="28"/>
          <w:u w:val="single"/>
        </w:rPr>
        <w:t>）</w:t>
      </w:r>
    </w:p>
    <w:p w14:paraId="20F4C220"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51" w:name="_Toc192250501"/>
      <w:r>
        <w:rPr>
          <w:rFonts w:ascii="黑体" w:eastAsia="黑体" w:hint="eastAsia"/>
          <w:sz w:val="32"/>
          <w:szCs w:val="32"/>
        </w:rPr>
        <w:t>项目负责人和研究团队</w:t>
      </w:r>
      <w:bookmarkEnd w:id="48"/>
      <w:bookmarkEnd w:id="49"/>
      <w:bookmarkEnd w:id="50"/>
      <w:bookmarkEnd w:id="51"/>
    </w:p>
    <w:p w14:paraId="68C7F9A0" w14:textId="77777777" w:rsidR="009F2D56" w:rsidRDefault="00587CC2">
      <w:pPr>
        <w:pStyle w:val="af"/>
        <w:numPr>
          <w:ilvl w:val="0"/>
          <w:numId w:val="6"/>
        </w:numPr>
        <w:adjustRightInd w:val="0"/>
        <w:snapToGrid w:val="0"/>
        <w:spacing w:line="500" w:lineRule="exact"/>
        <w:ind w:left="0" w:firstLine="640"/>
        <w:jc w:val="left"/>
        <w:outlineLvl w:val="1"/>
        <w:rPr>
          <w:rFonts w:ascii="楷体_GB2312" w:eastAsia="楷体_GB2312" w:hAnsi="仿宋"/>
          <w:sz w:val="32"/>
          <w:szCs w:val="32"/>
        </w:rPr>
      </w:pPr>
      <w:bookmarkStart w:id="52" w:name="_Toc192250502"/>
      <w:bookmarkStart w:id="53" w:name="_Toc1298924419"/>
      <w:bookmarkStart w:id="54" w:name="_Toc437689036"/>
      <w:bookmarkStart w:id="55" w:name="_Toc1752082646"/>
      <w:bookmarkStart w:id="56" w:name="_Toc485374172"/>
      <w:r>
        <w:rPr>
          <w:rFonts w:ascii="楷体_GB2312" w:eastAsia="楷体_GB2312" w:hAnsi="仿宋" w:hint="eastAsia"/>
          <w:sz w:val="32"/>
          <w:szCs w:val="32"/>
        </w:rPr>
        <w:t>项目负责人</w:t>
      </w:r>
      <w:bookmarkEnd w:id="52"/>
      <w:bookmarkEnd w:id="53"/>
      <w:bookmarkEnd w:id="54"/>
      <w:bookmarkEnd w:id="55"/>
    </w:p>
    <w:p w14:paraId="5AC04B36"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u w:val="single"/>
        </w:rPr>
        <w:t>（介绍负责人的职务</w:t>
      </w:r>
      <w:r>
        <w:rPr>
          <w:rFonts w:ascii="仿宋_GB2312" w:eastAsia="仿宋_GB2312" w:hAnsi="仿宋"/>
          <w:i/>
          <w:sz w:val="28"/>
          <w:szCs w:val="28"/>
          <w:u w:val="single"/>
        </w:rPr>
        <w:t>职称、</w:t>
      </w:r>
      <w:r>
        <w:rPr>
          <w:rFonts w:ascii="仿宋_GB2312" w:eastAsia="仿宋_GB2312" w:hAnsi="仿宋" w:hint="eastAsia"/>
          <w:i/>
          <w:sz w:val="28"/>
          <w:szCs w:val="28"/>
          <w:u w:val="single"/>
        </w:rPr>
        <w:t>教育</w:t>
      </w:r>
      <w:r>
        <w:rPr>
          <w:rFonts w:ascii="仿宋_GB2312" w:eastAsia="仿宋_GB2312" w:hAnsi="仿宋"/>
          <w:i/>
          <w:sz w:val="28"/>
          <w:szCs w:val="28"/>
          <w:u w:val="single"/>
        </w:rPr>
        <w:t>工作</w:t>
      </w:r>
      <w:r>
        <w:rPr>
          <w:rFonts w:ascii="仿宋_GB2312" w:eastAsia="仿宋_GB2312" w:hAnsi="仿宋" w:hint="eastAsia"/>
          <w:i/>
          <w:sz w:val="28"/>
          <w:szCs w:val="28"/>
          <w:u w:val="single"/>
        </w:rPr>
        <w:t>履历，</w:t>
      </w:r>
      <w:r>
        <w:rPr>
          <w:rFonts w:ascii="仿宋_GB2312" w:eastAsia="仿宋_GB2312" w:hAnsi="仿宋"/>
          <w:i/>
          <w:sz w:val="28"/>
          <w:szCs w:val="28"/>
          <w:u w:val="single"/>
        </w:rPr>
        <w:t>主要学术成就、</w:t>
      </w:r>
      <w:r>
        <w:rPr>
          <w:rFonts w:ascii="仿宋_GB2312" w:eastAsia="仿宋_GB2312" w:hAnsi="仿宋" w:hint="eastAsia"/>
          <w:i/>
          <w:sz w:val="28"/>
          <w:szCs w:val="28"/>
          <w:u w:val="single"/>
        </w:rPr>
        <w:t>人才计划</w:t>
      </w:r>
      <w:r>
        <w:rPr>
          <w:rFonts w:ascii="仿宋_GB2312" w:eastAsia="仿宋_GB2312" w:hAnsi="仿宋" w:hint="eastAsia"/>
          <w:i/>
          <w:sz w:val="28"/>
          <w:szCs w:val="28"/>
          <w:u w:val="single"/>
        </w:rPr>
        <w:lastRenderedPageBreak/>
        <w:t>资助情况，以及近五年主持的相关国家科技计划项目情况，限400字以内。要求实事求是填报，有关信息纳入科研诚信评价体系。）</w:t>
      </w:r>
    </w:p>
    <w:p w14:paraId="1E123986" w14:textId="77777777" w:rsidR="009F2D56" w:rsidRDefault="00587CC2">
      <w:pPr>
        <w:pStyle w:val="af"/>
        <w:numPr>
          <w:ilvl w:val="0"/>
          <w:numId w:val="6"/>
        </w:numPr>
        <w:adjustRightInd w:val="0"/>
        <w:snapToGrid w:val="0"/>
        <w:spacing w:line="500" w:lineRule="exact"/>
        <w:ind w:left="0" w:firstLine="640"/>
        <w:jc w:val="left"/>
        <w:outlineLvl w:val="1"/>
        <w:rPr>
          <w:rFonts w:ascii="楷体_GB2312" w:eastAsia="楷体_GB2312" w:hAnsi="仿宋"/>
          <w:sz w:val="32"/>
          <w:szCs w:val="32"/>
        </w:rPr>
      </w:pPr>
      <w:bookmarkStart w:id="57" w:name="_Toc1641106629"/>
      <w:bookmarkStart w:id="58" w:name="_Toc1692763743"/>
      <w:bookmarkStart w:id="59" w:name="_Toc192250503"/>
      <w:bookmarkStart w:id="60" w:name="_Toc1940576157"/>
      <w:r>
        <w:rPr>
          <w:rFonts w:ascii="楷体_GB2312" w:eastAsia="楷体_GB2312" w:hAnsi="仿宋" w:hint="eastAsia"/>
          <w:sz w:val="32"/>
          <w:szCs w:val="32"/>
        </w:rPr>
        <w:t>研究团队</w:t>
      </w:r>
      <w:bookmarkEnd w:id="56"/>
      <w:bookmarkEnd w:id="57"/>
      <w:bookmarkEnd w:id="58"/>
      <w:bookmarkEnd w:id="59"/>
      <w:bookmarkEnd w:id="60"/>
    </w:p>
    <w:p w14:paraId="3C359A87"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sectPr w:rsidR="009F2D56">
          <w:footerReference w:type="default" r:id="rId10"/>
          <w:pgSz w:w="11906" w:h="16838"/>
          <w:pgMar w:top="2098" w:right="1474" w:bottom="1984" w:left="1587" w:header="851" w:footer="992" w:gutter="0"/>
          <w:pgNumType w:start="1"/>
          <w:cols w:space="720"/>
          <w:docGrid w:type="lines" w:linePitch="315"/>
        </w:sectPr>
      </w:pPr>
      <w:r>
        <w:rPr>
          <w:rFonts w:ascii="仿宋_GB2312" w:eastAsia="仿宋_GB2312" w:hAnsi="仿宋" w:hint="eastAsia"/>
          <w:i/>
          <w:sz w:val="28"/>
          <w:szCs w:val="28"/>
          <w:u w:val="single"/>
        </w:rPr>
        <w:t>（简要介绍本课题除负责人外的</w:t>
      </w:r>
      <w:r>
        <w:rPr>
          <w:rFonts w:ascii="仿宋_GB2312" w:eastAsia="仿宋_GB2312" w:hAnsi="仿宋"/>
          <w:i/>
          <w:sz w:val="28"/>
          <w:szCs w:val="28"/>
          <w:u w:val="single"/>
        </w:rPr>
        <w:t>各项研究内容</w:t>
      </w:r>
      <w:r>
        <w:rPr>
          <w:rFonts w:ascii="仿宋_GB2312" w:eastAsia="仿宋_GB2312" w:hAnsi="仿宋" w:hint="eastAsia"/>
          <w:i/>
          <w:sz w:val="28"/>
          <w:szCs w:val="28"/>
          <w:u w:val="single"/>
        </w:rPr>
        <w:t>负责人</w:t>
      </w:r>
      <w:r>
        <w:rPr>
          <w:rFonts w:ascii="仿宋_GB2312" w:eastAsia="仿宋_GB2312" w:hAnsi="仿宋"/>
          <w:i/>
          <w:sz w:val="28"/>
          <w:szCs w:val="28"/>
          <w:u w:val="single"/>
        </w:rPr>
        <w:t>情况，包括</w:t>
      </w:r>
      <w:r>
        <w:rPr>
          <w:rFonts w:ascii="仿宋_GB2312" w:eastAsia="仿宋_GB2312" w:hAnsi="仿宋" w:hint="eastAsia"/>
          <w:i/>
          <w:sz w:val="28"/>
          <w:szCs w:val="28"/>
          <w:u w:val="single"/>
        </w:rPr>
        <w:t>职务</w:t>
      </w:r>
      <w:r>
        <w:rPr>
          <w:rFonts w:ascii="仿宋_GB2312" w:eastAsia="仿宋_GB2312" w:hAnsi="仿宋"/>
          <w:i/>
          <w:sz w:val="28"/>
          <w:szCs w:val="28"/>
          <w:u w:val="single"/>
        </w:rPr>
        <w:t>职称、</w:t>
      </w:r>
      <w:r>
        <w:rPr>
          <w:rFonts w:ascii="仿宋_GB2312" w:eastAsia="仿宋_GB2312" w:hAnsi="仿宋" w:hint="eastAsia"/>
          <w:i/>
          <w:sz w:val="28"/>
          <w:szCs w:val="28"/>
          <w:u w:val="single"/>
        </w:rPr>
        <w:t>教育</w:t>
      </w:r>
      <w:r>
        <w:rPr>
          <w:rFonts w:ascii="仿宋_GB2312" w:eastAsia="仿宋_GB2312" w:hAnsi="仿宋"/>
          <w:i/>
          <w:sz w:val="28"/>
          <w:szCs w:val="28"/>
          <w:u w:val="single"/>
        </w:rPr>
        <w:t>工作</w:t>
      </w:r>
      <w:r>
        <w:rPr>
          <w:rFonts w:ascii="仿宋_GB2312" w:eastAsia="仿宋_GB2312" w:hAnsi="仿宋" w:hint="eastAsia"/>
          <w:i/>
          <w:sz w:val="28"/>
          <w:szCs w:val="28"/>
          <w:u w:val="single"/>
        </w:rPr>
        <w:t>履历</w:t>
      </w:r>
      <w:r>
        <w:rPr>
          <w:rFonts w:ascii="仿宋_GB2312" w:eastAsia="仿宋_GB2312" w:hAnsi="仿宋"/>
          <w:i/>
          <w:sz w:val="28"/>
          <w:szCs w:val="28"/>
          <w:u w:val="single"/>
        </w:rPr>
        <w:t>、主要学术成就、</w:t>
      </w:r>
      <w:r>
        <w:rPr>
          <w:rFonts w:ascii="仿宋_GB2312" w:eastAsia="仿宋_GB2312" w:hAnsi="仿宋" w:hint="eastAsia"/>
          <w:i/>
          <w:sz w:val="28"/>
          <w:szCs w:val="28"/>
          <w:u w:val="single"/>
        </w:rPr>
        <w:t>人才计划资助情况</w:t>
      </w:r>
      <w:r>
        <w:rPr>
          <w:rFonts w:ascii="仿宋_GB2312" w:eastAsia="仿宋_GB2312" w:hAnsi="仿宋"/>
          <w:i/>
          <w:sz w:val="28"/>
          <w:szCs w:val="28"/>
          <w:u w:val="single"/>
        </w:rPr>
        <w:t>等</w:t>
      </w:r>
      <w:r>
        <w:rPr>
          <w:rFonts w:ascii="仿宋_GB2312" w:eastAsia="仿宋_GB2312" w:hAnsi="仿宋" w:hint="eastAsia"/>
          <w:i/>
          <w:sz w:val="28"/>
          <w:szCs w:val="28"/>
          <w:u w:val="single"/>
        </w:rPr>
        <w:t>，每人限200字以内。要求实事求是填报，有关信息纳入科研诚信评价体系。）</w:t>
      </w:r>
    </w:p>
    <w:p w14:paraId="6F760681" w14:textId="77777777" w:rsidR="009F2D56" w:rsidRDefault="00587CC2">
      <w:pPr>
        <w:pStyle w:val="a3"/>
        <w:keepNext/>
        <w:jc w:val="center"/>
        <w:rPr>
          <w:rFonts w:ascii="黑体"/>
          <w:sz w:val="22"/>
          <w:szCs w:val="22"/>
        </w:rPr>
      </w:pPr>
      <w:r>
        <w:rPr>
          <w:rFonts w:ascii="黑体" w:hint="eastAsia"/>
          <w:sz w:val="24"/>
          <w:szCs w:val="22"/>
        </w:rPr>
        <w:lastRenderedPageBreak/>
        <w:t xml:space="preserve">表 </w:t>
      </w:r>
      <w:r>
        <w:rPr>
          <w:rFonts w:ascii="黑体"/>
          <w:sz w:val="24"/>
          <w:szCs w:val="22"/>
        </w:rPr>
        <w:t>1</w:t>
      </w:r>
      <w:r>
        <w:rPr>
          <w:rFonts w:ascii="黑体" w:hint="eastAsia"/>
          <w:sz w:val="24"/>
          <w:szCs w:val="22"/>
        </w:rPr>
        <w:t xml:space="preserve"> </w:t>
      </w:r>
      <w:r>
        <w:rPr>
          <w:rFonts w:ascii="黑体"/>
          <w:sz w:val="24"/>
          <w:szCs w:val="22"/>
        </w:rPr>
        <w:t>项目组主要成员</w:t>
      </w:r>
      <w:r>
        <w:rPr>
          <w:rFonts w:ascii="黑体" w:hint="eastAsia"/>
          <w:sz w:val="24"/>
          <w:szCs w:val="22"/>
        </w:rPr>
        <w:t>情况表</w:t>
      </w:r>
    </w:p>
    <w:tbl>
      <w:tblPr>
        <w:tblpPr w:leftFromText="180" w:rightFromText="180" w:vertAnchor="text" w:horzAnchor="page" w:tblpX="1897" w:tblpY="346"/>
        <w:tblOverlap w:val="never"/>
        <w:tblW w:w="130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777"/>
        <w:gridCol w:w="1055"/>
        <w:gridCol w:w="3118"/>
        <w:gridCol w:w="2835"/>
        <w:gridCol w:w="1413"/>
        <w:gridCol w:w="1712"/>
        <w:gridCol w:w="2125"/>
      </w:tblGrid>
      <w:tr w:rsidR="009F2D56" w14:paraId="64365BEC" w14:textId="77777777">
        <w:trPr>
          <w:cantSplit/>
          <w:trHeight w:val="606"/>
          <w:tblHeader/>
        </w:trPr>
        <w:tc>
          <w:tcPr>
            <w:tcW w:w="777" w:type="dxa"/>
            <w:vAlign w:val="center"/>
          </w:tcPr>
          <w:p w14:paraId="1DE47E6C"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序号</w:t>
            </w:r>
          </w:p>
        </w:tc>
        <w:tc>
          <w:tcPr>
            <w:tcW w:w="1055" w:type="dxa"/>
            <w:vAlign w:val="center"/>
          </w:tcPr>
          <w:p w14:paraId="61D2BCF0"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姓名</w:t>
            </w:r>
          </w:p>
        </w:tc>
        <w:tc>
          <w:tcPr>
            <w:tcW w:w="3118" w:type="dxa"/>
            <w:vAlign w:val="center"/>
          </w:tcPr>
          <w:p w14:paraId="6CA73CDE"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身份证号码</w:t>
            </w:r>
          </w:p>
        </w:tc>
        <w:tc>
          <w:tcPr>
            <w:tcW w:w="2835" w:type="dxa"/>
            <w:vAlign w:val="center"/>
          </w:tcPr>
          <w:p w14:paraId="66D71040"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工作单位</w:t>
            </w:r>
          </w:p>
        </w:tc>
        <w:tc>
          <w:tcPr>
            <w:tcW w:w="1413" w:type="dxa"/>
            <w:vAlign w:val="center"/>
          </w:tcPr>
          <w:p w14:paraId="63974DFA"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职务/职称</w:t>
            </w:r>
          </w:p>
        </w:tc>
        <w:tc>
          <w:tcPr>
            <w:tcW w:w="1712" w:type="dxa"/>
            <w:vAlign w:val="center"/>
          </w:tcPr>
          <w:p w14:paraId="3E974AC9"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从事专业</w:t>
            </w:r>
          </w:p>
        </w:tc>
        <w:tc>
          <w:tcPr>
            <w:tcW w:w="2125" w:type="dxa"/>
            <w:vAlign w:val="center"/>
          </w:tcPr>
          <w:p w14:paraId="4D1CC820" w14:textId="77777777" w:rsidR="009F2D56" w:rsidRDefault="00587CC2">
            <w:pPr>
              <w:pStyle w:val="a6"/>
              <w:adjustRightInd w:val="0"/>
              <w:snapToGrid w:val="0"/>
              <w:jc w:val="center"/>
              <w:rPr>
                <w:rFonts w:ascii="黑体" w:eastAsia="黑体" w:hAnsi="宋体"/>
                <w:sz w:val="24"/>
                <w:szCs w:val="21"/>
              </w:rPr>
            </w:pPr>
            <w:r>
              <w:rPr>
                <w:rFonts w:ascii="黑体" w:eastAsia="黑体" w:hAnsi="宋体" w:hint="eastAsia"/>
                <w:sz w:val="24"/>
                <w:szCs w:val="21"/>
              </w:rPr>
              <w:t>项目任务分工</w:t>
            </w:r>
          </w:p>
        </w:tc>
      </w:tr>
      <w:tr w:rsidR="009F2D56" w14:paraId="7AFBE30F" w14:textId="77777777">
        <w:trPr>
          <w:cantSplit/>
          <w:trHeight w:val="560"/>
        </w:trPr>
        <w:tc>
          <w:tcPr>
            <w:tcW w:w="777" w:type="dxa"/>
            <w:vAlign w:val="center"/>
          </w:tcPr>
          <w:p w14:paraId="147166F2"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5D870F34"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215F2E0F"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B76CC11"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777F811D"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718926AD"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359D9F7A"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项目负责人/研究内容</w:t>
            </w:r>
            <w:r>
              <w:rPr>
                <w:rFonts w:ascii="仿宋_GB2312" w:hint="eastAsia"/>
                <w:i/>
                <w:iCs/>
                <w:sz w:val="24"/>
                <w:szCs w:val="21"/>
              </w:rPr>
              <w:t>一负责人</w:t>
            </w:r>
          </w:p>
        </w:tc>
      </w:tr>
      <w:tr w:rsidR="009F2D56" w14:paraId="415E2962" w14:textId="77777777">
        <w:trPr>
          <w:cantSplit/>
          <w:trHeight w:val="560"/>
        </w:trPr>
        <w:tc>
          <w:tcPr>
            <w:tcW w:w="777" w:type="dxa"/>
            <w:vAlign w:val="center"/>
          </w:tcPr>
          <w:p w14:paraId="2C42AB30"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14AE2A48"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7898B776"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15C3299F"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7B20870F"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29EA4389"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1B2DA6A1"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研究内容</w:t>
            </w:r>
            <w:r>
              <w:rPr>
                <w:rFonts w:ascii="仿宋_GB2312" w:hint="eastAsia"/>
                <w:i/>
                <w:iCs/>
                <w:sz w:val="24"/>
                <w:szCs w:val="21"/>
              </w:rPr>
              <w:t>二负责人</w:t>
            </w:r>
          </w:p>
        </w:tc>
      </w:tr>
      <w:tr w:rsidR="009F2D56" w14:paraId="09688765" w14:textId="77777777">
        <w:trPr>
          <w:cantSplit/>
          <w:trHeight w:val="560"/>
        </w:trPr>
        <w:tc>
          <w:tcPr>
            <w:tcW w:w="777" w:type="dxa"/>
            <w:vAlign w:val="center"/>
          </w:tcPr>
          <w:p w14:paraId="54666599"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775485FB"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00A4E181"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06BB3F4"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4EE38A48"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0A3CCE04"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59B82B78" w14:textId="77777777" w:rsidR="009F2D56" w:rsidRDefault="00587CC2">
            <w:pPr>
              <w:pStyle w:val="a6"/>
              <w:adjustRightInd w:val="0"/>
              <w:snapToGrid w:val="0"/>
              <w:spacing w:line="280" w:lineRule="exact"/>
              <w:jc w:val="center"/>
              <w:rPr>
                <w:rFonts w:ascii="仿宋_GB2312"/>
                <w:i/>
                <w:iCs/>
                <w:sz w:val="24"/>
                <w:szCs w:val="21"/>
              </w:rPr>
            </w:pPr>
            <w:r>
              <w:rPr>
                <w:rFonts w:hAnsi="宋体"/>
                <w:i/>
                <w:iCs/>
                <w:sz w:val="24"/>
              </w:rPr>
              <w:t>……</w:t>
            </w:r>
          </w:p>
        </w:tc>
      </w:tr>
      <w:tr w:rsidR="009F2D56" w14:paraId="7A5FC115" w14:textId="77777777">
        <w:trPr>
          <w:cantSplit/>
          <w:trHeight w:val="560"/>
        </w:trPr>
        <w:tc>
          <w:tcPr>
            <w:tcW w:w="777" w:type="dxa"/>
            <w:vAlign w:val="center"/>
          </w:tcPr>
          <w:p w14:paraId="0A1ED748"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5C35915D"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0E167D12"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0FC8DEAE"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28136319"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0ACD7E2B"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086DE10F"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研究内容</w:t>
            </w:r>
            <w:r>
              <w:rPr>
                <w:rFonts w:ascii="仿宋_GB2312" w:hint="eastAsia"/>
                <w:i/>
                <w:iCs/>
                <w:sz w:val="24"/>
                <w:szCs w:val="21"/>
              </w:rPr>
              <w:t>一成员</w:t>
            </w:r>
          </w:p>
        </w:tc>
      </w:tr>
      <w:tr w:rsidR="009F2D56" w14:paraId="433E9034" w14:textId="77777777">
        <w:trPr>
          <w:cantSplit/>
          <w:trHeight w:val="560"/>
        </w:trPr>
        <w:tc>
          <w:tcPr>
            <w:tcW w:w="777" w:type="dxa"/>
            <w:vAlign w:val="center"/>
          </w:tcPr>
          <w:p w14:paraId="467F2B27"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17A75FFF"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0B1A7189"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10825B94"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74000931"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406D8121"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43FFB138" w14:textId="77777777" w:rsidR="009F2D56" w:rsidRDefault="00587CC2">
            <w:pPr>
              <w:pStyle w:val="a6"/>
              <w:adjustRightInd w:val="0"/>
              <w:snapToGrid w:val="0"/>
              <w:spacing w:line="280" w:lineRule="exact"/>
              <w:jc w:val="center"/>
              <w:rPr>
                <w:rFonts w:ascii="仿宋_GB2312"/>
                <w:i/>
                <w:iCs/>
                <w:sz w:val="24"/>
                <w:szCs w:val="21"/>
              </w:rPr>
            </w:pPr>
            <w:r>
              <w:rPr>
                <w:rFonts w:hAnsi="宋体"/>
                <w:i/>
                <w:iCs/>
                <w:sz w:val="24"/>
              </w:rPr>
              <w:t>……</w:t>
            </w:r>
          </w:p>
        </w:tc>
      </w:tr>
      <w:tr w:rsidR="009F2D56" w14:paraId="7917F0CE" w14:textId="77777777">
        <w:trPr>
          <w:cantSplit/>
          <w:trHeight w:val="560"/>
        </w:trPr>
        <w:tc>
          <w:tcPr>
            <w:tcW w:w="777" w:type="dxa"/>
            <w:vAlign w:val="center"/>
          </w:tcPr>
          <w:p w14:paraId="522EF315"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6E303E73"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4BD8A91A"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1DC36DE"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0831B61F"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76248412"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71EBAB4F" w14:textId="77777777" w:rsidR="009F2D56" w:rsidRDefault="00587CC2">
            <w:pPr>
              <w:pStyle w:val="a6"/>
              <w:adjustRightInd w:val="0"/>
              <w:snapToGrid w:val="0"/>
              <w:spacing w:line="280" w:lineRule="exact"/>
              <w:jc w:val="center"/>
              <w:rPr>
                <w:rFonts w:ascii="仿宋_GB2312"/>
                <w:i/>
                <w:iCs/>
                <w:sz w:val="24"/>
                <w:szCs w:val="21"/>
              </w:rPr>
            </w:pPr>
            <w:r>
              <w:rPr>
                <w:rFonts w:ascii="仿宋_GB2312"/>
                <w:i/>
                <w:iCs/>
                <w:sz w:val="24"/>
                <w:szCs w:val="21"/>
              </w:rPr>
              <w:t>研究内容</w:t>
            </w:r>
            <w:r>
              <w:rPr>
                <w:rFonts w:ascii="仿宋_GB2312" w:hint="eastAsia"/>
                <w:i/>
                <w:iCs/>
                <w:sz w:val="24"/>
                <w:szCs w:val="21"/>
              </w:rPr>
              <w:t>二成员</w:t>
            </w:r>
          </w:p>
        </w:tc>
      </w:tr>
      <w:tr w:rsidR="009F2D56" w14:paraId="14AA05BC" w14:textId="77777777">
        <w:trPr>
          <w:cantSplit/>
          <w:trHeight w:val="560"/>
        </w:trPr>
        <w:tc>
          <w:tcPr>
            <w:tcW w:w="777" w:type="dxa"/>
            <w:vAlign w:val="center"/>
          </w:tcPr>
          <w:p w14:paraId="267DF976"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49D7E9A0"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7B2A7D15"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280D864B"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29E5A1DF"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697FAB72"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61E12089" w14:textId="77777777" w:rsidR="009F2D56" w:rsidRDefault="00587CC2">
            <w:pPr>
              <w:pStyle w:val="a6"/>
              <w:adjustRightInd w:val="0"/>
              <w:snapToGrid w:val="0"/>
              <w:spacing w:line="280" w:lineRule="exact"/>
              <w:jc w:val="center"/>
              <w:rPr>
                <w:rFonts w:ascii="仿宋_GB2312"/>
                <w:sz w:val="24"/>
                <w:szCs w:val="21"/>
              </w:rPr>
            </w:pPr>
            <w:r>
              <w:rPr>
                <w:rFonts w:hAnsi="宋体"/>
                <w:sz w:val="24"/>
              </w:rPr>
              <w:t>……</w:t>
            </w:r>
          </w:p>
        </w:tc>
      </w:tr>
      <w:tr w:rsidR="009F2D56" w14:paraId="0206F4D1" w14:textId="77777777">
        <w:trPr>
          <w:cantSplit/>
          <w:trHeight w:val="560"/>
        </w:trPr>
        <w:tc>
          <w:tcPr>
            <w:tcW w:w="777" w:type="dxa"/>
            <w:vAlign w:val="center"/>
          </w:tcPr>
          <w:p w14:paraId="59AAA83B"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0304BC59" w14:textId="0ADF0DEF"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67BA5ECC" w14:textId="0C99FF2D"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73D3A85A" w14:textId="39CD1B38"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19EE7949" w14:textId="18E8E605"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6CAFB145" w14:textId="3432B8D0"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2B309669" w14:textId="77777777" w:rsidR="009F2D56" w:rsidRDefault="009F2D56">
            <w:pPr>
              <w:pStyle w:val="a6"/>
              <w:adjustRightInd w:val="0"/>
              <w:snapToGrid w:val="0"/>
              <w:spacing w:line="280" w:lineRule="exact"/>
              <w:jc w:val="center"/>
              <w:rPr>
                <w:rFonts w:ascii="仿宋_GB2312"/>
                <w:sz w:val="24"/>
                <w:szCs w:val="21"/>
              </w:rPr>
            </w:pPr>
          </w:p>
        </w:tc>
      </w:tr>
      <w:tr w:rsidR="009F2D56" w14:paraId="4DEA302E" w14:textId="77777777">
        <w:trPr>
          <w:cantSplit/>
          <w:trHeight w:val="560"/>
        </w:trPr>
        <w:tc>
          <w:tcPr>
            <w:tcW w:w="777" w:type="dxa"/>
            <w:vAlign w:val="center"/>
          </w:tcPr>
          <w:p w14:paraId="5FEAB204"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49BC3738"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549F422C"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7CBA8239"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1A22C8A9"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4378A9ED"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071BBB39" w14:textId="77777777" w:rsidR="009F2D56" w:rsidRDefault="009F2D56">
            <w:pPr>
              <w:pStyle w:val="a6"/>
              <w:adjustRightInd w:val="0"/>
              <w:snapToGrid w:val="0"/>
              <w:spacing w:line="280" w:lineRule="exact"/>
              <w:jc w:val="center"/>
              <w:rPr>
                <w:rFonts w:ascii="仿宋_GB2312"/>
                <w:sz w:val="24"/>
                <w:szCs w:val="21"/>
              </w:rPr>
            </w:pPr>
          </w:p>
        </w:tc>
      </w:tr>
      <w:tr w:rsidR="009F2D56" w14:paraId="394E9EC4" w14:textId="77777777">
        <w:trPr>
          <w:cantSplit/>
          <w:trHeight w:val="560"/>
        </w:trPr>
        <w:tc>
          <w:tcPr>
            <w:tcW w:w="777" w:type="dxa"/>
            <w:vAlign w:val="center"/>
          </w:tcPr>
          <w:p w14:paraId="2C473093"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421F4567"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44B65DA1"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2332C1D5"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6D42C1C6"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3510A804"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5B0A6842" w14:textId="77777777" w:rsidR="009F2D56" w:rsidRDefault="009F2D56">
            <w:pPr>
              <w:pStyle w:val="a6"/>
              <w:adjustRightInd w:val="0"/>
              <w:snapToGrid w:val="0"/>
              <w:spacing w:line="280" w:lineRule="exact"/>
              <w:jc w:val="center"/>
              <w:rPr>
                <w:rFonts w:ascii="仿宋_GB2312"/>
                <w:sz w:val="24"/>
                <w:szCs w:val="21"/>
              </w:rPr>
            </w:pPr>
          </w:p>
        </w:tc>
      </w:tr>
      <w:tr w:rsidR="009F2D56" w14:paraId="3ED52F8B" w14:textId="77777777">
        <w:trPr>
          <w:cantSplit/>
          <w:trHeight w:val="560"/>
        </w:trPr>
        <w:tc>
          <w:tcPr>
            <w:tcW w:w="777" w:type="dxa"/>
            <w:vAlign w:val="center"/>
          </w:tcPr>
          <w:p w14:paraId="182DA989" w14:textId="77777777" w:rsidR="009F2D56" w:rsidRDefault="009F2D56">
            <w:pPr>
              <w:pStyle w:val="a6"/>
              <w:numPr>
                <w:ilvl w:val="0"/>
                <w:numId w:val="7"/>
              </w:numPr>
              <w:adjustRightInd w:val="0"/>
              <w:snapToGrid w:val="0"/>
              <w:spacing w:line="280" w:lineRule="exact"/>
              <w:jc w:val="center"/>
              <w:rPr>
                <w:rFonts w:ascii="仿宋_GB2312"/>
                <w:sz w:val="24"/>
                <w:szCs w:val="21"/>
              </w:rPr>
            </w:pPr>
          </w:p>
        </w:tc>
        <w:tc>
          <w:tcPr>
            <w:tcW w:w="1055" w:type="dxa"/>
            <w:vAlign w:val="center"/>
          </w:tcPr>
          <w:p w14:paraId="2ACDA890" w14:textId="77777777" w:rsidR="009F2D56" w:rsidRDefault="009F2D56">
            <w:pPr>
              <w:pStyle w:val="a6"/>
              <w:adjustRightInd w:val="0"/>
              <w:snapToGrid w:val="0"/>
              <w:spacing w:line="280" w:lineRule="exact"/>
              <w:jc w:val="center"/>
              <w:rPr>
                <w:rFonts w:ascii="仿宋_GB2312"/>
                <w:sz w:val="24"/>
                <w:szCs w:val="21"/>
              </w:rPr>
            </w:pPr>
          </w:p>
        </w:tc>
        <w:tc>
          <w:tcPr>
            <w:tcW w:w="3118" w:type="dxa"/>
            <w:vAlign w:val="center"/>
          </w:tcPr>
          <w:p w14:paraId="2EC87434" w14:textId="77777777" w:rsidR="009F2D56" w:rsidRDefault="009F2D56">
            <w:pPr>
              <w:pStyle w:val="a6"/>
              <w:adjustRightInd w:val="0"/>
              <w:snapToGrid w:val="0"/>
              <w:spacing w:line="280" w:lineRule="exact"/>
              <w:jc w:val="center"/>
              <w:rPr>
                <w:rFonts w:ascii="仿宋_GB2312"/>
                <w:sz w:val="24"/>
                <w:szCs w:val="21"/>
              </w:rPr>
            </w:pPr>
          </w:p>
        </w:tc>
        <w:tc>
          <w:tcPr>
            <w:tcW w:w="2835" w:type="dxa"/>
            <w:vAlign w:val="center"/>
          </w:tcPr>
          <w:p w14:paraId="5B1ECB33" w14:textId="77777777" w:rsidR="009F2D56" w:rsidRDefault="009F2D56">
            <w:pPr>
              <w:pStyle w:val="a6"/>
              <w:adjustRightInd w:val="0"/>
              <w:snapToGrid w:val="0"/>
              <w:spacing w:line="280" w:lineRule="exact"/>
              <w:jc w:val="center"/>
              <w:rPr>
                <w:rFonts w:ascii="仿宋_GB2312"/>
                <w:sz w:val="24"/>
                <w:szCs w:val="21"/>
              </w:rPr>
            </w:pPr>
          </w:p>
        </w:tc>
        <w:tc>
          <w:tcPr>
            <w:tcW w:w="1413" w:type="dxa"/>
            <w:vAlign w:val="center"/>
          </w:tcPr>
          <w:p w14:paraId="47665B56" w14:textId="77777777" w:rsidR="009F2D56" w:rsidRDefault="009F2D56">
            <w:pPr>
              <w:pStyle w:val="a6"/>
              <w:adjustRightInd w:val="0"/>
              <w:snapToGrid w:val="0"/>
              <w:spacing w:line="280" w:lineRule="exact"/>
              <w:jc w:val="center"/>
              <w:rPr>
                <w:rFonts w:ascii="仿宋_GB2312"/>
                <w:sz w:val="24"/>
                <w:szCs w:val="21"/>
              </w:rPr>
            </w:pPr>
          </w:p>
        </w:tc>
        <w:tc>
          <w:tcPr>
            <w:tcW w:w="1712" w:type="dxa"/>
            <w:vAlign w:val="center"/>
          </w:tcPr>
          <w:p w14:paraId="3CCADD17" w14:textId="77777777" w:rsidR="009F2D56" w:rsidRDefault="009F2D56">
            <w:pPr>
              <w:pStyle w:val="a6"/>
              <w:adjustRightInd w:val="0"/>
              <w:snapToGrid w:val="0"/>
              <w:spacing w:line="280" w:lineRule="exact"/>
              <w:jc w:val="center"/>
              <w:rPr>
                <w:rFonts w:ascii="仿宋_GB2312"/>
                <w:sz w:val="24"/>
                <w:szCs w:val="21"/>
              </w:rPr>
            </w:pPr>
          </w:p>
        </w:tc>
        <w:tc>
          <w:tcPr>
            <w:tcW w:w="2125" w:type="dxa"/>
            <w:vAlign w:val="center"/>
          </w:tcPr>
          <w:p w14:paraId="4D9095F1" w14:textId="77777777" w:rsidR="009F2D56" w:rsidRDefault="009F2D56">
            <w:pPr>
              <w:pStyle w:val="a6"/>
              <w:adjustRightInd w:val="0"/>
              <w:snapToGrid w:val="0"/>
              <w:spacing w:line="280" w:lineRule="exact"/>
              <w:jc w:val="center"/>
              <w:rPr>
                <w:rFonts w:ascii="仿宋_GB2312"/>
                <w:sz w:val="24"/>
                <w:szCs w:val="21"/>
              </w:rPr>
            </w:pPr>
          </w:p>
        </w:tc>
      </w:tr>
    </w:tbl>
    <w:p w14:paraId="138DBE0B" w14:textId="77777777" w:rsidR="009F2D56" w:rsidRDefault="009F2D56">
      <w:pPr>
        <w:pStyle w:val="af"/>
        <w:adjustRightInd w:val="0"/>
        <w:snapToGrid w:val="0"/>
        <w:spacing w:line="500" w:lineRule="exact"/>
        <w:ind w:firstLine="560"/>
        <w:jc w:val="left"/>
        <w:rPr>
          <w:rFonts w:ascii="仿宋_GB2312" w:eastAsia="仿宋_GB2312" w:hAnsi="仿宋"/>
          <w:i/>
          <w:sz w:val="28"/>
          <w:szCs w:val="28"/>
        </w:rPr>
        <w:sectPr w:rsidR="009F2D56">
          <w:pgSz w:w="16838" w:h="11906" w:orient="landscape"/>
          <w:pgMar w:top="1587" w:right="2098" w:bottom="1474" w:left="1984" w:header="851" w:footer="992" w:gutter="0"/>
          <w:cols w:space="720"/>
          <w:docGrid w:type="lines" w:linePitch="315"/>
        </w:sectPr>
      </w:pPr>
    </w:p>
    <w:p w14:paraId="3FC0579B" w14:textId="77777777" w:rsidR="009F2D56" w:rsidRDefault="00587CC2">
      <w:pPr>
        <w:pStyle w:val="af"/>
        <w:numPr>
          <w:ilvl w:val="0"/>
          <w:numId w:val="1"/>
        </w:numPr>
        <w:adjustRightInd w:val="0"/>
        <w:snapToGrid w:val="0"/>
        <w:spacing w:line="500" w:lineRule="exact"/>
        <w:ind w:left="0" w:firstLine="640"/>
        <w:jc w:val="left"/>
        <w:outlineLvl w:val="0"/>
        <w:rPr>
          <w:rFonts w:ascii="黑体" w:eastAsia="黑体"/>
          <w:sz w:val="32"/>
          <w:szCs w:val="32"/>
        </w:rPr>
      </w:pPr>
      <w:bookmarkStart w:id="61" w:name="_Toc141602721"/>
      <w:bookmarkStart w:id="62" w:name="_Toc1218284389"/>
      <w:bookmarkStart w:id="63" w:name="_Toc192250504"/>
      <w:bookmarkStart w:id="64" w:name="_Toc1408091534"/>
      <w:r>
        <w:rPr>
          <w:rFonts w:ascii="黑体" w:eastAsia="黑体" w:hint="eastAsia"/>
          <w:sz w:val="32"/>
          <w:szCs w:val="32"/>
        </w:rPr>
        <w:lastRenderedPageBreak/>
        <w:t>经费预算表</w:t>
      </w:r>
      <w:bookmarkEnd w:id="61"/>
      <w:bookmarkEnd w:id="62"/>
      <w:bookmarkEnd w:id="63"/>
      <w:bookmarkEnd w:id="64"/>
    </w:p>
    <w:p w14:paraId="723F553B"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rPr>
        <w:t>地方单位承担的军队科研项目，按照18号文等国家科研经费使用管理有关规定执行，经费预算表如下：</w:t>
      </w:r>
    </w:p>
    <w:tbl>
      <w:tblPr>
        <w:tblW w:w="8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9"/>
        <w:gridCol w:w="1513"/>
        <w:gridCol w:w="2028"/>
      </w:tblGrid>
      <w:tr w:rsidR="009F2D56" w14:paraId="116A8C1A" w14:textId="77777777">
        <w:trPr>
          <w:trHeight w:val="480"/>
          <w:jc w:val="center"/>
        </w:trPr>
        <w:tc>
          <w:tcPr>
            <w:tcW w:w="8120" w:type="dxa"/>
            <w:gridSpan w:val="3"/>
            <w:tcBorders>
              <w:top w:val="nil"/>
              <w:left w:val="nil"/>
              <w:bottom w:val="single" w:sz="4" w:space="0" w:color="auto"/>
              <w:right w:val="nil"/>
            </w:tcBorders>
          </w:tcPr>
          <w:p w14:paraId="02B5BEEF" w14:textId="77777777" w:rsidR="009F2D56" w:rsidRDefault="00587CC2">
            <w:pPr>
              <w:snapToGrid w:val="0"/>
              <w:spacing w:line="480" w:lineRule="exact"/>
              <w:jc w:val="right"/>
              <w:rPr>
                <w:rFonts w:ascii="仿宋_GB2312" w:eastAsia="仿宋_GB2312" w:hAnsi="仿宋_GB2312"/>
                <w:bCs/>
                <w:sz w:val="24"/>
                <w:szCs w:val="28"/>
              </w:rPr>
            </w:pPr>
            <w:r>
              <w:rPr>
                <w:rFonts w:ascii="仿宋_GB2312" w:eastAsia="仿宋_GB2312" w:hAnsi="仿宋_GB2312" w:hint="eastAsia"/>
                <w:bCs/>
                <w:sz w:val="24"/>
                <w:szCs w:val="28"/>
              </w:rPr>
              <w:t>单位：万元</w:t>
            </w:r>
          </w:p>
        </w:tc>
      </w:tr>
      <w:tr w:rsidR="009F2D56" w14:paraId="3B995FDA" w14:textId="77777777">
        <w:trPr>
          <w:trHeight w:val="397"/>
          <w:jc w:val="center"/>
        </w:trPr>
        <w:tc>
          <w:tcPr>
            <w:tcW w:w="4579" w:type="dxa"/>
            <w:tcBorders>
              <w:top w:val="single" w:sz="4" w:space="0" w:color="auto"/>
              <w:left w:val="single" w:sz="4" w:space="0" w:color="auto"/>
              <w:bottom w:val="single" w:sz="4" w:space="0" w:color="auto"/>
              <w:right w:val="single" w:sz="4" w:space="0" w:color="auto"/>
            </w:tcBorders>
            <w:vAlign w:val="center"/>
          </w:tcPr>
          <w:p w14:paraId="3F8D7A8B" w14:textId="77777777" w:rsidR="009F2D56" w:rsidRDefault="00587CC2">
            <w:pPr>
              <w:tabs>
                <w:tab w:val="left" w:pos="3885"/>
              </w:tabs>
              <w:ind w:right="-2"/>
              <w:jc w:val="center"/>
              <w:rPr>
                <w:rFonts w:ascii="仿宋_GB2312" w:eastAsia="黑体" w:hAnsi="仿宋_GB2312"/>
                <w:sz w:val="24"/>
                <w:szCs w:val="28"/>
              </w:rPr>
            </w:pPr>
            <w:r>
              <w:rPr>
                <w:rFonts w:ascii="仿宋_GB2312" w:eastAsia="黑体" w:hAnsi="仿宋_GB2312"/>
                <w:sz w:val="24"/>
                <w:szCs w:val="28"/>
              </w:rPr>
              <w:t>科目名称</w:t>
            </w:r>
          </w:p>
        </w:tc>
        <w:tc>
          <w:tcPr>
            <w:tcW w:w="1513" w:type="dxa"/>
            <w:vAlign w:val="center"/>
          </w:tcPr>
          <w:p w14:paraId="31A300B6" w14:textId="77777777" w:rsidR="009F2D56" w:rsidRDefault="00587CC2">
            <w:pPr>
              <w:jc w:val="center"/>
              <w:rPr>
                <w:rFonts w:ascii="仿宋_GB2312" w:eastAsia="黑体" w:hAnsi="仿宋_GB2312"/>
                <w:sz w:val="24"/>
                <w:szCs w:val="28"/>
              </w:rPr>
            </w:pPr>
            <w:r>
              <w:rPr>
                <w:rFonts w:ascii="仿宋_GB2312" w:eastAsia="黑体" w:hAnsi="仿宋_GB2312" w:hint="eastAsia"/>
                <w:sz w:val="24"/>
                <w:szCs w:val="28"/>
              </w:rPr>
              <w:t>金额</w:t>
            </w:r>
          </w:p>
        </w:tc>
        <w:tc>
          <w:tcPr>
            <w:tcW w:w="2028" w:type="dxa"/>
            <w:vAlign w:val="center"/>
          </w:tcPr>
          <w:p w14:paraId="555F1444" w14:textId="77777777" w:rsidR="009F2D56" w:rsidRDefault="00587CC2">
            <w:pPr>
              <w:jc w:val="center"/>
              <w:rPr>
                <w:rFonts w:ascii="仿宋_GB2312" w:eastAsia="黑体" w:hAnsi="仿宋_GB2312"/>
                <w:sz w:val="24"/>
                <w:szCs w:val="28"/>
              </w:rPr>
            </w:pPr>
            <w:r>
              <w:rPr>
                <w:rFonts w:ascii="仿宋_GB2312" w:eastAsia="黑体" w:hAnsi="仿宋_GB2312" w:hint="eastAsia"/>
                <w:sz w:val="24"/>
                <w:szCs w:val="28"/>
              </w:rPr>
              <w:t>备注</w:t>
            </w:r>
          </w:p>
        </w:tc>
      </w:tr>
      <w:tr w:rsidR="009F2D56" w14:paraId="1119B16B"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5FEFE4C"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sz w:val="24"/>
                <w:szCs w:val="28"/>
              </w:rPr>
              <w:t>总</w:t>
            </w:r>
            <w:r>
              <w:rPr>
                <w:rFonts w:ascii="仿宋_GB2312" w:eastAsia="仿宋_GB2312" w:hAnsi="仿宋_GB2312" w:hint="eastAsia"/>
                <w:sz w:val="24"/>
                <w:szCs w:val="28"/>
              </w:rPr>
              <w:t>经费</w:t>
            </w:r>
          </w:p>
        </w:tc>
        <w:tc>
          <w:tcPr>
            <w:tcW w:w="1513" w:type="dxa"/>
            <w:vAlign w:val="center"/>
          </w:tcPr>
          <w:p w14:paraId="226E63C2" w14:textId="77777777" w:rsidR="009F2D56" w:rsidRDefault="009F2D56">
            <w:pPr>
              <w:jc w:val="center"/>
              <w:rPr>
                <w:rFonts w:ascii="仿宋_GB2312" w:eastAsia="仿宋_GB2312" w:hAnsi="仿宋_GB2312"/>
                <w:sz w:val="24"/>
                <w:szCs w:val="28"/>
              </w:rPr>
            </w:pPr>
          </w:p>
        </w:tc>
        <w:tc>
          <w:tcPr>
            <w:tcW w:w="2028" w:type="dxa"/>
            <w:vAlign w:val="center"/>
          </w:tcPr>
          <w:p w14:paraId="7FF5BB27" w14:textId="77777777" w:rsidR="009F2D56" w:rsidRDefault="009F2D56">
            <w:pPr>
              <w:rPr>
                <w:rFonts w:ascii="仿宋_GB2312" w:eastAsia="仿宋_GB2312" w:hAnsi="仿宋_GB2312"/>
                <w:sz w:val="24"/>
                <w:szCs w:val="28"/>
              </w:rPr>
            </w:pPr>
          </w:p>
        </w:tc>
      </w:tr>
      <w:tr w:rsidR="009F2D56" w14:paraId="69796D8B"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21B81F3A"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（一）项目预计成本</w:t>
            </w:r>
          </w:p>
        </w:tc>
        <w:tc>
          <w:tcPr>
            <w:tcW w:w="1513" w:type="dxa"/>
            <w:vAlign w:val="center"/>
          </w:tcPr>
          <w:p w14:paraId="2F92C73E" w14:textId="77777777" w:rsidR="009F2D56" w:rsidRDefault="009F2D56">
            <w:pPr>
              <w:jc w:val="center"/>
              <w:rPr>
                <w:rFonts w:ascii="仿宋_GB2312" w:eastAsia="仿宋_GB2312" w:hAnsi="仿宋_GB2312"/>
                <w:sz w:val="24"/>
                <w:szCs w:val="28"/>
              </w:rPr>
            </w:pPr>
          </w:p>
        </w:tc>
        <w:tc>
          <w:tcPr>
            <w:tcW w:w="2028" w:type="dxa"/>
            <w:vAlign w:val="center"/>
          </w:tcPr>
          <w:p w14:paraId="2CF260D4" w14:textId="77777777" w:rsidR="009F2D56" w:rsidRDefault="009F2D56">
            <w:pPr>
              <w:rPr>
                <w:rFonts w:ascii="仿宋_GB2312" w:eastAsia="仿宋_GB2312" w:hAnsi="仿宋_GB2312"/>
                <w:sz w:val="24"/>
                <w:szCs w:val="28"/>
              </w:rPr>
            </w:pPr>
          </w:p>
        </w:tc>
      </w:tr>
      <w:tr w:rsidR="009F2D56" w14:paraId="745265FE"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26C671A"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1.材料费</w:t>
            </w:r>
          </w:p>
        </w:tc>
        <w:tc>
          <w:tcPr>
            <w:tcW w:w="1513" w:type="dxa"/>
            <w:vAlign w:val="center"/>
          </w:tcPr>
          <w:p w14:paraId="43BC4914" w14:textId="77777777" w:rsidR="009F2D56" w:rsidRDefault="009F2D56">
            <w:pPr>
              <w:jc w:val="center"/>
              <w:rPr>
                <w:rFonts w:ascii="仿宋_GB2312" w:eastAsia="仿宋_GB2312" w:hAnsi="仿宋_GB2312"/>
                <w:sz w:val="24"/>
                <w:szCs w:val="28"/>
              </w:rPr>
            </w:pPr>
          </w:p>
        </w:tc>
        <w:tc>
          <w:tcPr>
            <w:tcW w:w="2028" w:type="dxa"/>
            <w:vAlign w:val="center"/>
          </w:tcPr>
          <w:p w14:paraId="294C6F31" w14:textId="77777777" w:rsidR="009F2D56" w:rsidRDefault="009F2D56">
            <w:pPr>
              <w:rPr>
                <w:rFonts w:ascii="仿宋_GB2312" w:eastAsia="仿宋_GB2312" w:hAnsi="仿宋_GB2312"/>
                <w:sz w:val="24"/>
                <w:szCs w:val="28"/>
              </w:rPr>
            </w:pPr>
          </w:p>
        </w:tc>
      </w:tr>
      <w:tr w:rsidR="009F2D56" w14:paraId="68DEE88F"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181FAE26"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2.专用费</w:t>
            </w:r>
          </w:p>
        </w:tc>
        <w:tc>
          <w:tcPr>
            <w:tcW w:w="1513" w:type="dxa"/>
            <w:vAlign w:val="center"/>
          </w:tcPr>
          <w:p w14:paraId="12689870" w14:textId="77777777" w:rsidR="009F2D56" w:rsidRDefault="009F2D56">
            <w:pPr>
              <w:jc w:val="center"/>
              <w:rPr>
                <w:rFonts w:ascii="仿宋_GB2312" w:eastAsia="仿宋_GB2312" w:hAnsi="仿宋_GB2312"/>
                <w:sz w:val="24"/>
                <w:szCs w:val="28"/>
              </w:rPr>
            </w:pPr>
          </w:p>
        </w:tc>
        <w:tc>
          <w:tcPr>
            <w:tcW w:w="2028" w:type="dxa"/>
            <w:vAlign w:val="center"/>
          </w:tcPr>
          <w:p w14:paraId="51ACAFBE" w14:textId="77777777" w:rsidR="009F2D56" w:rsidRDefault="009F2D56">
            <w:pPr>
              <w:rPr>
                <w:rFonts w:ascii="仿宋_GB2312" w:eastAsia="仿宋_GB2312" w:hAnsi="仿宋_GB2312"/>
                <w:sz w:val="24"/>
                <w:szCs w:val="28"/>
              </w:rPr>
            </w:pPr>
          </w:p>
        </w:tc>
      </w:tr>
      <w:tr w:rsidR="009F2D56" w14:paraId="3D882C68"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A8C9C4D"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3.外协费</w:t>
            </w:r>
          </w:p>
        </w:tc>
        <w:tc>
          <w:tcPr>
            <w:tcW w:w="1513" w:type="dxa"/>
            <w:vAlign w:val="center"/>
          </w:tcPr>
          <w:p w14:paraId="0F551476" w14:textId="77777777" w:rsidR="009F2D56" w:rsidRDefault="009F2D56">
            <w:pPr>
              <w:jc w:val="center"/>
              <w:rPr>
                <w:rFonts w:ascii="仿宋_GB2312" w:eastAsia="仿宋_GB2312" w:hAnsi="仿宋_GB2312"/>
                <w:sz w:val="24"/>
                <w:szCs w:val="28"/>
              </w:rPr>
            </w:pPr>
          </w:p>
        </w:tc>
        <w:tc>
          <w:tcPr>
            <w:tcW w:w="2028" w:type="dxa"/>
            <w:vAlign w:val="center"/>
          </w:tcPr>
          <w:p w14:paraId="4DFEA837" w14:textId="77777777" w:rsidR="009F2D56" w:rsidRDefault="009F2D56">
            <w:pPr>
              <w:rPr>
                <w:rFonts w:ascii="仿宋_GB2312" w:eastAsia="仿宋_GB2312" w:hAnsi="仿宋_GB2312"/>
                <w:sz w:val="24"/>
                <w:szCs w:val="28"/>
              </w:rPr>
            </w:pPr>
          </w:p>
        </w:tc>
      </w:tr>
      <w:tr w:rsidR="009F2D56" w14:paraId="0E111D23"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2C1C773C"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4.燃料动力费</w:t>
            </w:r>
          </w:p>
        </w:tc>
        <w:tc>
          <w:tcPr>
            <w:tcW w:w="1513" w:type="dxa"/>
            <w:vAlign w:val="center"/>
          </w:tcPr>
          <w:p w14:paraId="5B171063" w14:textId="77777777" w:rsidR="009F2D56" w:rsidRDefault="009F2D56">
            <w:pPr>
              <w:jc w:val="center"/>
              <w:rPr>
                <w:rFonts w:ascii="仿宋_GB2312" w:eastAsia="仿宋_GB2312" w:hAnsi="仿宋_GB2312"/>
                <w:sz w:val="24"/>
                <w:szCs w:val="28"/>
              </w:rPr>
            </w:pPr>
          </w:p>
        </w:tc>
        <w:tc>
          <w:tcPr>
            <w:tcW w:w="2028" w:type="dxa"/>
            <w:vAlign w:val="center"/>
          </w:tcPr>
          <w:p w14:paraId="1EDC8CC5" w14:textId="77777777" w:rsidR="009F2D56" w:rsidRDefault="009F2D56">
            <w:pPr>
              <w:rPr>
                <w:rFonts w:ascii="仿宋_GB2312" w:eastAsia="仿宋_GB2312" w:hAnsi="仿宋_GB2312"/>
                <w:sz w:val="24"/>
                <w:szCs w:val="28"/>
              </w:rPr>
            </w:pPr>
          </w:p>
        </w:tc>
      </w:tr>
      <w:tr w:rsidR="009F2D56" w14:paraId="7678C587"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1978AB3"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5.事务费</w:t>
            </w:r>
          </w:p>
        </w:tc>
        <w:tc>
          <w:tcPr>
            <w:tcW w:w="1513" w:type="dxa"/>
            <w:vAlign w:val="center"/>
          </w:tcPr>
          <w:p w14:paraId="6DB0DDB3" w14:textId="77777777" w:rsidR="009F2D56" w:rsidRDefault="009F2D56">
            <w:pPr>
              <w:jc w:val="center"/>
              <w:rPr>
                <w:rFonts w:ascii="仿宋_GB2312" w:eastAsia="仿宋_GB2312" w:hAnsi="仿宋_GB2312"/>
                <w:sz w:val="24"/>
                <w:szCs w:val="28"/>
              </w:rPr>
            </w:pPr>
          </w:p>
        </w:tc>
        <w:tc>
          <w:tcPr>
            <w:tcW w:w="2028" w:type="dxa"/>
            <w:vAlign w:val="center"/>
          </w:tcPr>
          <w:p w14:paraId="353612B7" w14:textId="77777777" w:rsidR="009F2D56" w:rsidRDefault="009F2D56">
            <w:pPr>
              <w:rPr>
                <w:rFonts w:ascii="仿宋_GB2312" w:eastAsia="仿宋_GB2312" w:hAnsi="仿宋_GB2312"/>
                <w:sz w:val="24"/>
                <w:szCs w:val="28"/>
              </w:rPr>
            </w:pPr>
          </w:p>
        </w:tc>
      </w:tr>
      <w:tr w:rsidR="009F2D56" w14:paraId="7A1B0E49"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123EBE16"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6.固定资产折旧费</w:t>
            </w:r>
          </w:p>
        </w:tc>
        <w:tc>
          <w:tcPr>
            <w:tcW w:w="1513" w:type="dxa"/>
            <w:vAlign w:val="center"/>
          </w:tcPr>
          <w:p w14:paraId="0C0F1728" w14:textId="77777777" w:rsidR="009F2D56" w:rsidRDefault="009F2D56">
            <w:pPr>
              <w:jc w:val="center"/>
              <w:rPr>
                <w:rFonts w:ascii="仿宋_GB2312" w:eastAsia="仿宋_GB2312" w:hAnsi="仿宋_GB2312"/>
                <w:sz w:val="24"/>
                <w:szCs w:val="28"/>
              </w:rPr>
            </w:pPr>
          </w:p>
        </w:tc>
        <w:tc>
          <w:tcPr>
            <w:tcW w:w="2028" w:type="dxa"/>
            <w:vAlign w:val="center"/>
          </w:tcPr>
          <w:p w14:paraId="39F7FFBF" w14:textId="77777777" w:rsidR="009F2D56" w:rsidRDefault="009F2D56">
            <w:pPr>
              <w:rPr>
                <w:rFonts w:ascii="仿宋_GB2312" w:eastAsia="仿宋_GB2312" w:hAnsi="仿宋_GB2312"/>
                <w:sz w:val="24"/>
                <w:szCs w:val="28"/>
              </w:rPr>
            </w:pPr>
          </w:p>
        </w:tc>
      </w:tr>
      <w:tr w:rsidR="009F2D56" w14:paraId="7C381549"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7B0006CB"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7.管理费</w:t>
            </w:r>
          </w:p>
        </w:tc>
        <w:tc>
          <w:tcPr>
            <w:tcW w:w="1513" w:type="dxa"/>
            <w:vAlign w:val="center"/>
          </w:tcPr>
          <w:p w14:paraId="4B1198C0" w14:textId="77777777" w:rsidR="009F2D56" w:rsidRDefault="009F2D56">
            <w:pPr>
              <w:jc w:val="center"/>
              <w:rPr>
                <w:rFonts w:ascii="仿宋_GB2312" w:eastAsia="仿宋_GB2312" w:hAnsi="仿宋_GB2312"/>
                <w:sz w:val="24"/>
                <w:szCs w:val="28"/>
              </w:rPr>
            </w:pPr>
          </w:p>
        </w:tc>
        <w:tc>
          <w:tcPr>
            <w:tcW w:w="2028" w:type="dxa"/>
            <w:vAlign w:val="center"/>
          </w:tcPr>
          <w:p w14:paraId="7D1DD317" w14:textId="77777777" w:rsidR="009F2D56" w:rsidRDefault="009F2D56">
            <w:pPr>
              <w:rPr>
                <w:rFonts w:ascii="仿宋_GB2312" w:eastAsia="仿宋_GB2312" w:hAnsi="仿宋_GB2312"/>
                <w:sz w:val="24"/>
                <w:szCs w:val="28"/>
              </w:rPr>
            </w:pPr>
          </w:p>
        </w:tc>
      </w:tr>
      <w:tr w:rsidR="009F2D56" w14:paraId="78D8CBB4"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0E957C25"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8.职工薪酬及劳务费</w:t>
            </w:r>
          </w:p>
        </w:tc>
        <w:tc>
          <w:tcPr>
            <w:tcW w:w="1513" w:type="dxa"/>
            <w:vAlign w:val="center"/>
          </w:tcPr>
          <w:p w14:paraId="17C85D34" w14:textId="77777777" w:rsidR="009F2D56" w:rsidRDefault="009F2D56">
            <w:pPr>
              <w:jc w:val="center"/>
              <w:rPr>
                <w:rFonts w:ascii="仿宋_GB2312" w:eastAsia="仿宋_GB2312" w:hAnsi="仿宋_GB2312"/>
                <w:sz w:val="24"/>
                <w:szCs w:val="28"/>
              </w:rPr>
            </w:pPr>
          </w:p>
        </w:tc>
        <w:tc>
          <w:tcPr>
            <w:tcW w:w="2028" w:type="dxa"/>
            <w:vAlign w:val="center"/>
          </w:tcPr>
          <w:p w14:paraId="7CAC4B7C" w14:textId="77777777" w:rsidR="009F2D56" w:rsidRDefault="009F2D56">
            <w:pPr>
              <w:rPr>
                <w:rFonts w:ascii="仿宋_GB2312" w:eastAsia="仿宋_GB2312" w:hAnsi="仿宋_GB2312"/>
                <w:sz w:val="24"/>
                <w:szCs w:val="28"/>
              </w:rPr>
            </w:pPr>
          </w:p>
        </w:tc>
      </w:tr>
      <w:tr w:rsidR="009F2D56" w14:paraId="2CB228FA"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300BBBBE"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（二）项目预计收益</w:t>
            </w:r>
          </w:p>
        </w:tc>
        <w:tc>
          <w:tcPr>
            <w:tcW w:w="1513" w:type="dxa"/>
            <w:vAlign w:val="center"/>
          </w:tcPr>
          <w:p w14:paraId="4D2E2B89" w14:textId="77777777" w:rsidR="009F2D56" w:rsidRDefault="009F2D56">
            <w:pPr>
              <w:jc w:val="center"/>
              <w:rPr>
                <w:rFonts w:ascii="仿宋_GB2312" w:eastAsia="仿宋_GB2312" w:hAnsi="仿宋_GB2312"/>
                <w:sz w:val="24"/>
                <w:szCs w:val="28"/>
              </w:rPr>
            </w:pPr>
          </w:p>
        </w:tc>
        <w:tc>
          <w:tcPr>
            <w:tcW w:w="2028" w:type="dxa"/>
            <w:vAlign w:val="center"/>
          </w:tcPr>
          <w:p w14:paraId="7F48F37E" w14:textId="77777777" w:rsidR="009F2D56" w:rsidRDefault="009F2D56">
            <w:pPr>
              <w:rPr>
                <w:rFonts w:ascii="仿宋_GB2312" w:eastAsia="仿宋_GB2312" w:hAnsi="仿宋_GB2312"/>
                <w:sz w:val="24"/>
                <w:szCs w:val="28"/>
              </w:rPr>
            </w:pPr>
          </w:p>
        </w:tc>
      </w:tr>
      <w:tr w:rsidR="009F2D56" w14:paraId="5BD0A900" w14:textId="77777777">
        <w:trPr>
          <w:trHeight w:val="340"/>
          <w:jc w:val="center"/>
        </w:trPr>
        <w:tc>
          <w:tcPr>
            <w:tcW w:w="4579" w:type="dxa"/>
            <w:tcBorders>
              <w:top w:val="single" w:sz="4" w:space="0" w:color="auto"/>
              <w:left w:val="single" w:sz="4" w:space="0" w:color="auto"/>
              <w:bottom w:val="single" w:sz="4" w:space="0" w:color="auto"/>
              <w:right w:val="single" w:sz="4" w:space="0" w:color="auto"/>
            </w:tcBorders>
            <w:vAlign w:val="center"/>
          </w:tcPr>
          <w:p w14:paraId="49DAD091" w14:textId="77777777" w:rsidR="009F2D56" w:rsidRDefault="00587CC2">
            <w:pPr>
              <w:autoSpaceDE w:val="0"/>
              <w:autoSpaceDN w:val="0"/>
              <w:rPr>
                <w:rFonts w:ascii="仿宋_GB2312" w:eastAsia="仿宋_GB2312" w:hAnsi="仿宋_GB2312"/>
                <w:sz w:val="24"/>
                <w:szCs w:val="28"/>
              </w:rPr>
            </w:pPr>
            <w:r>
              <w:rPr>
                <w:rFonts w:ascii="仿宋_GB2312" w:eastAsia="仿宋_GB2312" w:hAnsi="仿宋_GB2312" w:hint="eastAsia"/>
                <w:sz w:val="24"/>
                <w:szCs w:val="28"/>
              </w:rPr>
              <w:t>（三）不可预见费</w:t>
            </w:r>
          </w:p>
        </w:tc>
        <w:tc>
          <w:tcPr>
            <w:tcW w:w="1513" w:type="dxa"/>
            <w:vAlign w:val="center"/>
          </w:tcPr>
          <w:p w14:paraId="6A802B08" w14:textId="77777777" w:rsidR="009F2D56" w:rsidRDefault="009F2D56">
            <w:pPr>
              <w:jc w:val="center"/>
              <w:rPr>
                <w:rFonts w:ascii="仿宋_GB2312" w:eastAsia="仿宋_GB2312" w:hAnsi="仿宋_GB2312"/>
                <w:sz w:val="24"/>
                <w:szCs w:val="28"/>
              </w:rPr>
            </w:pPr>
          </w:p>
        </w:tc>
        <w:tc>
          <w:tcPr>
            <w:tcW w:w="2028" w:type="dxa"/>
            <w:vAlign w:val="center"/>
          </w:tcPr>
          <w:p w14:paraId="51FFC25F" w14:textId="77777777" w:rsidR="009F2D56" w:rsidRDefault="009F2D56">
            <w:pPr>
              <w:rPr>
                <w:rFonts w:ascii="仿宋_GB2312" w:eastAsia="仿宋_GB2312" w:hAnsi="仿宋_GB2312"/>
                <w:sz w:val="24"/>
                <w:szCs w:val="28"/>
              </w:rPr>
            </w:pPr>
          </w:p>
        </w:tc>
      </w:tr>
    </w:tbl>
    <w:p w14:paraId="6EF053D1" w14:textId="77777777" w:rsidR="009F2D56" w:rsidRDefault="00587CC2">
      <w:pPr>
        <w:pStyle w:val="af"/>
        <w:numPr>
          <w:ilvl w:val="0"/>
          <w:numId w:val="1"/>
        </w:numPr>
        <w:adjustRightInd w:val="0"/>
        <w:snapToGrid w:val="0"/>
        <w:spacing w:line="500" w:lineRule="exact"/>
        <w:ind w:left="0" w:firstLine="560"/>
        <w:jc w:val="left"/>
        <w:outlineLvl w:val="0"/>
        <w:rPr>
          <w:rFonts w:ascii="黑体" w:eastAsia="黑体"/>
          <w:sz w:val="32"/>
          <w:szCs w:val="32"/>
        </w:rPr>
      </w:pPr>
      <w:r>
        <w:rPr>
          <w:rFonts w:ascii="仿宋_GB2312" w:eastAsia="仿宋_GB2312" w:hAnsi="仿宋" w:hint="eastAsia"/>
          <w:i/>
          <w:sz w:val="28"/>
          <w:szCs w:val="28"/>
        </w:rPr>
        <w:br w:type="page"/>
      </w:r>
      <w:bookmarkStart w:id="65" w:name="_Toc1581640120"/>
      <w:bookmarkStart w:id="66" w:name="_Toc2118133488"/>
      <w:bookmarkStart w:id="67" w:name="_Toc192250505"/>
      <w:bookmarkStart w:id="68" w:name="_Toc1847412283"/>
      <w:r>
        <w:rPr>
          <w:rFonts w:ascii="黑体" w:eastAsia="黑体" w:hint="eastAsia"/>
          <w:sz w:val="32"/>
          <w:szCs w:val="32"/>
        </w:rPr>
        <w:lastRenderedPageBreak/>
        <w:t>联系方式</w:t>
      </w:r>
      <w:bookmarkEnd w:id="65"/>
      <w:bookmarkEnd w:id="66"/>
      <w:bookmarkEnd w:id="67"/>
      <w:bookmarkEnd w:id="68"/>
    </w:p>
    <w:tbl>
      <w:tblPr>
        <w:tblW w:w="8846"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Look w:val="04A0" w:firstRow="1" w:lastRow="0" w:firstColumn="1" w:lastColumn="0" w:noHBand="0" w:noVBand="1"/>
      </w:tblPr>
      <w:tblGrid>
        <w:gridCol w:w="1009"/>
        <w:gridCol w:w="1501"/>
        <w:gridCol w:w="1301"/>
        <w:gridCol w:w="1210"/>
        <w:gridCol w:w="1133"/>
        <w:gridCol w:w="1323"/>
        <w:gridCol w:w="1369"/>
      </w:tblGrid>
      <w:tr w:rsidR="009F2D56" w14:paraId="66988053" w14:textId="77777777">
        <w:trPr>
          <w:trHeight w:hRule="exact" w:val="567"/>
          <w:jc w:val="center"/>
        </w:trPr>
        <w:tc>
          <w:tcPr>
            <w:tcW w:w="1009" w:type="dxa"/>
            <w:vMerge w:val="restart"/>
            <w:tcBorders>
              <w:tl2br w:val="nil"/>
              <w:tr2bl w:val="nil"/>
            </w:tcBorders>
            <w:vAlign w:val="center"/>
          </w:tcPr>
          <w:p w14:paraId="14CC6B92" w14:textId="77777777" w:rsidR="009F2D56" w:rsidRDefault="00587CC2">
            <w:pPr>
              <w:adjustRightInd w:val="0"/>
              <w:snapToGrid w:val="0"/>
              <w:jc w:val="center"/>
              <w:rPr>
                <w:rFonts w:ascii="黑体" w:eastAsia="黑体"/>
                <w:sz w:val="24"/>
              </w:rPr>
            </w:pPr>
            <w:r>
              <w:rPr>
                <w:rFonts w:ascii="黑体" w:eastAsia="黑体"/>
                <w:sz w:val="24"/>
              </w:rPr>
              <w:t>申  报</w:t>
            </w:r>
            <w:r>
              <w:rPr>
                <w:rFonts w:ascii="黑体" w:eastAsia="黑体" w:hint="eastAsia"/>
                <w:sz w:val="24"/>
              </w:rPr>
              <w:t>单  位</w:t>
            </w:r>
          </w:p>
        </w:tc>
        <w:tc>
          <w:tcPr>
            <w:tcW w:w="1501" w:type="dxa"/>
            <w:tcBorders>
              <w:tl2br w:val="nil"/>
              <w:tr2bl w:val="nil"/>
            </w:tcBorders>
            <w:vAlign w:val="center"/>
          </w:tcPr>
          <w:p w14:paraId="01477039" w14:textId="77777777" w:rsidR="009F2D56" w:rsidRDefault="00587CC2">
            <w:pPr>
              <w:adjustRightInd w:val="0"/>
              <w:snapToGrid w:val="0"/>
              <w:jc w:val="center"/>
              <w:rPr>
                <w:rFonts w:ascii="宋体" w:eastAsia="仿宋_GB2312" w:hAnsi="宋体"/>
              </w:rPr>
            </w:pPr>
            <w:r>
              <w:rPr>
                <w:rFonts w:ascii="宋体" w:eastAsia="仿宋_GB2312" w:hAnsi="宋体" w:hint="eastAsia"/>
              </w:rPr>
              <w:t>单位名称</w:t>
            </w:r>
          </w:p>
        </w:tc>
        <w:tc>
          <w:tcPr>
            <w:tcW w:w="6336" w:type="dxa"/>
            <w:gridSpan w:val="5"/>
            <w:tcBorders>
              <w:tl2br w:val="nil"/>
              <w:tr2bl w:val="nil"/>
            </w:tcBorders>
            <w:vAlign w:val="center"/>
          </w:tcPr>
          <w:p w14:paraId="2CA8E651" w14:textId="77777777" w:rsidR="009F2D56" w:rsidRDefault="009F2D56">
            <w:pPr>
              <w:adjustRightInd w:val="0"/>
              <w:snapToGrid w:val="0"/>
              <w:rPr>
                <w:rFonts w:ascii="宋体" w:eastAsia="仿宋_GB2312" w:hAnsi="宋体"/>
              </w:rPr>
            </w:pPr>
          </w:p>
        </w:tc>
      </w:tr>
      <w:tr w:rsidR="009F2D56" w14:paraId="6F807B53" w14:textId="77777777">
        <w:trPr>
          <w:trHeight w:hRule="exact" w:val="567"/>
          <w:jc w:val="center"/>
        </w:trPr>
        <w:tc>
          <w:tcPr>
            <w:tcW w:w="1009" w:type="dxa"/>
            <w:vMerge/>
            <w:tcBorders>
              <w:tl2br w:val="nil"/>
              <w:tr2bl w:val="nil"/>
            </w:tcBorders>
            <w:vAlign w:val="center"/>
          </w:tcPr>
          <w:p w14:paraId="037FDFC3" w14:textId="77777777" w:rsidR="009F2D56" w:rsidRDefault="009F2D56">
            <w:pPr>
              <w:widowControl/>
              <w:adjustRightInd w:val="0"/>
              <w:snapToGrid w:val="0"/>
              <w:jc w:val="left"/>
              <w:rPr>
                <w:rFonts w:ascii="黑体" w:eastAsia="黑体" w:hAnsi="宋体"/>
                <w:position w:val="6"/>
                <w:sz w:val="24"/>
              </w:rPr>
            </w:pPr>
          </w:p>
        </w:tc>
        <w:tc>
          <w:tcPr>
            <w:tcW w:w="1501" w:type="dxa"/>
            <w:tcBorders>
              <w:tl2br w:val="nil"/>
              <w:tr2bl w:val="nil"/>
            </w:tcBorders>
            <w:vAlign w:val="center"/>
          </w:tcPr>
          <w:p w14:paraId="5BB7F156" w14:textId="77777777" w:rsidR="009F2D56" w:rsidRDefault="00587CC2">
            <w:pPr>
              <w:adjustRightInd w:val="0"/>
              <w:snapToGrid w:val="0"/>
              <w:jc w:val="center"/>
              <w:rPr>
                <w:rFonts w:ascii="宋体" w:eastAsia="仿宋_GB2312" w:hAnsi="宋体"/>
              </w:rPr>
            </w:pPr>
            <w:r>
              <w:rPr>
                <w:rFonts w:ascii="宋体" w:eastAsia="仿宋_GB2312" w:hAnsi="宋体" w:hint="eastAsia"/>
              </w:rPr>
              <w:t>科研管理部门联系人</w:t>
            </w:r>
          </w:p>
        </w:tc>
        <w:tc>
          <w:tcPr>
            <w:tcW w:w="1301" w:type="dxa"/>
            <w:tcBorders>
              <w:tl2br w:val="nil"/>
              <w:tr2bl w:val="nil"/>
            </w:tcBorders>
            <w:vAlign w:val="center"/>
          </w:tcPr>
          <w:p w14:paraId="3AB2649B" w14:textId="77777777" w:rsidR="009F2D56" w:rsidRDefault="009F2D56">
            <w:pPr>
              <w:widowControl/>
              <w:adjustRightInd w:val="0"/>
              <w:snapToGrid w:val="0"/>
              <w:jc w:val="center"/>
              <w:rPr>
                <w:rFonts w:ascii="宋体" w:eastAsia="仿宋_GB2312" w:hAnsi="宋体"/>
              </w:rPr>
            </w:pPr>
          </w:p>
        </w:tc>
        <w:tc>
          <w:tcPr>
            <w:tcW w:w="1210" w:type="dxa"/>
            <w:tcBorders>
              <w:tl2br w:val="nil"/>
              <w:tr2bl w:val="nil"/>
            </w:tcBorders>
            <w:vAlign w:val="center"/>
          </w:tcPr>
          <w:p w14:paraId="68CA6B84" w14:textId="77777777" w:rsidR="009F2D56" w:rsidRDefault="00587CC2">
            <w:pPr>
              <w:widowControl/>
              <w:adjustRightInd w:val="0"/>
              <w:snapToGrid w:val="0"/>
              <w:jc w:val="center"/>
              <w:rPr>
                <w:rFonts w:ascii="宋体" w:eastAsia="仿宋_GB2312" w:hAnsi="宋体"/>
              </w:rPr>
            </w:pPr>
            <w:r>
              <w:rPr>
                <w:rFonts w:ascii="宋体" w:eastAsia="仿宋_GB2312" w:hAnsi="宋体" w:hint="eastAsia"/>
              </w:rPr>
              <w:t>职务</w:t>
            </w:r>
            <w:r>
              <w:rPr>
                <w:rFonts w:ascii="宋体" w:eastAsia="仿宋_GB2312" w:hAnsi="宋体" w:hint="eastAsia"/>
              </w:rPr>
              <w:t>/</w:t>
            </w:r>
            <w:r>
              <w:rPr>
                <w:rFonts w:ascii="宋体" w:eastAsia="仿宋_GB2312" w:hAnsi="宋体" w:hint="eastAsia"/>
              </w:rPr>
              <w:t>职称</w:t>
            </w:r>
          </w:p>
        </w:tc>
        <w:tc>
          <w:tcPr>
            <w:tcW w:w="1133" w:type="dxa"/>
            <w:tcBorders>
              <w:tl2br w:val="nil"/>
              <w:tr2bl w:val="nil"/>
            </w:tcBorders>
            <w:vAlign w:val="center"/>
          </w:tcPr>
          <w:p w14:paraId="388BA5A8" w14:textId="77777777" w:rsidR="009F2D56" w:rsidRDefault="009F2D56">
            <w:pPr>
              <w:widowControl/>
              <w:adjustRightInd w:val="0"/>
              <w:snapToGrid w:val="0"/>
              <w:jc w:val="center"/>
              <w:rPr>
                <w:rFonts w:ascii="宋体" w:eastAsia="仿宋_GB2312" w:hAnsi="宋体"/>
              </w:rPr>
            </w:pPr>
          </w:p>
        </w:tc>
        <w:tc>
          <w:tcPr>
            <w:tcW w:w="1323" w:type="dxa"/>
            <w:tcBorders>
              <w:tl2br w:val="nil"/>
              <w:tr2bl w:val="nil"/>
            </w:tcBorders>
            <w:vAlign w:val="center"/>
          </w:tcPr>
          <w:p w14:paraId="605EFDCA" w14:textId="77777777" w:rsidR="009F2D56" w:rsidRDefault="00587CC2">
            <w:pPr>
              <w:adjustRightInd w:val="0"/>
              <w:snapToGrid w:val="0"/>
              <w:jc w:val="center"/>
              <w:rPr>
                <w:rFonts w:ascii="宋体" w:eastAsia="仿宋_GB2312" w:hAnsi="宋体"/>
              </w:rPr>
            </w:pPr>
            <w:r>
              <w:rPr>
                <w:rFonts w:ascii="宋体" w:eastAsia="仿宋_GB2312" w:hAnsi="宋体"/>
              </w:rPr>
              <w:t>手</w:t>
            </w:r>
            <w:r>
              <w:rPr>
                <w:rFonts w:ascii="宋体" w:eastAsia="仿宋_GB2312" w:hAnsi="宋体"/>
              </w:rPr>
              <w:t xml:space="preserve">  </w:t>
            </w:r>
            <w:r>
              <w:rPr>
                <w:rFonts w:ascii="宋体" w:eastAsia="仿宋_GB2312" w:hAnsi="宋体"/>
              </w:rPr>
              <w:t>机</w:t>
            </w:r>
          </w:p>
        </w:tc>
        <w:tc>
          <w:tcPr>
            <w:tcW w:w="1369" w:type="dxa"/>
            <w:tcBorders>
              <w:tl2br w:val="nil"/>
              <w:tr2bl w:val="nil"/>
            </w:tcBorders>
            <w:vAlign w:val="center"/>
          </w:tcPr>
          <w:p w14:paraId="373B0D78" w14:textId="77777777" w:rsidR="009F2D56" w:rsidRDefault="009F2D56">
            <w:pPr>
              <w:widowControl/>
              <w:adjustRightInd w:val="0"/>
              <w:snapToGrid w:val="0"/>
              <w:jc w:val="center"/>
              <w:rPr>
                <w:rFonts w:ascii="宋体" w:eastAsia="仿宋_GB2312" w:hAnsi="宋体"/>
              </w:rPr>
            </w:pPr>
          </w:p>
        </w:tc>
      </w:tr>
      <w:tr w:rsidR="009F2D56" w14:paraId="2307231E" w14:textId="77777777">
        <w:trPr>
          <w:trHeight w:hRule="exact" w:val="567"/>
          <w:jc w:val="center"/>
        </w:trPr>
        <w:tc>
          <w:tcPr>
            <w:tcW w:w="1009" w:type="dxa"/>
            <w:vMerge/>
            <w:tcBorders>
              <w:tl2br w:val="nil"/>
              <w:tr2bl w:val="nil"/>
            </w:tcBorders>
            <w:vAlign w:val="center"/>
          </w:tcPr>
          <w:p w14:paraId="2F080AFA" w14:textId="77777777" w:rsidR="009F2D56" w:rsidRDefault="009F2D56">
            <w:pPr>
              <w:widowControl/>
              <w:adjustRightInd w:val="0"/>
              <w:snapToGrid w:val="0"/>
              <w:jc w:val="left"/>
              <w:rPr>
                <w:rFonts w:ascii="黑体" w:eastAsia="黑体" w:hAnsi="宋体"/>
                <w:position w:val="6"/>
                <w:sz w:val="24"/>
              </w:rPr>
            </w:pPr>
          </w:p>
        </w:tc>
        <w:tc>
          <w:tcPr>
            <w:tcW w:w="1501" w:type="dxa"/>
            <w:tcBorders>
              <w:tl2br w:val="nil"/>
              <w:tr2bl w:val="nil"/>
            </w:tcBorders>
            <w:vAlign w:val="center"/>
          </w:tcPr>
          <w:p w14:paraId="6299DAFB" w14:textId="77777777" w:rsidR="009F2D56" w:rsidRDefault="00587CC2">
            <w:pPr>
              <w:adjustRightInd w:val="0"/>
              <w:snapToGrid w:val="0"/>
              <w:jc w:val="center"/>
              <w:rPr>
                <w:rFonts w:ascii="宋体" w:eastAsia="仿宋_GB2312" w:hAnsi="宋体"/>
              </w:rPr>
            </w:pPr>
            <w:r>
              <w:rPr>
                <w:rFonts w:ascii="宋体" w:eastAsia="仿宋_GB2312" w:hAnsi="宋体" w:hint="eastAsia"/>
              </w:rPr>
              <w:t>机要地址</w:t>
            </w:r>
          </w:p>
        </w:tc>
        <w:tc>
          <w:tcPr>
            <w:tcW w:w="6336" w:type="dxa"/>
            <w:gridSpan w:val="5"/>
            <w:tcBorders>
              <w:tl2br w:val="nil"/>
              <w:tr2bl w:val="nil"/>
            </w:tcBorders>
            <w:vAlign w:val="center"/>
          </w:tcPr>
          <w:p w14:paraId="4372B7EF" w14:textId="77777777" w:rsidR="009F2D56" w:rsidRDefault="009F2D56">
            <w:pPr>
              <w:adjustRightInd w:val="0"/>
              <w:snapToGrid w:val="0"/>
              <w:rPr>
                <w:rFonts w:ascii="宋体" w:eastAsia="仿宋_GB2312" w:hAnsi="宋体"/>
              </w:rPr>
            </w:pPr>
          </w:p>
        </w:tc>
      </w:tr>
      <w:tr w:rsidR="009F2D56" w14:paraId="7B958084" w14:textId="77777777">
        <w:trPr>
          <w:trHeight w:hRule="exact" w:val="567"/>
          <w:jc w:val="center"/>
        </w:trPr>
        <w:tc>
          <w:tcPr>
            <w:tcW w:w="1009" w:type="dxa"/>
            <w:vMerge w:val="restart"/>
            <w:tcBorders>
              <w:tl2br w:val="nil"/>
              <w:tr2bl w:val="nil"/>
            </w:tcBorders>
            <w:vAlign w:val="center"/>
          </w:tcPr>
          <w:p w14:paraId="63DB00D3" w14:textId="77777777" w:rsidR="009F2D56" w:rsidRDefault="00587CC2">
            <w:pPr>
              <w:adjustRightInd w:val="0"/>
              <w:snapToGrid w:val="0"/>
              <w:jc w:val="center"/>
              <w:rPr>
                <w:rFonts w:ascii="黑体" w:eastAsia="黑体" w:hAnsi="宋体"/>
                <w:position w:val="6"/>
                <w:sz w:val="24"/>
              </w:rPr>
            </w:pPr>
            <w:r>
              <w:rPr>
                <w:rFonts w:ascii="黑体" w:eastAsia="黑体" w:hAnsi="宋体" w:hint="eastAsia"/>
                <w:position w:val="6"/>
                <w:sz w:val="24"/>
              </w:rPr>
              <w:t>课  题</w:t>
            </w:r>
          </w:p>
          <w:p w14:paraId="63BB9111" w14:textId="77777777" w:rsidR="009F2D56" w:rsidRDefault="00587CC2">
            <w:pPr>
              <w:adjustRightInd w:val="0"/>
              <w:snapToGrid w:val="0"/>
              <w:jc w:val="center"/>
              <w:rPr>
                <w:rFonts w:ascii="黑体" w:eastAsia="黑体" w:hAnsi="宋体"/>
                <w:position w:val="6"/>
                <w:sz w:val="24"/>
              </w:rPr>
            </w:pPr>
            <w:r>
              <w:rPr>
                <w:rFonts w:ascii="黑体" w:eastAsia="黑体" w:hAnsi="宋体" w:hint="eastAsia"/>
                <w:position w:val="6"/>
                <w:sz w:val="24"/>
              </w:rPr>
              <w:t>负责人</w:t>
            </w:r>
          </w:p>
        </w:tc>
        <w:tc>
          <w:tcPr>
            <w:tcW w:w="1501" w:type="dxa"/>
            <w:tcBorders>
              <w:tl2br w:val="nil"/>
              <w:tr2bl w:val="nil"/>
            </w:tcBorders>
            <w:vAlign w:val="center"/>
          </w:tcPr>
          <w:p w14:paraId="2DB92107"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姓</w:t>
            </w:r>
            <w:r>
              <w:rPr>
                <w:rFonts w:ascii="宋体" w:eastAsia="仿宋_GB2312" w:hAnsi="宋体" w:hint="eastAsia"/>
                <w:position w:val="6"/>
              </w:rPr>
              <w:t xml:space="preserve">    </w:t>
            </w:r>
            <w:r>
              <w:rPr>
                <w:rFonts w:ascii="宋体" w:eastAsia="仿宋_GB2312" w:hAnsi="宋体" w:hint="eastAsia"/>
                <w:position w:val="6"/>
              </w:rPr>
              <w:t>名</w:t>
            </w:r>
          </w:p>
        </w:tc>
        <w:tc>
          <w:tcPr>
            <w:tcW w:w="1301" w:type="dxa"/>
            <w:tcBorders>
              <w:tl2br w:val="nil"/>
              <w:tr2bl w:val="nil"/>
            </w:tcBorders>
            <w:vAlign w:val="center"/>
          </w:tcPr>
          <w:p w14:paraId="3234D9F1"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3099C892"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性</w:t>
            </w:r>
            <w:r>
              <w:rPr>
                <w:rFonts w:ascii="宋体" w:eastAsia="仿宋_GB2312" w:hAnsi="宋体" w:hint="eastAsia"/>
                <w:kern w:val="0"/>
                <w:position w:val="6"/>
              </w:rPr>
              <w:t xml:space="preserve">  </w:t>
            </w:r>
            <w:r>
              <w:rPr>
                <w:rFonts w:ascii="宋体" w:eastAsia="仿宋_GB2312" w:hAnsi="宋体" w:hint="eastAsia"/>
                <w:kern w:val="0"/>
                <w:position w:val="6"/>
              </w:rPr>
              <w:t>别</w:t>
            </w:r>
          </w:p>
        </w:tc>
        <w:tc>
          <w:tcPr>
            <w:tcW w:w="1133" w:type="dxa"/>
            <w:tcBorders>
              <w:tl2br w:val="nil"/>
              <w:tr2bl w:val="nil"/>
            </w:tcBorders>
            <w:vAlign w:val="center"/>
          </w:tcPr>
          <w:p w14:paraId="16B05099"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0510C2F8"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出生年月</w:t>
            </w:r>
          </w:p>
        </w:tc>
        <w:tc>
          <w:tcPr>
            <w:tcW w:w="1369" w:type="dxa"/>
            <w:tcBorders>
              <w:tl2br w:val="nil"/>
              <w:tr2bl w:val="nil"/>
            </w:tcBorders>
            <w:vAlign w:val="center"/>
          </w:tcPr>
          <w:p w14:paraId="6F145F36" w14:textId="77777777" w:rsidR="009F2D56" w:rsidRDefault="009F2D56">
            <w:pPr>
              <w:adjustRightInd w:val="0"/>
              <w:snapToGrid w:val="0"/>
              <w:rPr>
                <w:rFonts w:ascii="宋体" w:eastAsia="仿宋_GB2312" w:hAnsi="宋体"/>
                <w:position w:val="6"/>
              </w:rPr>
            </w:pPr>
          </w:p>
        </w:tc>
      </w:tr>
      <w:tr w:rsidR="009F2D56" w14:paraId="39EC77E9" w14:textId="77777777">
        <w:trPr>
          <w:trHeight w:hRule="exact" w:val="567"/>
          <w:jc w:val="center"/>
        </w:trPr>
        <w:tc>
          <w:tcPr>
            <w:tcW w:w="1009" w:type="dxa"/>
            <w:vMerge/>
            <w:tcBorders>
              <w:tl2br w:val="nil"/>
              <w:tr2bl w:val="nil"/>
            </w:tcBorders>
            <w:vAlign w:val="center"/>
          </w:tcPr>
          <w:p w14:paraId="3170495B" w14:textId="77777777" w:rsidR="009F2D56" w:rsidRDefault="009F2D56">
            <w:pPr>
              <w:adjustRightInd w:val="0"/>
              <w:snapToGrid w:val="0"/>
              <w:jc w:val="center"/>
              <w:rPr>
                <w:rFonts w:ascii="黑体" w:eastAsia="黑体" w:hAnsi="宋体"/>
                <w:position w:val="6"/>
                <w:sz w:val="24"/>
              </w:rPr>
            </w:pPr>
          </w:p>
        </w:tc>
        <w:tc>
          <w:tcPr>
            <w:tcW w:w="1501" w:type="dxa"/>
            <w:tcBorders>
              <w:tl2br w:val="nil"/>
              <w:tr2bl w:val="nil"/>
            </w:tcBorders>
            <w:vAlign w:val="center"/>
          </w:tcPr>
          <w:p w14:paraId="3BBAF636"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职务职称</w:t>
            </w:r>
          </w:p>
        </w:tc>
        <w:tc>
          <w:tcPr>
            <w:tcW w:w="1301" w:type="dxa"/>
            <w:tcBorders>
              <w:tl2br w:val="nil"/>
              <w:tr2bl w:val="nil"/>
            </w:tcBorders>
            <w:vAlign w:val="center"/>
          </w:tcPr>
          <w:p w14:paraId="0E843A68"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01C15185"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座</w:t>
            </w:r>
            <w:r>
              <w:rPr>
                <w:rFonts w:ascii="宋体" w:eastAsia="仿宋_GB2312" w:hAnsi="宋体" w:hint="eastAsia"/>
                <w:position w:val="6"/>
              </w:rPr>
              <w:t xml:space="preserve">  </w:t>
            </w:r>
            <w:r>
              <w:rPr>
                <w:rFonts w:ascii="宋体" w:eastAsia="仿宋_GB2312" w:hAnsi="宋体" w:hint="eastAsia"/>
                <w:position w:val="6"/>
              </w:rPr>
              <w:t>机</w:t>
            </w:r>
          </w:p>
        </w:tc>
        <w:tc>
          <w:tcPr>
            <w:tcW w:w="1133" w:type="dxa"/>
            <w:tcBorders>
              <w:tl2br w:val="nil"/>
              <w:tr2bl w:val="nil"/>
            </w:tcBorders>
            <w:vAlign w:val="center"/>
          </w:tcPr>
          <w:p w14:paraId="70611575"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578127E9"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手</w:t>
            </w:r>
            <w:r>
              <w:rPr>
                <w:rFonts w:ascii="宋体" w:eastAsia="仿宋_GB2312" w:hAnsi="宋体" w:hint="eastAsia"/>
                <w:kern w:val="0"/>
                <w:position w:val="6"/>
              </w:rPr>
              <w:t xml:space="preserve">  </w:t>
            </w:r>
            <w:r>
              <w:rPr>
                <w:rFonts w:ascii="宋体" w:eastAsia="仿宋_GB2312" w:hAnsi="宋体" w:hint="eastAsia"/>
                <w:kern w:val="0"/>
                <w:position w:val="6"/>
              </w:rPr>
              <w:t>机</w:t>
            </w:r>
          </w:p>
        </w:tc>
        <w:tc>
          <w:tcPr>
            <w:tcW w:w="1369" w:type="dxa"/>
            <w:tcBorders>
              <w:tl2br w:val="nil"/>
              <w:tr2bl w:val="nil"/>
            </w:tcBorders>
            <w:vAlign w:val="center"/>
          </w:tcPr>
          <w:p w14:paraId="10E4F089" w14:textId="77777777" w:rsidR="009F2D56" w:rsidRDefault="009F2D56">
            <w:pPr>
              <w:adjustRightInd w:val="0"/>
              <w:snapToGrid w:val="0"/>
              <w:rPr>
                <w:rFonts w:ascii="宋体" w:eastAsia="仿宋_GB2312" w:hAnsi="宋体"/>
                <w:position w:val="6"/>
              </w:rPr>
            </w:pPr>
          </w:p>
        </w:tc>
      </w:tr>
      <w:tr w:rsidR="009F2D56" w14:paraId="557212E1" w14:textId="77777777">
        <w:trPr>
          <w:trHeight w:hRule="exact" w:val="567"/>
          <w:jc w:val="center"/>
        </w:trPr>
        <w:tc>
          <w:tcPr>
            <w:tcW w:w="1009" w:type="dxa"/>
            <w:vMerge w:val="restart"/>
            <w:tcBorders>
              <w:tl2br w:val="nil"/>
              <w:tr2bl w:val="nil"/>
            </w:tcBorders>
            <w:vAlign w:val="center"/>
          </w:tcPr>
          <w:p w14:paraId="3FC0EBB4" w14:textId="77777777" w:rsidR="009F2D56" w:rsidRDefault="00587CC2">
            <w:pPr>
              <w:adjustRightInd w:val="0"/>
              <w:snapToGrid w:val="0"/>
              <w:jc w:val="center"/>
              <w:rPr>
                <w:rFonts w:ascii="黑体" w:eastAsia="黑体" w:hAnsi="宋体"/>
                <w:position w:val="6"/>
                <w:sz w:val="24"/>
              </w:rPr>
            </w:pPr>
            <w:r>
              <w:rPr>
                <w:rFonts w:ascii="黑体" w:eastAsia="黑体" w:hAnsi="宋体" w:hint="eastAsia"/>
                <w:position w:val="6"/>
                <w:sz w:val="24"/>
              </w:rPr>
              <w:t>课题组联系</w:t>
            </w:r>
            <w:r>
              <w:rPr>
                <w:rFonts w:ascii="黑体" w:eastAsia="黑体" w:hAnsi="宋体"/>
                <w:position w:val="6"/>
                <w:sz w:val="24"/>
              </w:rPr>
              <w:t>人</w:t>
            </w:r>
          </w:p>
        </w:tc>
        <w:tc>
          <w:tcPr>
            <w:tcW w:w="1501" w:type="dxa"/>
            <w:tcBorders>
              <w:tl2br w:val="nil"/>
              <w:tr2bl w:val="nil"/>
            </w:tcBorders>
            <w:vAlign w:val="center"/>
          </w:tcPr>
          <w:p w14:paraId="671F2BDC"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姓</w:t>
            </w:r>
            <w:r>
              <w:rPr>
                <w:rFonts w:ascii="宋体" w:eastAsia="仿宋_GB2312" w:hAnsi="宋体" w:hint="eastAsia"/>
                <w:position w:val="6"/>
              </w:rPr>
              <w:t xml:space="preserve">    </w:t>
            </w:r>
            <w:r>
              <w:rPr>
                <w:rFonts w:ascii="宋体" w:eastAsia="仿宋_GB2312" w:hAnsi="宋体" w:hint="eastAsia"/>
                <w:position w:val="6"/>
              </w:rPr>
              <w:t>名</w:t>
            </w:r>
          </w:p>
        </w:tc>
        <w:tc>
          <w:tcPr>
            <w:tcW w:w="1301" w:type="dxa"/>
            <w:tcBorders>
              <w:tl2br w:val="nil"/>
              <w:tr2bl w:val="nil"/>
            </w:tcBorders>
            <w:vAlign w:val="center"/>
          </w:tcPr>
          <w:p w14:paraId="31E27E19"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590C637E"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性</w:t>
            </w:r>
            <w:r>
              <w:rPr>
                <w:rFonts w:ascii="宋体" w:eastAsia="仿宋_GB2312" w:hAnsi="宋体" w:hint="eastAsia"/>
                <w:kern w:val="0"/>
                <w:position w:val="6"/>
              </w:rPr>
              <w:t xml:space="preserve">  </w:t>
            </w:r>
            <w:r>
              <w:rPr>
                <w:rFonts w:ascii="宋体" w:eastAsia="仿宋_GB2312" w:hAnsi="宋体" w:hint="eastAsia"/>
                <w:kern w:val="0"/>
                <w:position w:val="6"/>
              </w:rPr>
              <w:t>别</w:t>
            </w:r>
          </w:p>
        </w:tc>
        <w:tc>
          <w:tcPr>
            <w:tcW w:w="1133" w:type="dxa"/>
            <w:tcBorders>
              <w:tl2br w:val="nil"/>
              <w:tr2bl w:val="nil"/>
            </w:tcBorders>
            <w:vAlign w:val="center"/>
          </w:tcPr>
          <w:p w14:paraId="4B51AD84"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177A8B81"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出生年月</w:t>
            </w:r>
          </w:p>
        </w:tc>
        <w:tc>
          <w:tcPr>
            <w:tcW w:w="1369" w:type="dxa"/>
            <w:tcBorders>
              <w:tl2br w:val="nil"/>
              <w:tr2bl w:val="nil"/>
            </w:tcBorders>
            <w:vAlign w:val="center"/>
          </w:tcPr>
          <w:p w14:paraId="53469294" w14:textId="77777777" w:rsidR="009F2D56" w:rsidRDefault="009F2D56">
            <w:pPr>
              <w:adjustRightInd w:val="0"/>
              <w:snapToGrid w:val="0"/>
              <w:rPr>
                <w:rFonts w:ascii="宋体" w:eastAsia="仿宋_GB2312" w:hAnsi="宋体"/>
                <w:position w:val="6"/>
              </w:rPr>
            </w:pPr>
          </w:p>
        </w:tc>
      </w:tr>
      <w:tr w:rsidR="009F2D56" w14:paraId="6BB0E177" w14:textId="77777777">
        <w:trPr>
          <w:trHeight w:hRule="exact" w:val="567"/>
          <w:jc w:val="center"/>
        </w:trPr>
        <w:tc>
          <w:tcPr>
            <w:tcW w:w="1009" w:type="dxa"/>
            <w:vMerge/>
            <w:tcBorders>
              <w:tl2br w:val="nil"/>
              <w:tr2bl w:val="nil"/>
            </w:tcBorders>
            <w:vAlign w:val="center"/>
          </w:tcPr>
          <w:p w14:paraId="144B16C9" w14:textId="77777777" w:rsidR="009F2D56" w:rsidRDefault="009F2D56">
            <w:pPr>
              <w:adjustRightInd w:val="0"/>
              <w:snapToGrid w:val="0"/>
              <w:jc w:val="center"/>
              <w:rPr>
                <w:rFonts w:ascii="黑体" w:eastAsia="黑体" w:hAnsi="宋体"/>
                <w:position w:val="6"/>
                <w:sz w:val="24"/>
              </w:rPr>
            </w:pPr>
          </w:p>
        </w:tc>
        <w:tc>
          <w:tcPr>
            <w:tcW w:w="1501" w:type="dxa"/>
            <w:tcBorders>
              <w:tl2br w:val="nil"/>
              <w:tr2bl w:val="nil"/>
            </w:tcBorders>
            <w:vAlign w:val="center"/>
          </w:tcPr>
          <w:p w14:paraId="1FB5D6B7"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职务职称</w:t>
            </w:r>
          </w:p>
        </w:tc>
        <w:tc>
          <w:tcPr>
            <w:tcW w:w="1301" w:type="dxa"/>
            <w:tcBorders>
              <w:tl2br w:val="nil"/>
              <w:tr2bl w:val="nil"/>
            </w:tcBorders>
            <w:vAlign w:val="center"/>
          </w:tcPr>
          <w:p w14:paraId="1DFAFF14" w14:textId="77777777" w:rsidR="009F2D56" w:rsidRDefault="009F2D56">
            <w:pPr>
              <w:adjustRightInd w:val="0"/>
              <w:snapToGrid w:val="0"/>
              <w:rPr>
                <w:rFonts w:ascii="宋体" w:eastAsia="仿宋_GB2312" w:hAnsi="宋体"/>
                <w:position w:val="6"/>
              </w:rPr>
            </w:pPr>
          </w:p>
        </w:tc>
        <w:tc>
          <w:tcPr>
            <w:tcW w:w="1210" w:type="dxa"/>
            <w:tcBorders>
              <w:tl2br w:val="nil"/>
              <w:tr2bl w:val="nil"/>
            </w:tcBorders>
            <w:vAlign w:val="center"/>
          </w:tcPr>
          <w:p w14:paraId="41185884"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position w:val="6"/>
              </w:rPr>
              <w:t>座</w:t>
            </w:r>
            <w:r>
              <w:rPr>
                <w:rFonts w:ascii="宋体" w:eastAsia="仿宋_GB2312" w:hAnsi="宋体" w:hint="eastAsia"/>
                <w:position w:val="6"/>
              </w:rPr>
              <w:t xml:space="preserve">  </w:t>
            </w:r>
            <w:r>
              <w:rPr>
                <w:rFonts w:ascii="宋体" w:eastAsia="仿宋_GB2312" w:hAnsi="宋体" w:hint="eastAsia"/>
                <w:position w:val="6"/>
              </w:rPr>
              <w:t>机</w:t>
            </w:r>
          </w:p>
        </w:tc>
        <w:tc>
          <w:tcPr>
            <w:tcW w:w="1133" w:type="dxa"/>
            <w:tcBorders>
              <w:tl2br w:val="nil"/>
              <w:tr2bl w:val="nil"/>
            </w:tcBorders>
            <w:vAlign w:val="center"/>
          </w:tcPr>
          <w:p w14:paraId="5E0886E9" w14:textId="77777777" w:rsidR="009F2D56" w:rsidRDefault="009F2D56">
            <w:pPr>
              <w:adjustRightInd w:val="0"/>
              <w:snapToGrid w:val="0"/>
              <w:rPr>
                <w:rFonts w:ascii="宋体" w:eastAsia="仿宋_GB2312" w:hAnsi="宋体"/>
                <w:position w:val="6"/>
              </w:rPr>
            </w:pPr>
          </w:p>
        </w:tc>
        <w:tc>
          <w:tcPr>
            <w:tcW w:w="1323" w:type="dxa"/>
            <w:tcBorders>
              <w:tl2br w:val="nil"/>
              <w:tr2bl w:val="nil"/>
            </w:tcBorders>
            <w:vAlign w:val="center"/>
          </w:tcPr>
          <w:p w14:paraId="082C7303" w14:textId="77777777" w:rsidR="009F2D56" w:rsidRDefault="00587CC2">
            <w:pPr>
              <w:adjustRightInd w:val="0"/>
              <w:snapToGrid w:val="0"/>
              <w:jc w:val="center"/>
              <w:rPr>
                <w:rFonts w:ascii="宋体" w:eastAsia="仿宋_GB2312" w:hAnsi="宋体"/>
                <w:kern w:val="0"/>
                <w:position w:val="6"/>
              </w:rPr>
            </w:pPr>
            <w:r>
              <w:rPr>
                <w:rFonts w:ascii="宋体" w:eastAsia="仿宋_GB2312" w:hAnsi="宋体" w:hint="eastAsia"/>
                <w:kern w:val="0"/>
                <w:position w:val="6"/>
              </w:rPr>
              <w:t>手</w:t>
            </w:r>
            <w:r>
              <w:rPr>
                <w:rFonts w:ascii="宋体" w:eastAsia="仿宋_GB2312" w:hAnsi="宋体" w:hint="eastAsia"/>
                <w:kern w:val="0"/>
                <w:position w:val="6"/>
              </w:rPr>
              <w:t xml:space="preserve">  </w:t>
            </w:r>
            <w:r>
              <w:rPr>
                <w:rFonts w:ascii="宋体" w:eastAsia="仿宋_GB2312" w:hAnsi="宋体" w:hint="eastAsia"/>
                <w:kern w:val="0"/>
                <w:position w:val="6"/>
              </w:rPr>
              <w:t>机</w:t>
            </w:r>
          </w:p>
        </w:tc>
        <w:tc>
          <w:tcPr>
            <w:tcW w:w="1369" w:type="dxa"/>
            <w:tcBorders>
              <w:tl2br w:val="nil"/>
              <w:tr2bl w:val="nil"/>
            </w:tcBorders>
            <w:vAlign w:val="center"/>
          </w:tcPr>
          <w:p w14:paraId="2C44EFD1" w14:textId="77777777" w:rsidR="009F2D56" w:rsidRDefault="009F2D56">
            <w:pPr>
              <w:adjustRightInd w:val="0"/>
              <w:snapToGrid w:val="0"/>
              <w:rPr>
                <w:rFonts w:ascii="宋体" w:eastAsia="仿宋_GB2312" w:hAnsi="宋体"/>
                <w:position w:val="6"/>
              </w:rPr>
            </w:pPr>
          </w:p>
        </w:tc>
      </w:tr>
      <w:tr w:rsidR="009F2D56" w14:paraId="2B758133" w14:textId="77777777">
        <w:trPr>
          <w:trHeight w:hRule="exact" w:val="567"/>
          <w:jc w:val="center"/>
        </w:trPr>
        <w:tc>
          <w:tcPr>
            <w:tcW w:w="1009" w:type="dxa"/>
            <w:vMerge/>
            <w:tcBorders>
              <w:tl2br w:val="nil"/>
              <w:tr2bl w:val="nil"/>
            </w:tcBorders>
            <w:vAlign w:val="center"/>
          </w:tcPr>
          <w:p w14:paraId="7BC68970" w14:textId="77777777" w:rsidR="009F2D56" w:rsidRDefault="009F2D56">
            <w:pPr>
              <w:adjustRightInd w:val="0"/>
              <w:snapToGrid w:val="0"/>
              <w:jc w:val="center"/>
              <w:rPr>
                <w:rFonts w:ascii="黑体" w:eastAsia="黑体" w:hAnsi="宋体"/>
                <w:position w:val="6"/>
                <w:sz w:val="24"/>
              </w:rPr>
            </w:pPr>
          </w:p>
        </w:tc>
        <w:tc>
          <w:tcPr>
            <w:tcW w:w="1501" w:type="dxa"/>
            <w:tcBorders>
              <w:tl2br w:val="nil"/>
              <w:tr2bl w:val="nil"/>
            </w:tcBorders>
            <w:vAlign w:val="center"/>
          </w:tcPr>
          <w:p w14:paraId="0A938D98" w14:textId="77777777" w:rsidR="009F2D56" w:rsidRDefault="00587CC2">
            <w:pPr>
              <w:adjustRightInd w:val="0"/>
              <w:snapToGrid w:val="0"/>
              <w:jc w:val="center"/>
              <w:rPr>
                <w:rFonts w:ascii="宋体" w:eastAsia="仿宋_GB2312" w:hAnsi="宋体"/>
                <w:position w:val="6"/>
              </w:rPr>
            </w:pPr>
            <w:r>
              <w:rPr>
                <w:rFonts w:ascii="宋体" w:eastAsia="仿宋_GB2312" w:hAnsi="宋体" w:hint="eastAsia"/>
              </w:rPr>
              <w:t>机要地址</w:t>
            </w:r>
          </w:p>
        </w:tc>
        <w:tc>
          <w:tcPr>
            <w:tcW w:w="6336" w:type="dxa"/>
            <w:gridSpan w:val="5"/>
            <w:tcBorders>
              <w:tl2br w:val="nil"/>
              <w:tr2bl w:val="nil"/>
            </w:tcBorders>
            <w:vAlign w:val="center"/>
          </w:tcPr>
          <w:p w14:paraId="59ABB617" w14:textId="77777777" w:rsidR="009F2D56" w:rsidRDefault="009F2D56">
            <w:pPr>
              <w:adjustRightInd w:val="0"/>
              <w:snapToGrid w:val="0"/>
              <w:rPr>
                <w:rFonts w:ascii="宋体" w:eastAsia="仿宋_GB2312" w:hAnsi="宋体"/>
                <w:position w:val="6"/>
              </w:rPr>
            </w:pPr>
          </w:p>
        </w:tc>
      </w:tr>
    </w:tbl>
    <w:p w14:paraId="55EA4A22" w14:textId="77777777" w:rsidR="009F2D56" w:rsidRDefault="00587CC2">
      <w:pPr>
        <w:jc w:val="left"/>
        <w:outlineLvl w:val="0"/>
        <w:rPr>
          <w:rFonts w:ascii="楷体_GB2312" w:eastAsia="楷体_GB2312" w:hAnsi="楷体_GB2312" w:cs="楷体_GB2312"/>
          <w:b/>
          <w:bCs/>
          <w:sz w:val="28"/>
          <w:szCs w:val="28"/>
        </w:rPr>
      </w:pPr>
      <w:bookmarkStart w:id="69" w:name="_Toc461533337"/>
      <w:bookmarkStart w:id="70" w:name="_Toc211900326"/>
      <w:bookmarkStart w:id="71" w:name="_Toc2058350090"/>
      <w:r>
        <w:rPr>
          <w:rFonts w:ascii="楷体_GB2312" w:eastAsia="楷体_GB2312" w:hAnsi="楷体_GB2312" w:cs="楷体_GB2312" w:hint="eastAsia"/>
          <w:b/>
          <w:bCs/>
          <w:sz w:val="28"/>
          <w:szCs w:val="28"/>
        </w:rPr>
        <w:br w:type="page"/>
      </w:r>
      <w:bookmarkEnd w:id="69"/>
      <w:bookmarkEnd w:id="70"/>
      <w:bookmarkEnd w:id="71"/>
    </w:p>
    <w:p w14:paraId="1F987793" w14:textId="77777777" w:rsidR="009F2D56" w:rsidRDefault="00587CC2">
      <w:pPr>
        <w:jc w:val="center"/>
        <w:rPr>
          <w:rFonts w:ascii="方正小标宋简体" w:eastAsia="方正小标宋简体"/>
          <w:sz w:val="44"/>
          <w:szCs w:val="44"/>
        </w:rPr>
      </w:pPr>
      <w:r>
        <w:rPr>
          <w:rFonts w:ascii="方正小标宋简体" w:eastAsia="方正小标宋简体" w:hAnsi="Calibri" w:cs="Times New Roman" w:hint="eastAsia"/>
          <w:sz w:val="44"/>
          <w:szCs w:val="44"/>
        </w:rPr>
        <w:lastRenderedPageBreak/>
        <w:t>×××</w:t>
      </w:r>
      <w:r>
        <w:rPr>
          <w:rFonts w:ascii="方正小标宋简体" w:eastAsia="方正小标宋简体" w:hint="eastAsia"/>
          <w:sz w:val="44"/>
          <w:szCs w:val="44"/>
        </w:rPr>
        <w:t>经费</w:t>
      </w:r>
      <w:r>
        <w:rPr>
          <w:rFonts w:ascii="方正小标宋简体" w:eastAsia="方正小标宋简体"/>
          <w:sz w:val="44"/>
          <w:szCs w:val="44"/>
        </w:rPr>
        <w:t>预算</w:t>
      </w:r>
      <w:r>
        <w:rPr>
          <w:rFonts w:ascii="方正小标宋简体" w:eastAsia="方正小标宋简体" w:hint="eastAsia"/>
          <w:sz w:val="44"/>
          <w:szCs w:val="44"/>
        </w:rPr>
        <w:t>说明（地方单位）</w:t>
      </w:r>
    </w:p>
    <w:p w14:paraId="372FFE59" w14:textId="77777777" w:rsidR="009F2D56" w:rsidRDefault="00587CC2">
      <w:pPr>
        <w:pStyle w:val="af"/>
        <w:adjustRightInd w:val="0"/>
        <w:snapToGrid w:val="0"/>
        <w:spacing w:line="500" w:lineRule="exact"/>
        <w:ind w:firstLine="560"/>
        <w:jc w:val="left"/>
        <w:rPr>
          <w:rFonts w:ascii="仿宋_GB2312" w:eastAsia="仿宋_GB2312" w:hAnsi="仿宋"/>
          <w:i/>
          <w:sz w:val="28"/>
          <w:szCs w:val="28"/>
        </w:rPr>
      </w:pPr>
      <w:r>
        <w:rPr>
          <w:rFonts w:ascii="仿宋_GB2312" w:eastAsia="仿宋_GB2312" w:hAnsi="仿宋" w:hint="eastAsia"/>
          <w:i/>
          <w:sz w:val="28"/>
          <w:szCs w:val="28"/>
        </w:rPr>
        <w:t>（介绍本项目预算编制内容，应能够支撑对经费</w:t>
      </w:r>
      <w:r>
        <w:rPr>
          <w:rFonts w:ascii="仿宋_GB2312" w:eastAsia="仿宋_GB2312" w:hAnsi="仿宋"/>
          <w:i/>
          <w:sz w:val="28"/>
          <w:szCs w:val="28"/>
        </w:rPr>
        <w:t>预算</w:t>
      </w:r>
      <w:r>
        <w:rPr>
          <w:rFonts w:ascii="仿宋_GB2312" w:eastAsia="仿宋_GB2312" w:hAnsi="仿宋" w:hint="eastAsia"/>
          <w:i/>
          <w:sz w:val="28"/>
          <w:szCs w:val="28"/>
        </w:rPr>
        <w:t>合理性进行审核评估）</w:t>
      </w:r>
    </w:p>
    <w:p w14:paraId="473D5BCC"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一、项目预计成本（</w:t>
      </w:r>
      <w:r>
        <w:rPr>
          <w:rFonts w:ascii="黑体" w:eastAsia="黑体" w:hAnsi="黑体" w:cs="Times New Roman"/>
          <w:sz w:val="28"/>
          <w:szCs w:val="28"/>
        </w:rPr>
        <w:t>××</w:t>
      </w:r>
      <w:r>
        <w:rPr>
          <w:rFonts w:ascii="黑体" w:eastAsia="黑体" w:hAnsi="黑体" w:cs="Times New Roman" w:hint="eastAsia"/>
          <w:sz w:val="28"/>
          <w:szCs w:val="28"/>
        </w:rPr>
        <w:t>万元）</w:t>
      </w:r>
    </w:p>
    <w:p w14:paraId="17F7752F"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1</w:t>
      </w:r>
      <w:r>
        <w:rPr>
          <w:rFonts w:ascii="楷体_GB2312" w:eastAsia="楷体_GB2312" w:hAnsi="Calibri" w:cs="Times New Roman" w:hint="eastAsia"/>
          <w:sz w:val="28"/>
          <w:szCs w:val="28"/>
        </w:rPr>
        <w:t>.材料费（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0B5737E9"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对材料种类</w:t>
      </w:r>
      <w:r>
        <w:rPr>
          <w:rFonts w:ascii="仿宋_GB2312" w:eastAsia="仿宋_GB2312" w:hAnsi="Calibri" w:cs="Times New Roman" w:hint="eastAsia"/>
          <w:i/>
          <w:sz w:val="28"/>
          <w:szCs w:val="28"/>
        </w:rPr>
        <w:t>、金额</w:t>
      </w:r>
      <w:r>
        <w:rPr>
          <w:rFonts w:ascii="仿宋_GB2312" w:eastAsia="仿宋_GB2312" w:hAnsi="Calibri" w:cs="Times New Roman"/>
          <w:i/>
          <w:sz w:val="28"/>
          <w:szCs w:val="28"/>
        </w:rPr>
        <w:t>等</w:t>
      </w:r>
      <w:r>
        <w:rPr>
          <w:rFonts w:ascii="仿宋_GB2312" w:eastAsia="仿宋_GB2312" w:hAnsi="Calibri" w:cs="Times New Roman" w:hint="eastAsia"/>
          <w:i/>
          <w:sz w:val="28"/>
          <w:szCs w:val="28"/>
        </w:rPr>
        <w:t>进行说明。材料费，是指在项目研究、试制过程中，必须使用的各种外购原材料、辅助材料、成品（含嵌入软件）、半成品、存储器、元器件、陪试品和专用低值易耗品等所需费用，包括购买价款及运输、保险、装卸、筛选、整理、质保、废品损失等费用，以及相关税费。）</w:t>
      </w:r>
    </w:p>
    <w:p w14:paraId="2C08A316"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2</w:t>
      </w:r>
      <w:r>
        <w:rPr>
          <w:rFonts w:ascii="楷体_GB2312" w:eastAsia="楷体_GB2312" w:hAnsi="Calibri" w:cs="Times New Roman" w:hint="eastAsia"/>
          <w:sz w:val="28"/>
          <w:szCs w:val="28"/>
        </w:rPr>
        <w:t>.</w:t>
      </w:r>
      <w:r>
        <w:rPr>
          <w:rFonts w:ascii="楷体_GB2312" w:eastAsia="楷体_GB2312" w:cs="Times New Roman" w:hint="eastAsia"/>
          <w:sz w:val="28"/>
          <w:szCs w:val="28"/>
        </w:rPr>
        <w:t>专用</w:t>
      </w:r>
      <w:r>
        <w:rPr>
          <w:rFonts w:ascii="楷体_GB2312" w:eastAsia="楷体_GB2312" w:hAnsi="Calibri" w:cs="Times New Roman" w:hint="eastAsia"/>
          <w:sz w:val="28"/>
          <w:szCs w:val="28"/>
        </w:rPr>
        <w:t>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62655ABB"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w:t>
      </w:r>
      <w:r>
        <w:rPr>
          <w:rFonts w:ascii="仿宋_GB2312" w:eastAsia="仿宋_GB2312" w:hAnsi="Calibri" w:cs="Times New Roman"/>
          <w:sz w:val="28"/>
          <w:szCs w:val="28"/>
        </w:rPr>
        <w:t>：</w:t>
      </w:r>
    </w:p>
    <w:p w14:paraId="6556ACAB"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专用工具软件费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r>
        <w:rPr>
          <w:rFonts w:ascii="仿宋_GB2312" w:eastAsia="仿宋_GB2312" w:hAnsi="仿宋"/>
          <w:i/>
          <w:sz w:val="28"/>
          <w:szCs w:val="28"/>
        </w:rPr>
        <w:t>说明</w:t>
      </w:r>
      <w:r>
        <w:rPr>
          <w:rFonts w:ascii="仿宋_GB2312" w:eastAsia="仿宋_GB2312" w:hAnsi="仿宋" w:hint="eastAsia"/>
          <w:i/>
          <w:sz w:val="28"/>
          <w:szCs w:val="28"/>
        </w:rPr>
        <w:t>购买或租用计算机程序、规程、规则，以及与之有关的文件所需</w:t>
      </w:r>
      <w:r>
        <w:rPr>
          <w:rFonts w:ascii="仿宋_GB2312" w:eastAsia="仿宋_GB2312" w:hAnsi="仿宋"/>
          <w:i/>
          <w:sz w:val="28"/>
          <w:szCs w:val="28"/>
        </w:rPr>
        <w:t>名称、数量、单价、必要性、测算依据等</w:t>
      </w:r>
      <w:r>
        <w:rPr>
          <w:rFonts w:ascii="仿宋_GB2312" w:eastAsia="仿宋_GB2312" w:hAnsi="Calibri" w:cs="Times New Roman"/>
          <w:sz w:val="28"/>
          <w:szCs w:val="28"/>
        </w:rPr>
        <w:t>。</w:t>
      </w:r>
    </w:p>
    <w:p w14:paraId="492B1C2C"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技术引进费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15E4AE16"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专用工艺装备费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00F73D44"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随产品交付的专用测试仪器设备购置费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27F600D1"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知识产权使用费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238A24BA"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cs="Times New Roman" w:hint="eastAsia"/>
          <w:sz w:val="28"/>
          <w:szCs w:val="28"/>
        </w:rPr>
        <w:t>保险费</w:t>
      </w:r>
      <w:r>
        <w:rPr>
          <w:rFonts w:ascii="仿宋_GB2312" w:eastAsia="仿宋_GB2312" w:hAnsi="Calibri" w:cs="Times New Roman"/>
          <w:sz w:val="28"/>
          <w:szCs w:val="28"/>
        </w:rPr>
        <w:t>××</w:t>
      </w:r>
      <w:r>
        <w:rPr>
          <w:rFonts w:ascii="仿宋_GB2312" w:eastAsia="仿宋_GB2312" w:hAnsi="Calibri" w:cs="Times New Roman"/>
          <w:sz w:val="28"/>
          <w:szCs w:val="28"/>
        </w:rPr>
        <w:t>万元</w:t>
      </w:r>
      <w:r>
        <w:rPr>
          <w:rFonts w:ascii="仿宋_GB2312" w:eastAsia="仿宋_GB2312" w:hAnsi="Calibri" w:cs="Times New Roman" w:hint="eastAsia"/>
          <w:sz w:val="28"/>
          <w:szCs w:val="28"/>
        </w:rPr>
        <w:t>，</w:t>
      </w:r>
      <w:r>
        <w:rPr>
          <w:rFonts w:ascii="仿宋_GB2312" w:eastAsia="仿宋_GB2312" w:hAnsi="Calibri" w:cs="Times New Roman" w:hint="eastAsia"/>
          <w:i/>
          <w:iCs/>
          <w:sz w:val="28"/>
          <w:szCs w:val="28"/>
        </w:rPr>
        <w:t>说明</w:t>
      </w:r>
      <w:r>
        <w:rPr>
          <w:rFonts w:ascii="仿宋_GB2312" w:eastAsia="仿宋_GB2312" w:hAnsi="仿宋"/>
          <w:i/>
          <w:sz w:val="28"/>
          <w:szCs w:val="28"/>
        </w:rPr>
        <w:t>必要性、测算依据等</w:t>
      </w:r>
      <w:r>
        <w:rPr>
          <w:rFonts w:ascii="仿宋_GB2312" w:eastAsia="仿宋_GB2312" w:hAnsi="Calibri" w:cs="Times New Roman"/>
          <w:sz w:val="28"/>
          <w:szCs w:val="28"/>
        </w:rPr>
        <w:t>。</w:t>
      </w:r>
    </w:p>
    <w:p w14:paraId="05AFA789"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3.外协费（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EBAF831"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w:t>
      </w:r>
      <w:r>
        <w:rPr>
          <w:rFonts w:ascii="仿宋_GB2312" w:eastAsia="仿宋_GB2312" w:hAnsi="Calibri" w:cs="Times New Roman" w:hint="eastAsia"/>
          <w:i/>
          <w:sz w:val="28"/>
          <w:szCs w:val="28"/>
        </w:rPr>
        <w:t>外协内容、外协金额进行说明，不</w:t>
      </w:r>
      <w:r>
        <w:rPr>
          <w:rFonts w:ascii="仿宋_GB2312" w:eastAsia="仿宋_GB2312" w:cs="Times New Roman" w:hint="eastAsia"/>
          <w:i/>
          <w:sz w:val="28"/>
          <w:szCs w:val="28"/>
        </w:rPr>
        <w:t>应</w:t>
      </w:r>
      <w:r>
        <w:rPr>
          <w:rFonts w:ascii="仿宋_GB2312" w:eastAsia="仿宋_GB2312" w:hAnsi="Calibri" w:cs="Times New Roman" w:hint="eastAsia"/>
          <w:i/>
          <w:sz w:val="28"/>
          <w:szCs w:val="28"/>
        </w:rPr>
        <w:t>涉及具体外协单位名称。涉及提供技术要求或图样，委托外单位开展的检验、测试、化验、加工费，应单独说明。）</w:t>
      </w:r>
    </w:p>
    <w:p w14:paraId="25D04196"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4.燃料动力费（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4170E81E"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对消耗的燃料动力种类</w:t>
      </w:r>
      <w:r>
        <w:rPr>
          <w:rFonts w:ascii="仿宋_GB2312" w:eastAsia="仿宋_GB2312" w:hAnsi="Calibri" w:cs="Times New Roman" w:hint="eastAsia"/>
          <w:i/>
          <w:sz w:val="28"/>
          <w:szCs w:val="28"/>
        </w:rPr>
        <w:t>、</w:t>
      </w:r>
      <w:r>
        <w:rPr>
          <w:rFonts w:ascii="仿宋_GB2312" w:eastAsia="仿宋_GB2312" w:hAnsi="Calibri" w:cs="Times New Roman"/>
          <w:i/>
          <w:sz w:val="28"/>
          <w:szCs w:val="28"/>
        </w:rPr>
        <w:t>数量</w:t>
      </w:r>
      <w:r>
        <w:rPr>
          <w:rFonts w:ascii="仿宋_GB2312" w:eastAsia="仿宋_GB2312" w:hAnsi="Calibri" w:cs="Times New Roman" w:hint="eastAsia"/>
          <w:i/>
          <w:sz w:val="28"/>
          <w:szCs w:val="28"/>
        </w:rPr>
        <w:t>、金额</w:t>
      </w:r>
      <w:r>
        <w:rPr>
          <w:rFonts w:ascii="仿宋_GB2312" w:eastAsia="仿宋_GB2312" w:hAnsi="Calibri" w:cs="Times New Roman"/>
          <w:i/>
          <w:sz w:val="28"/>
          <w:szCs w:val="28"/>
        </w:rPr>
        <w:t>等</w:t>
      </w:r>
      <w:r>
        <w:rPr>
          <w:rFonts w:ascii="仿宋_GB2312" w:eastAsia="仿宋_GB2312" w:hAnsi="Calibri" w:cs="Times New Roman" w:hint="eastAsia"/>
          <w:i/>
          <w:sz w:val="28"/>
          <w:szCs w:val="28"/>
        </w:rPr>
        <w:t>进行说明）</w:t>
      </w:r>
    </w:p>
    <w:p w14:paraId="23858B76" w14:textId="77777777" w:rsidR="009F2D56" w:rsidRDefault="00587CC2">
      <w:pPr>
        <w:spacing w:line="500" w:lineRule="exact"/>
        <w:ind w:firstLineChars="200" w:firstLine="560"/>
        <w:rPr>
          <w:rFonts w:ascii="仿宋_GB2312" w:eastAsia="仿宋_GB2312" w:hAnsi="Calibri" w:cs="Times New Roman"/>
          <w:sz w:val="28"/>
          <w:szCs w:val="28"/>
        </w:rPr>
      </w:pPr>
      <w:r>
        <w:rPr>
          <w:rFonts w:ascii="楷体_GB2312" w:eastAsia="楷体_GB2312" w:hAnsi="Calibri" w:cs="Times New Roman" w:hint="eastAsia"/>
          <w:sz w:val="28"/>
          <w:szCs w:val="28"/>
        </w:rPr>
        <w:lastRenderedPageBreak/>
        <w:t>5.</w:t>
      </w:r>
      <w:r>
        <w:rPr>
          <w:rFonts w:ascii="楷体_GB2312" w:eastAsia="楷体_GB2312" w:cs="Times New Roman" w:hint="eastAsia"/>
          <w:sz w:val="28"/>
          <w:szCs w:val="28"/>
        </w:rPr>
        <w:t>事务费</w:t>
      </w:r>
      <w:r>
        <w:rPr>
          <w:rFonts w:ascii="楷体_GB2312" w:eastAsia="楷体_GB2312" w:hAnsi="Calibri" w:cs="Times New Roman" w:hint="eastAsia"/>
          <w:sz w:val="28"/>
          <w:szCs w:val="28"/>
        </w:rPr>
        <w:t>（</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5543E90F"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sz w:val="28"/>
          <w:szCs w:val="28"/>
        </w:rPr>
        <w:t>总计</w:t>
      </w:r>
      <w:r>
        <w:rPr>
          <w:rFonts w:ascii="仿宋_GB2312" w:eastAsia="仿宋_GB2312" w:hAnsi="Calibri" w:cs="Times New Roman"/>
          <w:sz w:val="28"/>
          <w:szCs w:val="28"/>
        </w:rPr>
        <w:t>××</w:t>
      </w:r>
      <w:r>
        <w:rPr>
          <w:rFonts w:ascii="仿宋_GB2312" w:eastAsia="仿宋_GB2312" w:hAnsi="Calibri" w:cs="Times New Roman" w:hint="eastAsia"/>
          <w:sz w:val="28"/>
          <w:szCs w:val="28"/>
        </w:rPr>
        <w:t>万元。其中，会议费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万元，差旅费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r>
        <w:rPr>
          <w:rFonts w:ascii="仿宋_GB2312" w:eastAsia="仿宋_GB2312" w:cs="Times New Roman" w:hint="eastAsia"/>
          <w:sz w:val="28"/>
          <w:szCs w:val="28"/>
        </w:rPr>
        <w:t>专家咨询费</w:t>
      </w:r>
      <w:r>
        <w:rPr>
          <w:rFonts w:ascii="仿宋_GB2312" w:eastAsia="仿宋_GB2312" w:hAnsi="Calibri" w:cs="Times New Roman"/>
          <w:sz w:val="28"/>
          <w:szCs w:val="28"/>
        </w:rPr>
        <w:t>××</w:t>
      </w:r>
      <w:r>
        <w:rPr>
          <w:rFonts w:ascii="仿宋_GB2312" w:eastAsia="仿宋_GB2312" w:hAnsi="Calibri" w:cs="Times New Roman" w:hint="eastAsia"/>
          <w:sz w:val="28"/>
          <w:szCs w:val="28"/>
        </w:rPr>
        <w:t>万元。</w:t>
      </w:r>
    </w:p>
    <w:p w14:paraId="2950D152"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hAnsi="Calibri" w:cs="Times New Roman"/>
          <w:i/>
          <w:sz w:val="28"/>
          <w:szCs w:val="28"/>
        </w:rPr>
        <w:t>对有关支出与本项目的相关性、必要性、经费开支标准和范围等进行说明。</w:t>
      </w:r>
      <w:r>
        <w:rPr>
          <w:rFonts w:ascii="仿宋_GB2312" w:eastAsia="仿宋_GB2312" w:hAnsi="Calibri" w:cs="Times New Roman" w:hint="eastAsia"/>
          <w:i/>
          <w:sz w:val="28"/>
          <w:szCs w:val="28"/>
        </w:rPr>
        <w:t>）</w:t>
      </w:r>
    </w:p>
    <w:p w14:paraId="1C7B0DB5"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hAnsi="Calibri" w:cs="Times New Roman" w:hint="eastAsia"/>
          <w:sz w:val="28"/>
          <w:szCs w:val="28"/>
        </w:rPr>
        <w:t>6.</w:t>
      </w:r>
      <w:r>
        <w:rPr>
          <w:rFonts w:ascii="楷体_GB2312" w:eastAsia="楷体_GB2312" w:cs="Times New Roman" w:hint="eastAsia"/>
          <w:sz w:val="28"/>
          <w:szCs w:val="28"/>
        </w:rPr>
        <w:t>固定资产折旧费</w:t>
      </w:r>
      <w:r>
        <w:rPr>
          <w:rFonts w:ascii="楷体_GB2312" w:eastAsia="楷体_GB2312" w:hAnsi="Calibri" w:cs="Times New Roman" w:hint="eastAsia"/>
          <w:sz w:val="28"/>
          <w:szCs w:val="28"/>
        </w:rPr>
        <w:t>（</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37C9A734" w14:textId="77777777" w:rsidR="009F2D56" w:rsidRDefault="00587CC2">
      <w:pPr>
        <w:spacing w:line="500" w:lineRule="exact"/>
        <w:ind w:firstLineChars="200" w:firstLine="560"/>
        <w:rPr>
          <w:rFonts w:ascii="仿宋_GB2312" w:eastAsia="仿宋_GB2312" w:hAnsi="Calibri" w:cs="Times New Roman"/>
          <w:sz w:val="28"/>
          <w:szCs w:val="28"/>
        </w:rPr>
      </w:pPr>
      <w:r>
        <w:rPr>
          <w:rFonts w:ascii="仿宋_GB2312" w:eastAsia="仿宋_GB2312" w:hAnsi="Calibri" w:cs="Times New Roman" w:hint="eastAsia"/>
          <w:i/>
          <w:sz w:val="28"/>
          <w:szCs w:val="28"/>
        </w:rPr>
        <w:t>(根据实际情况</w:t>
      </w:r>
      <w:r>
        <w:rPr>
          <w:rFonts w:ascii="仿宋_GB2312" w:eastAsia="仿宋_GB2312" w:hAnsi="Calibri" w:cs="Times New Roman"/>
          <w:i/>
          <w:sz w:val="28"/>
          <w:szCs w:val="28"/>
        </w:rPr>
        <w:t>对</w:t>
      </w:r>
      <w:r>
        <w:rPr>
          <w:rFonts w:ascii="仿宋_GB2312" w:eastAsia="仿宋_GB2312" w:cs="Times New Roman" w:hint="eastAsia"/>
          <w:i/>
          <w:sz w:val="28"/>
          <w:szCs w:val="28"/>
        </w:rPr>
        <w:t>直接用于科研活动的固定资产进行折旧计列，说明固定资产名称、价值、年限、任务分摊比例等进行说明。</w:t>
      </w:r>
      <w:r>
        <w:rPr>
          <w:rFonts w:ascii="仿宋_GB2312" w:eastAsia="仿宋_GB2312" w:hAnsi="Calibri" w:cs="Times New Roman" w:hint="eastAsia"/>
          <w:i/>
          <w:sz w:val="28"/>
          <w:szCs w:val="28"/>
        </w:rPr>
        <w:t>)</w:t>
      </w:r>
    </w:p>
    <w:p w14:paraId="4E20568C"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7</w:t>
      </w:r>
      <w:r>
        <w:rPr>
          <w:rFonts w:ascii="楷体_GB2312" w:eastAsia="楷体_GB2312" w:hAnsi="Calibri" w:cs="Times New Roman" w:hint="eastAsia"/>
          <w:sz w:val="28"/>
          <w:szCs w:val="28"/>
        </w:rPr>
        <w:t>.</w:t>
      </w:r>
      <w:r>
        <w:rPr>
          <w:rFonts w:ascii="楷体_GB2312" w:eastAsia="楷体_GB2312" w:cs="Times New Roman" w:hint="eastAsia"/>
          <w:sz w:val="28"/>
          <w:szCs w:val="28"/>
        </w:rPr>
        <w:t>管理</w:t>
      </w:r>
      <w:r>
        <w:rPr>
          <w:rFonts w:ascii="楷体_GB2312" w:eastAsia="楷体_GB2312" w:hAnsi="Calibri" w:cs="Times New Roman" w:hint="eastAsia"/>
          <w:sz w:val="28"/>
          <w:szCs w:val="28"/>
        </w:rPr>
        <w:t>费（</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49A51ED6" w14:textId="77777777" w:rsidR="009F2D56" w:rsidRDefault="00587CC2">
      <w:pPr>
        <w:spacing w:line="500" w:lineRule="exact"/>
        <w:ind w:firstLineChars="200" w:firstLine="560"/>
        <w:rPr>
          <w:rFonts w:ascii="楷体_GB2312" w:eastAsia="楷体_GB2312" w:hAnsi="Calibri" w:cs="Times New Roman"/>
          <w:sz w:val="28"/>
          <w:szCs w:val="28"/>
        </w:rPr>
      </w:pPr>
      <w:r>
        <w:rPr>
          <w:rFonts w:ascii="仿宋_GB2312" w:eastAsia="仿宋_GB2312" w:hAnsi="Calibri" w:cs="Times New Roman" w:hint="eastAsia"/>
          <w:i/>
          <w:sz w:val="28"/>
          <w:szCs w:val="28"/>
        </w:rPr>
        <w:t>（</w:t>
      </w:r>
      <w:r>
        <w:rPr>
          <w:rFonts w:ascii="仿宋_GB2312" w:eastAsia="仿宋_GB2312" w:cs="Times New Roman" w:hint="eastAsia"/>
          <w:i/>
          <w:sz w:val="28"/>
          <w:szCs w:val="28"/>
        </w:rPr>
        <w:t>根据试制类、技术类、研究类项目计算依据，按比例</w:t>
      </w:r>
      <w:r>
        <w:rPr>
          <w:rFonts w:ascii="仿宋_GB2312" w:eastAsia="仿宋_GB2312" w:hAnsi="Calibri" w:cs="Times New Roman"/>
          <w:i/>
          <w:sz w:val="28"/>
          <w:szCs w:val="28"/>
        </w:rPr>
        <w:t>测算</w:t>
      </w:r>
      <w:r>
        <w:rPr>
          <w:rFonts w:ascii="仿宋_GB2312" w:eastAsia="仿宋_GB2312" w:cs="Times New Roman" w:hint="eastAsia"/>
          <w:i/>
          <w:sz w:val="28"/>
          <w:szCs w:val="28"/>
        </w:rPr>
        <w:t>计列</w:t>
      </w:r>
      <w:r>
        <w:rPr>
          <w:rFonts w:ascii="仿宋_GB2312" w:eastAsia="仿宋_GB2312" w:hAnsi="Calibri" w:cs="Times New Roman" w:hint="eastAsia"/>
          <w:i/>
          <w:sz w:val="28"/>
          <w:szCs w:val="28"/>
        </w:rPr>
        <w:t>。）</w:t>
      </w:r>
    </w:p>
    <w:p w14:paraId="5E9CD9BF" w14:textId="77777777" w:rsidR="009F2D56" w:rsidRDefault="00587CC2">
      <w:pPr>
        <w:spacing w:line="500" w:lineRule="exact"/>
        <w:ind w:firstLineChars="200" w:firstLine="560"/>
        <w:rPr>
          <w:rFonts w:ascii="楷体_GB2312" w:eastAsia="楷体_GB2312" w:hAnsi="Calibri" w:cs="Times New Roman"/>
          <w:sz w:val="28"/>
          <w:szCs w:val="28"/>
        </w:rPr>
      </w:pPr>
      <w:r>
        <w:rPr>
          <w:rFonts w:ascii="楷体_GB2312" w:eastAsia="楷体_GB2312" w:cs="Times New Roman" w:hint="eastAsia"/>
          <w:sz w:val="28"/>
          <w:szCs w:val="28"/>
        </w:rPr>
        <w:t>8</w:t>
      </w:r>
      <w:r>
        <w:rPr>
          <w:rFonts w:ascii="楷体_GB2312" w:eastAsia="楷体_GB2312" w:hAnsi="Calibri" w:cs="Times New Roman" w:hint="eastAsia"/>
          <w:sz w:val="28"/>
          <w:szCs w:val="28"/>
        </w:rPr>
        <w:t>.</w:t>
      </w:r>
      <w:r>
        <w:rPr>
          <w:rFonts w:ascii="楷体_GB2312" w:eastAsia="楷体_GB2312" w:cs="Times New Roman" w:hint="eastAsia"/>
          <w:sz w:val="28"/>
          <w:szCs w:val="28"/>
        </w:rPr>
        <w:t>职工薪酬及劳务费</w:t>
      </w:r>
      <w:r>
        <w:rPr>
          <w:rFonts w:ascii="楷体_GB2312" w:eastAsia="楷体_GB2312" w:hAnsi="Calibri" w:cs="Times New Roman" w:hint="eastAsia"/>
          <w:sz w:val="28"/>
          <w:szCs w:val="28"/>
        </w:rPr>
        <w:t>（</w:t>
      </w:r>
      <w:r>
        <w:rPr>
          <w:rFonts w:ascii="楷体_GB2312" w:eastAsia="楷体_GB2312" w:hAnsi="Calibri" w:cs="Times New Roman"/>
          <w:sz w:val="28"/>
          <w:szCs w:val="28"/>
        </w:rPr>
        <w:t>××</w:t>
      </w:r>
      <w:r>
        <w:rPr>
          <w:rFonts w:ascii="楷体_GB2312" w:eastAsia="楷体_GB2312" w:hAnsi="Calibri" w:cs="Times New Roman" w:hint="eastAsia"/>
          <w:sz w:val="28"/>
          <w:szCs w:val="28"/>
        </w:rPr>
        <w:t>万元）</w:t>
      </w:r>
    </w:p>
    <w:p w14:paraId="425A64B4"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w:t>
      </w:r>
      <w:r>
        <w:rPr>
          <w:rFonts w:ascii="仿宋_GB2312" w:eastAsia="仿宋_GB2312" w:hAnsi="Calibri" w:cs="Times New Roman" w:hint="eastAsia"/>
          <w:i/>
          <w:sz w:val="28"/>
          <w:szCs w:val="28"/>
        </w:rPr>
        <w:t>。</w:t>
      </w:r>
      <w:r>
        <w:rPr>
          <w:rFonts w:ascii="仿宋_GB2312" w:eastAsia="仿宋_GB2312" w:cs="Times New Roman" w:hint="eastAsia"/>
          <w:i/>
          <w:sz w:val="28"/>
          <w:szCs w:val="28"/>
        </w:rPr>
        <w:t>职工薪酬及劳务费</w:t>
      </w:r>
      <w:r>
        <w:rPr>
          <w:rFonts w:ascii="仿宋_GB2312" w:eastAsia="仿宋_GB2312" w:hAnsi="Calibri" w:cs="Times New Roman" w:hint="eastAsia"/>
          <w:i/>
          <w:sz w:val="28"/>
          <w:szCs w:val="28"/>
        </w:rPr>
        <w:t>，是指在项目研究、试制过程中，项目承担单位为参与项目研究的本单位职工发生的工资、奖金、津贴、补贴、职工福利费、工会经费、职工教育经费、“五险一金”、职业年金、企业年金等符合国家有关规定的报酬以及支付给参与项目研究的其他人员的劳务费用。）</w:t>
      </w:r>
    </w:p>
    <w:p w14:paraId="20D631F2"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二、项目预计收益（</w:t>
      </w:r>
      <w:r>
        <w:rPr>
          <w:rFonts w:ascii="黑体" w:eastAsia="黑体" w:hAnsi="黑体" w:cs="Times New Roman"/>
          <w:sz w:val="28"/>
          <w:szCs w:val="28"/>
        </w:rPr>
        <w:t>××</w:t>
      </w:r>
      <w:r>
        <w:rPr>
          <w:rFonts w:ascii="黑体" w:eastAsia="黑体" w:hAnsi="黑体" w:cs="Times New Roman" w:hint="eastAsia"/>
          <w:sz w:val="28"/>
          <w:szCs w:val="28"/>
        </w:rPr>
        <w:t>万元）</w:t>
      </w:r>
    </w:p>
    <w:p w14:paraId="5446E19C" w14:textId="77777777" w:rsidR="009F2D56" w:rsidRDefault="00587CC2">
      <w:pPr>
        <w:spacing w:line="500" w:lineRule="exact"/>
        <w:ind w:firstLineChars="200" w:firstLine="560"/>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w:t>
      </w:r>
      <w:r>
        <w:rPr>
          <w:rFonts w:ascii="仿宋_GB2312" w:eastAsia="仿宋_GB2312" w:hAnsi="Calibri" w:cs="Times New Roman" w:hint="eastAsia"/>
          <w:i/>
          <w:sz w:val="28"/>
          <w:szCs w:val="28"/>
        </w:rPr>
        <w:t>。</w:t>
      </w:r>
      <w:r>
        <w:rPr>
          <w:rFonts w:ascii="仿宋_GB2312" w:eastAsia="仿宋_GB2312" w:cs="Times New Roman" w:hint="eastAsia"/>
          <w:i/>
          <w:sz w:val="28"/>
          <w:szCs w:val="28"/>
        </w:rPr>
        <w:t>项目预计收益，</w:t>
      </w:r>
      <w:r>
        <w:rPr>
          <w:rFonts w:ascii="仿宋_GB2312" w:eastAsia="仿宋_GB2312" w:hAnsi="Calibri" w:cs="Times New Roman"/>
          <w:i/>
          <w:sz w:val="28"/>
          <w:szCs w:val="28"/>
        </w:rPr>
        <w:t>是指项目承担单位完成科研项目预计获得的利润。预计收益按项目预计成本扣除材料费中的外购成品费，专用费及外协费后的5%计列。</w:t>
      </w:r>
      <w:r>
        <w:rPr>
          <w:rFonts w:ascii="仿宋_GB2312" w:eastAsia="仿宋_GB2312" w:cs="Times New Roman" w:hint="eastAsia"/>
          <w:i/>
          <w:sz w:val="28"/>
          <w:szCs w:val="28"/>
        </w:rPr>
        <w:t>）</w:t>
      </w:r>
    </w:p>
    <w:p w14:paraId="3E4A0F90" w14:textId="77777777" w:rsidR="009F2D56" w:rsidRDefault="00587CC2">
      <w:pPr>
        <w:spacing w:line="500" w:lineRule="exact"/>
        <w:ind w:firstLineChars="200" w:firstLine="560"/>
        <w:rPr>
          <w:rFonts w:ascii="黑体" w:eastAsia="黑体" w:hAnsi="黑体" w:cs="Times New Roman"/>
          <w:sz w:val="28"/>
          <w:szCs w:val="28"/>
        </w:rPr>
      </w:pPr>
      <w:r>
        <w:rPr>
          <w:rFonts w:ascii="黑体" w:eastAsia="黑体" w:hAnsi="黑体" w:cs="Times New Roman" w:hint="eastAsia"/>
          <w:sz w:val="28"/>
          <w:szCs w:val="28"/>
        </w:rPr>
        <w:t>三、不可预见费（</w:t>
      </w:r>
      <w:r>
        <w:rPr>
          <w:rFonts w:ascii="黑体" w:eastAsia="黑体" w:hAnsi="黑体" w:cs="Times New Roman"/>
          <w:sz w:val="28"/>
          <w:szCs w:val="28"/>
        </w:rPr>
        <w:t>××</w:t>
      </w:r>
      <w:r>
        <w:rPr>
          <w:rFonts w:ascii="黑体" w:eastAsia="黑体" w:hAnsi="黑体" w:cs="Times New Roman" w:hint="eastAsia"/>
          <w:sz w:val="28"/>
          <w:szCs w:val="28"/>
        </w:rPr>
        <w:t>万元）</w:t>
      </w:r>
    </w:p>
    <w:p w14:paraId="3A43E4C0" w14:textId="77777777" w:rsidR="009F2D56" w:rsidRDefault="00587CC2">
      <w:pPr>
        <w:adjustRightInd w:val="0"/>
        <w:snapToGrid w:val="0"/>
        <w:spacing w:line="500" w:lineRule="exact"/>
        <w:ind w:firstLineChars="200" w:firstLine="560"/>
        <w:jc w:val="left"/>
        <w:rPr>
          <w:rFonts w:ascii="仿宋_GB2312" w:eastAsia="仿宋_GB2312" w:hAnsi="Calibri" w:cs="Times New Roman"/>
          <w:i/>
          <w:sz w:val="28"/>
          <w:szCs w:val="28"/>
        </w:rPr>
      </w:pPr>
      <w:r>
        <w:rPr>
          <w:rFonts w:ascii="仿宋_GB2312" w:eastAsia="仿宋_GB2312" w:hAnsi="Calibri" w:cs="Times New Roman" w:hint="eastAsia"/>
          <w:i/>
          <w:sz w:val="28"/>
          <w:szCs w:val="28"/>
        </w:rPr>
        <w:t>（应</w:t>
      </w:r>
      <w:r>
        <w:rPr>
          <w:rFonts w:ascii="仿宋_GB2312" w:eastAsia="仿宋_GB2312" w:hAnsi="Calibri" w:cs="Times New Roman"/>
          <w:i/>
          <w:sz w:val="28"/>
          <w:szCs w:val="28"/>
        </w:rPr>
        <w:t>列出测算依据。不可预见费，</w:t>
      </w:r>
      <w:r>
        <w:rPr>
          <w:rFonts w:ascii="仿宋_GB2312" w:eastAsia="仿宋_GB2312" w:hAnsi="Calibri" w:cs="Times New Roman" w:hint="eastAsia"/>
          <w:i/>
          <w:sz w:val="28"/>
          <w:szCs w:val="28"/>
        </w:rPr>
        <w:t>是指为应对研制过程中可能出现的不可预见因素而预留的费用，研制周期超过36个月且项目预计成本超过1000万元的科研项目方可计列。）</w:t>
      </w:r>
    </w:p>
    <w:p w14:paraId="59AB60A2" w14:textId="77777777" w:rsidR="009F2D56" w:rsidRDefault="009F2D56">
      <w:pPr>
        <w:snapToGrid w:val="0"/>
        <w:spacing w:line="580" w:lineRule="exact"/>
        <w:rPr>
          <w:rFonts w:ascii="仿宋" w:eastAsia="仿宋" w:hAnsi="仿宋"/>
          <w:sz w:val="32"/>
          <w:szCs w:val="32"/>
        </w:rPr>
        <w:sectPr w:rsidR="009F2D56">
          <w:pgSz w:w="11906" w:h="16838"/>
          <w:pgMar w:top="1440" w:right="1800" w:bottom="1440" w:left="1800" w:header="851" w:footer="992" w:gutter="0"/>
          <w:cols w:space="425"/>
          <w:docGrid w:type="lines" w:linePitch="312"/>
        </w:sectPr>
      </w:pPr>
    </w:p>
    <w:p w14:paraId="1EA6FA40" w14:textId="77777777" w:rsidR="009F2D56" w:rsidRDefault="00587CC2">
      <w:pPr>
        <w:adjustRightInd w:val="0"/>
        <w:snapToGrid w:val="0"/>
        <w:spacing w:line="579" w:lineRule="exact"/>
        <w:rPr>
          <w:rFonts w:ascii="黑体" w:eastAsia="黑体" w:hAnsi="黑体" w:cs="黑体"/>
          <w:sz w:val="32"/>
          <w:szCs w:val="32"/>
        </w:rPr>
      </w:pPr>
      <w:r>
        <w:rPr>
          <w:rFonts w:ascii="黑体" w:eastAsia="黑体" w:hAnsi="黑体" w:cs="黑体" w:hint="eastAsia"/>
          <w:sz w:val="32"/>
          <w:szCs w:val="32"/>
        </w:rPr>
        <w:lastRenderedPageBreak/>
        <w:t>附件</w:t>
      </w:r>
      <w:r>
        <w:rPr>
          <w:rFonts w:ascii="黑体" w:eastAsia="黑体" w:hAnsi="黑体" w:cs="黑体"/>
          <w:sz w:val="32"/>
          <w:szCs w:val="32"/>
        </w:rPr>
        <w:t>3</w:t>
      </w:r>
    </w:p>
    <w:p w14:paraId="06DB2319" w14:textId="77777777" w:rsidR="009F2D56" w:rsidRDefault="00587CC2">
      <w:pPr>
        <w:spacing w:afterLines="50" w:after="156" w:line="560" w:lineRule="exact"/>
        <w:jc w:val="center"/>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技术领域</w:t>
      </w:r>
      <w:r>
        <w:rPr>
          <w:rFonts w:ascii="方正小标宋简体" w:eastAsia="方正小标宋简体" w:hAnsi="方正小标宋简体" w:cs="方正小标宋简体"/>
          <w:sz w:val="44"/>
          <w:szCs w:val="44"/>
        </w:rPr>
        <w:t>基金项目</w:t>
      </w:r>
      <w:r>
        <w:rPr>
          <w:rFonts w:ascii="方正小标宋简体" w:eastAsia="方正小标宋简体" w:hAnsi="方正小标宋简体" w:cs="方正小标宋简体" w:hint="eastAsia"/>
          <w:sz w:val="44"/>
          <w:szCs w:val="44"/>
        </w:rPr>
        <w:t>清单</w:t>
      </w:r>
    </w:p>
    <w:tbl>
      <w:tblPr>
        <w:tblW w:w="0" w:type="auto"/>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696"/>
        <w:gridCol w:w="1222"/>
        <w:gridCol w:w="3879"/>
        <w:gridCol w:w="1276"/>
        <w:gridCol w:w="2268"/>
        <w:gridCol w:w="1843"/>
        <w:gridCol w:w="1559"/>
      </w:tblGrid>
      <w:tr w:rsidR="009F2D56" w14:paraId="796D1AE9" w14:textId="77777777">
        <w:trPr>
          <w:cantSplit/>
          <w:trHeight w:val="466"/>
          <w:tblHeader/>
          <w:jc w:val="center"/>
        </w:trPr>
        <w:tc>
          <w:tcPr>
            <w:tcW w:w="0" w:type="auto"/>
            <w:vMerge w:val="restart"/>
            <w:vAlign w:val="center"/>
          </w:tcPr>
          <w:p w14:paraId="1FDE3240" w14:textId="77777777" w:rsidR="009F2D56" w:rsidRDefault="00587CC2">
            <w:pPr>
              <w:jc w:val="center"/>
              <w:rPr>
                <w:rFonts w:ascii="黑体" w:eastAsia="黑体" w:hAnsi="宋体" w:cs="黑体"/>
                <w:sz w:val="24"/>
              </w:rPr>
            </w:pPr>
            <w:r>
              <w:rPr>
                <w:rFonts w:ascii="黑体" w:eastAsia="黑体" w:hAnsi="宋体" w:cs="黑体" w:hint="eastAsia"/>
                <w:kern w:val="0"/>
                <w:sz w:val="24"/>
                <w:lang w:bidi="ar"/>
              </w:rPr>
              <w:t>序号</w:t>
            </w:r>
          </w:p>
        </w:tc>
        <w:tc>
          <w:tcPr>
            <w:tcW w:w="10488" w:type="dxa"/>
            <w:gridSpan w:val="5"/>
            <w:vAlign w:val="center"/>
          </w:tcPr>
          <w:p w14:paraId="2A3A959F"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项目基本信息</w:t>
            </w:r>
          </w:p>
        </w:tc>
        <w:tc>
          <w:tcPr>
            <w:tcW w:w="1559" w:type="dxa"/>
            <w:vMerge w:val="restart"/>
            <w:vAlign w:val="center"/>
          </w:tcPr>
          <w:p w14:paraId="248ABC78"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备注</w:t>
            </w:r>
          </w:p>
        </w:tc>
      </w:tr>
      <w:tr w:rsidR="009F2D56" w14:paraId="23FC1AFA" w14:textId="77777777">
        <w:trPr>
          <w:cantSplit/>
          <w:trHeight w:val="653"/>
          <w:tblHeader/>
          <w:jc w:val="center"/>
        </w:trPr>
        <w:tc>
          <w:tcPr>
            <w:tcW w:w="0" w:type="auto"/>
            <w:vMerge/>
            <w:vAlign w:val="center"/>
          </w:tcPr>
          <w:p w14:paraId="69AE5C3F" w14:textId="77777777" w:rsidR="009F2D56" w:rsidRDefault="009F2D56">
            <w:pPr>
              <w:jc w:val="center"/>
              <w:rPr>
                <w:rFonts w:ascii="黑体" w:eastAsia="黑体" w:hAnsi="宋体" w:cs="黑体"/>
                <w:sz w:val="24"/>
              </w:rPr>
            </w:pPr>
          </w:p>
        </w:tc>
        <w:tc>
          <w:tcPr>
            <w:tcW w:w="1222" w:type="dxa"/>
            <w:vAlign w:val="center"/>
          </w:tcPr>
          <w:p w14:paraId="6115C39D"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项目名称</w:t>
            </w:r>
          </w:p>
        </w:tc>
        <w:tc>
          <w:tcPr>
            <w:tcW w:w="3879" w:type="dxa"/>
            <w:vAlign w:val="center"/>
          </w:tcPr>
          <w:p w14:paraId="1AFE3900" w14:textId="77777777" w:rsidR="009F2D56" w:rsidRDefault="00587CC2">
            <w:pPr>
              <w:widowControl/>
              <w:jc w:val="center"/>
              <w:textAlignment w:val="center"/>
              <w:rPr>
                <w:rFonts w:ascii="黑体" w:eastAsia="黑体" w:hAnsi="宋体" w:cs="黑体"/>
                <w:sz w:val="24"/>
              </w:rPr>
            </w:pPr>
            <w:r>
              <w:rPr>
                <w:rFonts w:ascii="黑体" w:eastAsia="黑体" w:hAnsi="宋体" w:cs="黑体" w:hint="eastAsia"/>
                <w:kern w:val="0"/>
                <w:sz w:val="24"/>
                <w:lang w:bidi="ar"/>
              </w:rPr>
              <w:t>主要内容</w:t>
            </w:r>
          </w:p>
        </w:tc>
        <w:tc>
          <w:tcPr>
            <w:tcW w:w="1276" w:type="dxa"/>
            <w:vAlign w:val="center"/>
          </w:tcPr>
          <w:p w14:paraId="25DD7C1C" w14:textId="77777777" w:rsidR="009F2D56" w:rsidRDefault="00587CC2">
            <w:pPr>
              <w:widowControl/>
              <w:jc w:val="center"/>
              <w:textAlignment w:val="center"/>
              <w:rPr>
                <w:rFonts w:ascii="黑体" w:eastAsia="黑体" w:hAnsi="宋体" w:cs="黑体"/>
                <w:sz w:val="24"/>
              </w:rPr>
            </w:pPr>
            <w:r>
              <w:rPr>
                <w:rFonts w:ascii="黑体" w:eastAsia="黑体" w:hAnsi="宋体" w:cs="黑体" w:hint="eastAsia"/>
                <w:kern w:val="0"/>
                <w:sz w:val="24"/>
                <w:lang w:bidi="ar"/>
              </w:rPr>
              <w:t>密级</w:t>
            </w:r>
          </w:p>
        </w:tc>
        <w:tc>
          <w:tcPr>
            <w:tcW w:w="2268" w:type="dxa"/>
            <w:vAlign w:val="center"/>
          </w:tcPr>
          <w:p w14:paraId="3CEF001C" w14:textId="77777777" w:rsidR="009F2D56" w:rsidRDefault="00587CC2">
            <w:pPr>
              <w:widowControl/>
              <w:jc w:val="center"/>
              <w:textAlignment w:val="center"/>
              <w:rPr>
                <w:rFonts w:ascii="黑体" w:eastAsia="黑体" w:hAnsi="宋体" w:cs="黑体"/>
                <w:sz w:val="24"/>
              </w:rPr>
            </w:pPr>
            <w:r>
              <w:rPr>
                <w:rFonts w:ascii="黑体" w:eastAsia="黑体" w:hAnsi="宋体" w:cs="黑体" w:hint="eastAsia"/>
                <w:kern w:val="0"/>
                <w:sz w:val="24"/>
                <w:lang w:bidi="ar"/>
              </w:rPr>
              <w:t>承研单位</w:t>
            </w:r>
          </w:p>
        </w:tc>
        <w:tc>
          <w:tcPr>
            <w:tcW w:w="1843" w:type="dxa"/>
            <w:vAlign w:val="center"/>
          </w:tcPr>
          <w:p w14:paraId="37E40604" w14:textId="77777777" w:rsidR="009F2D56" w:rsidRDefault="00587CC2">
            <w:pPr>
              <w:widowControl/>
              <w:jc w:val="center"/>
              <w:textAlignment w:val="center"/>
              <w:rPr>
                <w:rFonts w:ascii="黑体" w:eastAsia="黑体" w:hAnsi="宋体" w:cs="黑体"/>
                <w:kern w:val="0"/>
                <w:sz w:val="24"/>
                <w:lang w:bidi="ar"/>
              </w:rPr>
            </w:pPr>
            <w:r>
              <w:rPr>
                <w:rFonts w:ascii="黑体" w:eastAsia="黑体" w:hAnsi="宋体" w:cs="黑体" w:hint="eastAsia"/>
                <w:kern w:val="0"/>
                <w:sz w:val="24"/>
                <w:lang w:bidi="ar"/>
              </w:rPr>
              <w:t>经费需求</w:t>
            </w:r>
          </w:p>
        </w:tc>
        <w:tc>
          <w:tcPr>
            <w:tcW w:w="1559" w:type="dxa"/>
            <w:vMerge/>
            <w:vAlign w:val="center"/>
          </w:tcPr>
          <w:p w14:paraId="41C7AB1C" w14:textId="77777777" w:rsidR="009F2D56" w:rsidRDefault="009F2D56">
            <w:pPr>
              <w:jc w:val="center"/>
              <w:rPr>
                <w:rFonts w:ascii="黑体" w:eastAsia="黑体" w:hAnsi="宋体" w:cs="黑体"/>
                <w:sz w:val="24"/>
              </w:rPr>
            </w:pPr>
          </w:p>
        </w:tc>
      </w:tr>
      <w:tr w:rsidR="009F2D56" w14:paraId="2377AEBB" w14:textId="77777777">
        <w:trPr>
          <w:trHeight w:val="4601"/>
          <w:jc w:val="center"/>
        </w:trPr>
        <w:tc>
          <w:tcPr>
            <w:tcW w:w="0" w:type="auto"/>
            <w:vAlign w:val="center"/>
          </w:tcPr>
          <w:p w14:paraId="19A3BF71" w14:textId="77777777" w:rsidR="009F2D56" w:rsidRDefault="00587CC2">
            <w:pPr>
              <w:tabs>
                <w:tab w:val="left" w:pos="0"/>
              </w:tabs>
              <w:spacing w:line="280" w:lineRule="exact"/>
              <w:jc w:val="center"/>
              <w:rPr>
                <w:rFonts w:ascii="仿宋_GB2312" w:eastAsia="仿宋_GB2312" w:hAnsi="仿宋_GB2312" w:cs="仿宋_GB2312"/>
                <w:kern w:val="0"/>
                <w:sz w:val="22"/>
                <w:lang w:bidi="ar"/>
              </w:rPr>
            </w:pPr>
            <w:r>
              <w:rPr>
                <w:rFonts w:ascii="仿宋_GB2312" w:eastAsia="仿宋_GB2312" w:hAnsi="仿宋_GB2312" w:cs="仿宋_GB2312" w:hint="eastAsia"/>
                <w:kern w:val="0"/>
                <w:sz w:val="22"/>
                <w:lang w:bidi="ar"/>
              </w:rPr>
              <w:t>1</w:t>
            </w:r>
          </w:p>
        </w:tc>
        <w:tc>
          <w:tcPr>
            <w:tcW w:w="1222" w:type="dxa"/>
            <w:vAlign w:val="center"/>
          </w:tcPr>
          <w:p w14:paraId="39F404A1" w14:textId="77777777" w:rsidR="009F2D56" w:rsidRDefault="009F2D56">
            <w:pPr>
              <w:jc w:val="center"/>
              <w:rPr>
                <w:rFonts w:ascii="仿宋_GB2312" w:eastAsia="仿宋_GB2312" w:hAnsi="仿宋_GB2312" w:cs="仿宋_GB2312"/>
                <w:sz w:val="20"/>
                <w:szCs w:val="20"/>
              </w:rPr>
            </w:pPr>
          </w:p>
        </w:tc>
        <w:tc>
          <w:tcPr>
            <w:tcW w:w="3879" w:type="dxa"/>
            <w:vAlign w:val="center"/>
          </w:tcPr>
          <w:p w14:paraId="61625F44" w14:textId="77777777" w:rsidR="009F2D56" w:rsidRDefault="00587CC2">
            <w:pPr>
              <w:adjustRightInd w:val="0"/>
              <w:snapToGrid w:val="0"/>
              <w:spacing w:line="240" w:lineRule="exact"/>
              <w:rPr>
                <w:rFonts w:ascii="仿宋_GB2312" w:eastAsia="仿宋_GB2312" w:hAnsi="仿宋_GB2312" w:cs="仿宋_GB2312"/>
                <w:b/>
                <w:bCs/>
                <w:sz w:val="20"/>
                <w:szCs w:val="20"/>
              </w:rPr>
            </w:pPr>
            <w:r>
              <w:rPr>
                <w:rFonts w:ascii="仿宋_GB2312" w:eastAsia="仿宋_GB2312" w:hAnsi="仿宋_GB2312" w:cs="仿宋_GB2312" w:hint="eastAsia"/>
                <w:b/>
                <w:bCs/>
                <w:sz w:val="20"/>
                <w:szCs w:val="20"/>
              </w:rPr>
              <w:t>总体考虑：</w:t>
            </w:r>
          </w:p>
          <w:p w14:paraId="15ED982F" w14:textId="77777777" w:rsidR="009F2D56" w:rsidRDefault="00587CC2">
            <w:pPr>
              <w:pStyle w:val="a4"/>
            </w:pPr>
            <w:r>
              <w:rPr>
                <w:rFonts w:hint="eastAsia"/>
              </w:rPr>
              <w:t>……</w:t>
            </w:r>
          </w:p>
          <w:p w14:paraId="56F40CCD" w14:textId="77777777" w:rsidR="009F2D56" w:rsidRDefault="00587CC2">
            <w:pPr>
              <w:adjustRightInd w:val="0"/>
              <w:snapToGrid w:val="0"/>
              <w:spacing w:line="240" w:lineRule="exact"/>
              <w:rPr>
                <w:rFonts w:ascii="仿宋_GB2312" w:eastAsia="仿宋_GB2312" w:hAnsi="仿宋_GB2312" w:cs="仿宋_GB2312"/>
                <w:b/>
                <w:bCs/>
                <w:sz w:val="20"/>
                <w:szCs w:val="20"/>
              </w:rPr>
            </w:pPr>
            <w:r>
              <w:rPr>
                <w:rFonts w:ascii="仿宋_GB2312" w:eastAsia="仿宋_GB2312" w:hAnsi="仿宋_GB2312" w:cs="仿宋_GB2312" w:hint="eastAsia"/>
                <w:b/>
                <w:bCs/>
                <w:sz w:val="20"/>
                <w:szCs w:val="20"/>
              </w:rPr>
              <w:t>研究目标：</w:t>
            </w:r>
          </w:p>
          <w:p w14:paraId="6B9C0A7B" w14:textId="77777777" w:rsidR="009F2D56" w:rsidRDefault="00587CC2">
            <w:pPr>
              <w:pStyle w:val="a4"/>
            </w:pPr>
            <w:r>
              <w:rPr>
                <w:rFonts w:hint="eastAsia"/>
              </w:rPr>
              <w:t>……</w:t>
            </w:r>
          </w:p>
          <w:p w14:paraId="5C4B141B" w14:textId="77777777" w:rsidR="009F2D56" w:rsidRDefault="00587CC2">
            <w:pPr>
              <w:adjustRightInd w:val="0"/>
              <w:snapToGrid w:val="0"/>
              <w:spacing w:line="240" w:lineRule="exact"/>
            </w:pPr>
            <w:r>
              <w:rPr>
                <w:rFonts w:ascii="仿宋_GB2312" w:eastAsia="仿宋_GB2312" w:hAnsi="仿宋_GB2312" w:cs="仿宋_GB2312" w:hint="eastAsia"/>
                <w:b/>
                <w:bCs/>
                <w:sz w:val="20"/>
                <w:szCs w:val="20"/>
              </w:rPr>
              <w:t>研究内容：</w:t>
            </w:r>
          </w:p>
          <w:p w14:paraId="474F40BA" w14:textId="77777777" w:rsidR="009F2D56" w:rsidRDefault="00587CC2">
            <w:pPr>
              <w:adjustRightInd w:val="0"/>
              <w:snapToGrid w:val="0"/>
              <w:spacing w:line="240" w:lineRule="exact"/>
              <w:rPr>
                <w:rFonts w:ascii="仿宋_GB2312" w:eastAsia="仿宋_GB2312" w:hAnsi="仿宋_GB2312" w:cs="仿宋_GB2312"/>
                <w:bCs/>
                <w:sz w:val="20"/>
                <w:szCs w:val="20"/>
              </w:rPr>
            </w:pPr>
            <w:r>
              <w:rPr>
                <w:rFonts w:ascii="仿宋_GB2312" w:eastAsia="仿宋_GB2312" w:hAnsi="仿宋_GB2312" w:cs="仿宋_GB2312" w:hint="eastAsia"/>
                <w:bCs/>
                <w:sz w:val="20"/>
                <w:szCs w:val="20"/>
              </w:rPr>
              <w:t>（1）……</w:t>
            </w:r>
          </w:p>
          <w:p w14:paraId="4672EF25" w14:textId="77777777" w:rsidR="009F2D56" w:rsidRDefault="009F2D56">
            <w:pPr>
              <w:pStyle w:val="a4"/>
            </w:pPr>
          </w:p>
          <w:p w14:paraId="424D3489" w14:textId="77777777" w:rsidR="009F2D56" w:rsidRDefault="00587CC2">
            <w:pPr>
              <w:adjustRightInd w:val="0"/>
              <w:snapToGrid w:val="0"/>
              <w:spacing w:line="240" w:lineRule="exact"/>
              <w:rPr>
                <w:rFonts w:ascii="仿宋_GB2312" w:eastAsia="仿宋_GB2312" w:hAnsi="仿宋_GB2312" w:cs="仿宋_GB2312"/>
                <w:b/>
                <w:bCs/>
                <w:sz w:val="20"/>
                <w:szCs w:val="20"/>
              </w:rPr>
            </w:pPr>
            <w:r>
              <w:rPr>
                <w:rFonts w:ascii="仿宋_GB2312" w:eastAsia="仿宋_GB2312" w:hAnsi="仿宋_GB2312" w:cs="仿宋_GB2312" w:hint="eastAsia"/>
                <w:b/>
                <w:bCs/>
                <w:sz w:val="20"/>
                <w:szCs w:val="20"/>
              </w:rPr>
              <w:t>主要技术指标：</w:t>
            </w:r>
          </w:p>
          <w:p w14:paraId="26E53A4C" w14:textId="77777777" w:rsidR="009F2D56" w:rsidRDefault="00587CC2">
            <w:pPr>
              <w:adjustRightInd w:val="0"/>
              <w:snapToGrid w:val="0"/>
              <w:spacing w:line="240" w:lineRule="exact"/>
              <w:rPr>
                <w:rFonts w:ascii="仿宋_GB2312" w:eastAsia="仿宋_GB2312" w:hAnsi="仿宋_GB2312" w:cs="仿宋_GB2312"/>
                <w:bCs/>
                <w:sz w:val="20"/>
                <w:szCs w:val="20"/>
              </w:rPr>
            </w:pPr>
            <w:r>
              <w:rPr>
                <w:rFonts w:ascii="仿宋_GB2312" w:eastAsia="仿宋_GB2312" w:hAnsi="仿宋_GB2312" w:cs="仿宋_GB2312" w:hint="eastAsia"/>
                <w:bCs/>
                <w:sz w:val="20"/>
                <w:szCs w:val="20"/>
              </w:rPr>
              <w:t>（1）……</w:t>
            </w:r>
          </w:p>
          <w:p w14:paraId="42FA36DF" w14:textId="77777777" w:rsidR="009F2D56" w:rsidRDefault="00587CC2">
            <w:pPr>
              <w:pStyle w:val="a4"/>
            </w:pPr>
            <w:r>
              <w:rPr>
                <w:rFonts w:hint="eastAsia"/>
              </w:rPr>
              <w:t>……</w:t>
            </w:r>
          </w:p>
          <w:p w14:paraId="1417EADF" w14:textId="77777777" w:rsidR="009F2D56" w:rsidRDefault="00587CC2">
            <w:pPr>
              <w:adjustRightInd w:val="0"/>
              <w:snapToGrid w:val="0"/>
              <w:spacing w:line="240" w:lineRule="exact"/>
              <w:rPr>
                <w:rFonts w:ascii="仿宋_GB2312" w:eastAsia="仿宋_GB2312" w:hAnsi="仿宋_GB2312" w:cs="仿宋_GB2312"/>
                <w:sz w:val="20"/>
                <w:szCs w:val="20"/>
              </w:rPr>
            </w:pPr>
            <w:r>
              <w:rPr>
                <w:rFonts w:ascii="仿宋_GB2312" w:eastAsia="仿宋_GB2312" w:hAnsi="仿宋_GB2312" w:cs="仿宋_GB2312" w:hint="eastAsia"/>
                <w:b/>
                <w:bCs/>
                <w:sz w:val="20"/>
                <w:szCs w:val="20"/>
              </w:rPr>
              <w:t>成果形式：</w:t>
            </w:r>
            <w:r>
              <w:rPr>
                <w:rFonts w:ascii="仿宋_GB2312" w:eastAsia="仿宋_GB2312" w:hAnsi="仿宋_GB2312" w:cs="仿宋_GB2312" w:hint="eastAsia"/>
                <w:bCs/>
                <w:sz w:val="20"/>
                <w:szCs w:val="20"/>
              </w:rPr>
              <w:t>……</w:t>
            </w:r>
          </w:p>
          <w:p w14:paraId="749A2907" w14:textId="77777777" w:rsidR="009F2D56" w:rsidRDefault="00587CC2">
            <w:pPr>
              <w:adjustRightInd w:val="0"/>
              <w:snapToGrid w:val="0"/>
              <w:spacing w:line="240" w:lineRule="exact"/>
              <w:rPr>
                <w:rFonts w:ascii="仿宋_GB2312" w:eastAsia="仿宋_GB2312" w:hAnsi="仿宋_GB2312" w:cs="仿宋_GB2312"/>
                <w:sz w:val="20"/>
                <w:szCs w:val="20"/>
              </w:rPr>
            </w:pPr>
            <w:r>
              <w:rPr>
                <w:rFonts w:ascii="仿宋_GB2312" w:eastAsia="仿宋_GB2312" w:hAnsi="仿宋_GB2312" w:cs="仿宋_GB2312" w:hint="eastAsia"/>
                <w:b/>
                <w:bCs/>
                <w:sz w:val="20"/>
                <w:szCs w:val="20"/>
              </w:rPr>
              <w:t>考核方式：</w:t>
            </w:r>
            <w:r>
              <w:rPr>
                <w:rFonts w:ascii="仿宋_GB2312" w:eastAsia="仿宋_GB2312" w:hAnsi="仿宋_GB2312" w:cs="仿宋_GB2312" w:hint="eastAsia"/>
                <w:bCs/>
                <w:sz w:val="20"/>
                <w:szCs w:val="20"/>
              </w:rPr>
              <w:t>……</w:t>
            </w:r>
          </w:p>
          <w:p w14:paraId="5924DE56" w14:textId="77777777" w:rsidR="009F2D56" w:rsidRDefault="00587CC2">
            <w:pPr>
              <w:adjustRightInd w:val="0"/>
              <w:snapToGrid w:val="0"/>
              <w:spacing w:line="240" w:lineRule="exact"/>
              <w:rPr>
                <w:rFonts w:ascii="仿宋_GB2312" w:eastAsia="仿宋_GB2312" w:hAnsi="仿宋_GB2312" w:cs="仿宋_GB2312"/>
                <w:sz w:val="20"/>
                <w:szCs w:val="20"/>
              </w:rPr>
            </w:pPr>
            <w:r>
              <w:rPr>
                <w:rFonts w:ascii="仿宋_GB2312" w:eastAsia="仿宋_GB2312" w:hAnsi="仿宋_GB2312" w:cs="仿宋_GB2312" w:hint="eastAsia"/>
                <w:b/>
                <w:bCs/>
                <w:sz w:val="20"/>
                <w:szCs w:val="20"/>
              </w:rPr>
              <w:t>经费周期：</w:t>
            </w:r>
            <w:r>
              <w:rPr>
                <w:rFonts w:ascii="仿宋_GB2312" w:eastAsia="仿宋_GB2312" w:hAnsi="仿宋_GB2312" w:cs="仿宋_GB2312" w:hint="eastAsia"/>
                <w:sz w:val="20"/>
                <w:szCs w:val="20"/>
              </w:rPr>
              <w:t>……</w:t>
            </w:r>
          </w:p>
        </w:tc>
        <w:tc>
          <w:tcPr>
            <w:tcW w:w="1276" w:type="dxa"/>
            <w:vAlign w:val="center"/>
          </w:tcPr>
          <w:p w14:paraId="76727F8D" w14:textId="77777777" w:rsidR="009F2D56" w:rsidRDefault="009F2D56">
            <w:pPr>
              <w:spacing w:line="260" w:lineRule="exact"/>
              <w:jc w:val="center"/>
              <w:rPr>
                <w:rFonts w:ascii="仿宋_GB2312" w:eastAsia="仿宋_GB2312" w:hAnsi="仿宋_GB2312" w:cs="仿宋_GB2312"/>
                <w:kern w:val="0"/>
                <w:sz w:val="20"/>
                <w:szCs w:val="20"/>
                <w:lang w:bidi="ar"/>
              </w:rPr>
            </w:pPr>
          </w:p>
        </w:tc>
        <w:tc>
          <w:tcPr>
            <w:tcW w:w="2268" w:type="dxa"/>
            <w:vAlign w:val="center"/>
          </w:tcPr>
          <w:p w14:paraId="21943D29" w14:textId="77777777" w:rsidR="009F2D56" w:rsidRDefault="009F2D56">
            <w:pPr>
              <w:spacing w:line="260" w:lineRule="exact"/>
              <w:jc w:val="center"/>
              <w:rPr>
                <w:rFonts w:ascii="仿宋_GB2312" w:eastAsia="仿宋_GB2312" w:hAnsi="仿宋_GB2312" w:cs="仿宋_GB2312"/>
                <w:sz w:val="20"/>
                <w:szCs w:val="20"/>
              </w:rPr>
            </w:pPr>
          </w:p>
        </w:tc>
        <w:tc>
          <w:tcPr>
            <w:tcW w:w="1843" w:type="dxa"/>
            <w:vAlign w:val="center"/>
          </w:tcPr>
          <w:p w14:paraId="4EFB07F7" w14:textId="77777777" w:rsidR="009F2D56" w:rsidRDefault="009F2D56">
            <w:pPr>
              <w:spacing w:line="260" w:lineRule="exact"/>
              <w:jc w:val="center"/>
              <w:rPr>
                <w:rFonts w:ascii="仿宋_GB2312" w:eastAsia="仿宋_GB2312" w:hAnsi="仿宋_GB2312" w:cs="仿宋_GB2312"/>
                <w:sz w:val="20"/>
                <w:szCs w:val="20"/>
              </w:rPr>
            </w:pPr>
          </w:p>
        </w:tc>
        <w:tc>
          <w:tcPr>
            <w:tcW w:w="1559" w:type="dxa"/>
            <w:vAlign w:val="center"/>
          </w:tcPr>
          <w:p w14:paraId="0F6D5FCE" w14:textId="77777777" w:rsidR="009F2D56" w:rsidRDefault="00587CC2">
            <w:pPr>
              <w:pStyle w:val="a4"/>
              <w:rPr>
                <w:rFonts w:ascii="仿宋_GB2312" w:eastAsia="仿宋_GB2312" w:hAnsi="仿宋_GB2312" w:cs="仿宋_GB2312"/>
                <w:bCs/>
                <w:sz w:val="20"/>
                <w:szCs w:val="20"/>
              </w:rPr>
            </w:pPr>
            <w:r>
              <w:rPr>
                <w:rFonts w:ascii="仿宋_GB2312" w:eastAsia="仿宋_GB2312" w:hAnsi="仿宋_GB2312" w:cs="仿宋_GB2312" w:hint="eastAsia"/>
                <w:bCs/>
                <w:sz w:val="20"/>
                <w:szCs w:val="20"/>
              </w:rPr>
              <w:t>①重点论证任务</w:t>
            </w:r>
          </w:p>
          <w:p w14:paraId="720129D7" w14:textId="77777777" w:rsidR="009F2D56" w:rsidRDefault="00587CC2">
            <w:pPr>
              <w:pStyle w:val="a4"/>
              <w:rPr>
                <w:rFonts w:ascii="仿宋_GB2312" w:eastAsia="仿宋_GB2312" w:hAnsi="仿宋_GB2312" w:cs="仿宋_GB2312"/>
                <w:bCs/>
                <w:sz w:val="20"/>
                <w:szCs w:val="20"/>
              </w:rPr>
            </w:pPr>
            <w:r>
              <w:rPr>
                <w:rFonts w:ascii="仿宋_GB2312" w:eastAsia="仿宋_GB2312" w:hAnsi="仿宋_GB2312" w:cs="仿宋_GB2312" w:hint="eastAsia"/>
                <w:bCs/>
                <w:sz w:val="20"/>
                <w:szCs w:val="20"/>
              </w:rPr>
              <w:t>②项目类别：前沿技术探索/基础技术研究/关键技术攻关/能力验证</w:t>
            </w:r>
          </w:p>
          <w:p w14:paraId="31AF0C4D" w14:textId="77777777" w:rsidR="009F2D56" w:rsidRDefault="00587CC2">
            <w:pPr>
              <w:pStyle w:val="a4"/>
              <w:rPr>
                <w:rFonts w:ascii="仿宋_GB2312" w:eastAsia="仿宋_GB2312" w:hAnsi="仿宋_GB2312" w:cs="仿宋_GB2312"/>
                <w:sz w:val="20"/>
                <w:szCs w:val="20"/>
              </w:rPr>
            </w:pPr>
            <w:r>
              <w:rPr>
                <w:rFonts w:hint="eastAsia"/>
              </w:rPr>
              <w:t>③</w:t>
            </w:r>
            <w:r>
              <w:rPr>
                <w:rFonts w:ascii="仿宋_GB2312" w:eastAsia="仿宋_GB2312" w:hAnsi="仿宋_GB2312" w:cs="仿宋_GB2312" w:hint="eastAsia"/>
                <w:bCs/>
                <w:sz w:val="20"/>
                <w:szCs w:val="20"/>
              </w:rPr>
              <w:t>项目类型：专项任务、重大项</w:t>
            </w:r>
            <w:r>
              <w:rPr>
                <w:rFonts w:ascii="仿宋_GB2312" w:eastAsia="仿宋_GB2312" w:hAnsi="仿宋_GB2312" w:cs="仿宋_GB2312" w:hint="eastAsia"/>
                <w:bCs/>
                <w:sz w:val="20"/>
                <w:szCs w:val="20"/>
              </w:rPr>
              <w:lastRenderedPageBreak/>
              <w:t>目/重点项目、技术簇、基础研究重大项目选题建议、基础研究重点项目研究指南</w:t>
            </w:r>
          </w:p>
        </w:tc>
      </w:tr>
    </w:tbl>
    <w:p w14:paraId="4176FDB9" w14:textId="77777777" w:rsidR="009F2D56" w:rsidRDefault="009F2D56">
      <w:pPr>
        <w:snapToGrid w:val="0"/>
        <w:spacing w:line="580" w:lineRule="exact"/>
        <w:rPr>
          <w:rFonts w:ascii="仿宋" w:eastAsia="仿宋" w:hAnsi="仿宋"/>
          <w:sz w:val="32"/>
          <w:szCs w:val="32"/>
        </w:rPr>
      </w:pPr>
    </w:p>
    <w:sectPr w:rsidR="009F2D56">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79903" w14:textId="77777777" w:rsidR="00160549" w:rsidRDefault="00160549">
      <w:r>
        <w:separator/>
      </w:r>
    </w:p>
  </w:endnote>
  <w:endnote w:type="continuationSeparator" w:id="0">
    <w:p w14:paraId="6D051A09" w14:textId="77777777" w:rsidR="00160549" w:rsidRDefault="00160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楷体_GB2312">
    <w:altName w:val="微软雅黑"/>
    <w:charset w:val="86"/>
    <w:family w:val="modern"/>
    <w:pitch w:val="default"/>
    <w:sig w:usb0="00000001" w:usb1="080E0000" w:usb2="00000000" w:usb3="00000000" w:csb0="0004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altName w:val="Noto Sans Syriac Eastern"/>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方正小标宋简体">
    <w:altName w:val="微软雅黑"/>
    <w:charset w:val="00"/>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仿宋">
    <w:altName w:val="方正仿宋_GBK"/>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DED41" w14:textId="77777777" w:rsidR="009F2D56" w:rsidRDefault="009F2D5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2DD2E" w14:textId="77777777" w:rsidR="009F2D56" w:rsidRDefault="00587CC2">
    <w:pPr>
      <w:pStyle w:val="aa"/>
    </w:pPr>
    <w:r>
      <w:rPr>
        <w:noProof/>
      </w:rPr>
      <mc:AlternateContent>
        <mc:Choice Requires="wps">
          <w:drawing>
            <wp:anchor distT="0" distB="0" distL="114300" distR="114300" simplePos="0" relativeHeight="251660288" behindDoc="0" locked="0" layoutInCell="1" allowOverlap="1" wp14:anchorId="462FFBFC" wp14:editId="39E2CF29">
              <wp:simplePos x="0" y="0"/>
              <wp:positionH relativeFrom="margin">
                <wp:align>right</wp:align>
              </wp:positionH>
              <wp:positionV relativeFrom="paragraph">
                <wp:posOffset>-3175</wp:posOffset>
              </wp:positionV>
              <wp:extent cx="445135" cy="230505"/>
              <wp:effectExtent l="0" t="0" r="0" b="254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a:effectLst/>
                    </wps:spPr>
                    <wps:txbx>
                      <w:txbxContent>
                        <w:p w14:paraId="3AE92909"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w:t>
                          </w:r>
                          <w:r>
                            <w:rPr>
                              <w:rFonts w:ascii="宋体" w:eastAsia="宋体" w:hAnsi="宋体" w:cs="宋体" w:hint="eastAsia"/>
                              <w:sz w:val="28"/>
                              <w:szCs w:val="28"/>
                            </w:rPr>
                            <w:fldChar w:fldCharType="end"/>
                          </w:r>
                          <w:r>
                            <w:rPr>
                              <w:rFonts w:ascii="宋体" w:eastAsia="宋体" w:hAnsi="宋体" w:cs="宋体"/>
                              <w:sz w:val="28"/>
                              <w:szCs w:val="28"/>
                            </w:rPr>
                            <w:t>—</w:t>
                          </w:r>
                        </w:p>
                      </w:txbxContent>
                    </wps:txbx>
                    <wps:bodyPr rot="0" vert="horz" wrap="none" lIns="0" tIns="0" rIns="0" bIns="0" anchor="t" anchorCtr="0" upright="1">
                      <a:spAutoFit/>
                    </wps:bodyPr>
                  </wps:wsp>
                </a:graphicData>
              </a:graphic>
            </wp:anchor>
          </w:drawing>
        </mc:Choice>
        <mc:Fallback>
          <w:pict>
            <v:shapetype w14:anchorId="462FFBFC" id="_x0000_t202" coordsize="21600,21600" o:spt="202" path="m,l,21600r21600,l21600,xe">
              <v:stroke joinstyle="miter"/>
              <v:path gradientshapeok="t" o:connecttype="rect"/>
            </v:shapetype>
            <v:shape id="文本框 7" o:spid="_x0000_s1026" type="#_x0000_t202" style="position:absolute;margin-left:-16.15pt;margin-top:-.25pt;width:35.05pt;height:18.15pt;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" filled="f" stroked="f">
              <v:textbox style="mso-fit-shape-to-text:t" inset="0,0,0,0">
                <w:txbxContent>
                  <w:p w14:paraId="3AE92909"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w:t>
                    </w:r>
                    <w:r>
                      <w:rPr>
                        <w:rFonts w:ascii="宋体" w:eastAsia="宋体" w:hAnsi="宋体" w:cs="宋体" w:hint="eastAsia"/>
                        <w:sz w:val="28"/>
                        <w:szCs w:val="28"/>
                      </w:rPr>
                      <w:fldChar w:fldCharType="end"/>
                    </w:r>
                    <w:r>
                      <w:rPr>
                        <w:rFonts w:ascii="宋体" w:eastAsia="宋体" w:hAnsi="宋体" w:cs="宋体"/>
                        <w:sz w:val="28"/>
                        <w:szCs w:val="28"/>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30DE8" w14:textId="77777777" w:rsidR="009F2D56" w:rsidRDefault="00587CC2">
    <w:pPr>
      <w:pStyle w:val="aa"/>
    </w:pPr>
    <w:r>
      <w:rPr>
        <w:noProof/>
      </w:rPr>
      <mc:AlternateContent>
        <mc:Choice Requires="wps">
          <w:drawing>
            <wp:anchor distT="0" distB="0" distL="114300" distR="114300" simplePos="0" relativeHeight="251659264" behindDoc="0" locked="0" layoutInCell="1" allowOverlap="1" wp14:anchorId="4D321EDA" wp14:editId="16D66B90">
              <wp:simplePos x="0" y="0"/>
              <wp:positionH relativeFrom="margin">
                <wp:align>right</wp:align>
              </wp:positionH>
              <wp:positionV relativeFrom="paragraph">
                <wp:posOffset>-3175</wp:posOffset>
              </wp:positionV>
              <wp:extent cx="445135" cy="230505"/>
              <wp:effectExtent l="0" t="0" r="3175"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30505"/>
                      </a:xfrm>
                      <a:prstGeom prst="rect">
                        <a:avLst/>
                      </a:prstGeom>
                      <a:noFill/>
                      <a:ln>
                        <a:noFill/>
                      </a:ln>
                      <a:effectLst/>
                    </wps:spPr>
                    <wps:txbx>
                      <w:txbxContent>
                        <w:p w14:paraId="077D8C33"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10</w:t>
                          </w:r>
                          <w:r>
                            <w:rPr>
                              <w:rFonts w:ascii="宋体" w:eastAsia="宋体" w:hAnsi="宋体" w:cs="宋体" w:hint="eastAsia"/>
                              <w:sz w:val="28"/>
                              <w:szCs w:val="28"/>
                            </w:rPr>
                            <w:fldChar w:fldCharType="end"/>
                          </w:r>
                          <w:r>
                            <w:rPr>
                              <w:rFonts w:ascii="宋体" w:eastAsia="宋体" w:hAnsi="宋体" w:cs="宋体"/>
                              <w:sz w:val="28"/>
                              <w:szCs w:val="28"/>
                            </w:rPr>
                            <w:t>—</w:t>
                          </w:r>
                        </w:p>
                      </w:txbxContent>
                    </wps:txbx>
                    <wps:bodyPr rot="0" vert="horz" wrap="none" lIns="0" tIns="0" rIns="0" bIns="0" anchor="t" anchorCtr="0" upright="1">
                      <a:spAutoFit/>
                    </wps:bodyPr>
                  </wps:wsp>
                </a:graphicData>
              </a:graphic>
            </wp:anchor>
          </w:drawing>
        </mc:Choice>
        <mc:Fallback>
          <w:pict>
            <v:shapetype w14:anchorId="4D321EDA" id="_x0000_t202" coordsize="21600,21600" o:spt="202" path="m,l,21600r21600,l21600,xe">
              <v:stroke joinstyle="miter"/>
              <v:path gradientshapeok="t" o:connecttype="rect"/>
            </v:shapetype>
            <v:shape id="文本框 6" o:spid="_x0000_s1027" type="#_x0000_t202" style="position:absolute;margin-left:-16.15pt;margin-top:-.25pt;width:35.05pt;height:18.15pt;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" filled="f" stroked="f">
              <v:textbox style="mso-fit-shape-to-text:t" inset="0,0,0,0">
                <w:txbxContent>
                  <w:p w14:paraId="077D8C33" w14:textId="77777777" w:rsidR="009F2D56" w:rsidRDefault="00587CC2">
                    <w:pPr>
                      <w:pStyle w:val="aa"/>
                      <w:jc w:val="center"/>
                    </w:pPr>
                    <w:r>
                      <w:rPr>
                        <w:rFonts w:ascii="宋体" w:eastAsia="宋体" w:hAnsi="宋体" w:cs="宋体"/>
                        <w:sz w:val="28"/>
                        <w:szCs w:val="28"/>
                      </w:rPr>
                      <w:t>—</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hAnsi="宋体" w:cs="宋体"/>
                        <w:sz w:val="28"/>
                        <w:szCs w:val="28"/>
                      </w:rPr>
                      <w:t>10</w:t>
                    </w:r>
                    <w:r>
                      <w:rPr>
                        <w:rFonts w:ascii="宋体" w:eastAsia="宋体" w:hAnsi="宋体" w:cs="宋体" w:hint="eastAsia"/>
                        <w:sz w:val="28"/>
                        <w:szCs w:val="28"/>
                      </w:rPr>
                      <w:fldChar w:fldCharType="end"/>
                    </w:r>
                    <w:r>
                      <w:rPr>
                        <w:rFonts w:ascii="宋体" w:eastAsia="宋体" w:hAnsi="宋体" w:cs="宋体"/>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CEAB" w14:textId="77777777" w:rsidR="00160549" w:rsidRDefault="00160549">
      <w:r>
        <w:separator/>
      </w:r>
    </w:p>
  </w:footnote>
  <w:footnote w:type="continuationSeparator" w:id="0">
    <w:p w14:paraId="614CC8E5" w14:textId="77777777" w:rsidR="00160549" w:rsidRDefault="00160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FE4A46"/>
    <w:multiLevelType w:val="multilevel"/>
    <w:tmpl w:val="AFFE4A46"/>
    <w:lvl w:ilvl="0">
      <w:start w:val="1"/>
      <w:numFmt w:val="chineseCountingThousand"/>
      <w:suff w:val="nothing"/>
      <w:lvlText w:val="（%1）"/>
      <w:lvlJc w:val="left"/>
      <w:pPr>
        <w:ind w:left="1980" w:hanging="420"/>
      </w:pPr>
      <w:rPr>
        <w:rFonts w:ascii="楷体_GB2312" w:eastAsia="楷体_GB2312" w:hint="eastAsia"/>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1" w15:restartNumberingAfterBreak="0">
    <w:nsid w:val="1DA57689"/>
    <w:multiLevelType w:val="multilevel"/>
    <w:tmpl w:val="1DA5768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27765F8"/>
    <w:multiLevelType w:val="multilevel"/>
    <w:tmpl w:val="227765F8"/>
    <w:lvl w:ilvl="0">
      <w:start w:val="1"/>
      <w:numFmt w:val="chineseCountingThousand"/>
      <w:suff w:val="nothing"/>
      <w:lvlText w:val="（%1）"/>
      <w:lvlJc w:val="left"/>
      <w:pPr>
        <w:ind w:left="1980" w:hanging="420"/>
      </w:pPr>
      <w:rPr>
        <w:rFonts w:ascii="楷体_GB2312" w:eastAsia="楷体_GB2312" w:hint="eastAsia"/>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3" w15:restartNumberingAfterBreak="0">
    <w:nsid w:val="28A03A11"/>
    <w:multiLevelType w:val="multilevel"/>
    <w:tmpl w:val="28A03A11"/>
    <w:lvl w:ilvl="0">
      <w:start w:val="1"/>
      <w:numFmt w:val="chineseCountingThousand"/>
      <w:suff w:val="nothing"/>
      <w:lvlText w:val="（%1）"/>
      <w:lvlJc w:val="left"/>
      <w:pPr>
        <w:ind w:left="3539" w:hanging="420"/>
      </w:pPr>
      <w:rPr>
        <w:rFonts w:hint="eastAsia"/>
      </w:rPr>
    </w:lvl>
    <w:lvl w:ilvl="1">
      <w:start w:val="1"/>
      <w:numFmt w:val="lowerLetter"/>
      <w:lvlText w:val="%2)"/>
      <w:lvlJc w:val="left"/>
      <w:pPr>
        <w:ind w:left="2683" w:hanging="420"/>
      </w:pPr>
    </w:lvl>
    <w:lvl w:ilvl="2">
      <w:start w:val="1"/>
      <w:numFmt w:val="lowerRoman"/>
      <w:lvlText w:val="%3."/>
      <w:lvlJc w:val="right"/>
      <w:pPr>
        <w:ind w:left="3103" w:hanging="420"/>
      </w:pPr>
    </w:lvl>
    <w:lvl w:ilvl="3">
      <w:start w:val="1"/>
      <w:numFmt w:val="decimal"/>
      <w:lvlText w:val="%4."/>
      <w:lvlJc w:val="left"/>
      <w:pPr>
        <w:ind w:left="3523" w:hanging="420"/>
      </w:pPr>
    </w:lvl>
    <w:lvl w:ilvl="4">
      <w:start w:val="1"/>
      <w:numFmt w:val="lowerLetter"/>
      <w:lvlText w:val="%5)"/>
      <w:lvlJc w:val="left"/>
      <w:pPr>
        <w:ind w:left="3943" w:hanging="420"/>
      </w:pPr>
    </w:lvl>
    <w:lvl w:ilvl="5">
      <w:start w:val="1"/>
      <w:numFmt w:val="lowerRoman"/>
      <w:lvlText w:val="%6."/>
      <w:lvlJc w:val="right"/>
      <w:pPr>
        <w:ind w:left="4363" w:hanging="420"/>
      </w:pPr>
    </w:lvl>
    <w:lvl w:ilvl="6">
      <w:start w:val="1"/>
      <w:numFmt w:val="decimal"/>
      <w:lvlText w:val="%7."/>
      <w:lvlJc w:val="left"/>
      <w:pPr>
        <w:ind w:left="4783" w:hanging="420"/>
      </w:pPr>
    </w:lvl>
    <w:lvl w:ilvl="7">
      <w:start w:val="1"/>
      <w:numFmt w:val="lowerLetter"/>
      <w:lvlText w:val="%8)"/>
      <w:lvlJc w:val="left"/>
      <w:pPr>
        <w:ind w:left="5203" w:hanging="420"/>
      </w:pPr>
    </w:lvl>
    <w:lvl w:ilvl="8">
      <w:start w:val="1"/>
      <w:numFmt w:val="lowerRoman"/>
      <w:lvlText w:val="%9."/>
      <w:lvlJc w:val="right"/>
      <w:pPr>
        <w:ind w:left="5623" w:hanging="420"/>
      </w:pPr>
    </w:lvl>
  </w:abstractNum>
  <w:abstractNum w:abstractNumId="4" w15:restartNumberingAfterBreak="0">
    <w:nsid w:val="2E8B53CB"/>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5" w15:restartNumberingAfterBreak="0">
    <w:nsid w:val="3C16477D"/>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6" w15:restartNumberingAfterBreak="0">
    <w:nsid w:val="4C440D2E"/>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7" w15:restartNumberingAfterBreak="0">
    <w:nsid w:val="568C00AB"/>
    <w:multiLevelType w:val="multilevel"/>
    <w:tmpl w:val="568C00AB"/>
    <w:lvl w:ilvl="0">
      <w:start w:val="1"/>
      <w:numFmt w:val="chineseCountingThousand"/>
      <w:suff w:val="nothing"/>
      <w:lvlText w:val="（%1）"/>
      <w:lvlJc w:val="left"/>
      <w:pPr>
        <w:ind w:left="1060" w:hanging="420"/>
      </w:pPr>
      <w:rPr>
        <w:rFonts w:hint="eastAsia"/>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8" w15:restartNumberingAfterBreak="0">
    <w:nsid w:val="66EC2BCE"/>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9" w15:restartNumberingAfterBreak="0">
    <w:nsid w:val="6E2720EB"/>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0" w15:restartNumberingAfterBreak="0">
    <w:nsid w:val="77A371E9"/>
    <w:multiLevelType w:val="multilevel"/>
    <w:tmpl w:val="66EC2BCE"/>
    <w:lvl w:ilvl="0">
      <w:start w:val="1"/>
      <w:numFmt w:val="decimal"/>
      <w:suff w:val="nothing"/>
      <w:lvlText w:val="%1．"/>
      <w:lvlJc w:val="left"/>
      <w:pPr>
        <w:ind w:left="1360" w:hanging="720"/>
      </w:pPr>
      <w:rPr>
        <w:rFonts w:hint="default"/>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1" w15:restartNumberingAfterBreak="0">
    <w:nsid w:val="7AF268E4"/>
    <w:multiLevelType w:val="multilevel"/>
    <w:tmpl w:val="7AF268E4"/>
    <w:lvl w:ilvl="0">
      <w:start w:val="1"/>
      <w:numFmt w:val="chineseCountingThousand"/>
      <w:suff w:val="nothing"/>
      <w:lvlText w:val="%1、"/>
      <w:lvlJc w:val="left"/>
      <w:pPr>
        <w:ind w:left="2264" w:hanging="420"/>
      </w:pPr>
      <w:rPr>
        <w:rFonts w:hint="eastAsia"/>
      </w:rPr>
    </w:lvl>
    <w:lvl w:ilvl="1">
      <w:start w:val="1"/>
      <w:numFmt w:val="lowerLetter"/>
      <w:lvlText w:val="%2)"/>
      <w:lvlJc w:val="left"/>
      <w:pPr>
        <w:ind w:left="2615" w:hanging="420"/>
      </w:pPr>
    </w:lvl>
    <w:lvl w:ilvl="2">
      <w:start w:val="1"/>
      <w:numFmt w:val="lowerRoman"/>
      <w:lvlText w:val="%3."/>
      <w:lvlJc w:val="right"/>
      <w:pPr>
        <w:ind w:left="3035" w:hanging="420"/>
      </w:pPr>
    </w:lvl>
    <w:lvl w:ilvl="3">
      <w:start w:val="1"/>
      <w:numFmt w:val="decimal"/>
      <w:lvlText w:val="%4."/>
      <w:lvlJc w:val="left"/>
      <w:pPr>
        <w:ind w:left="3455" w:hanging="420"/>
      </w:pPr>
    </w:lvl>
    <w:lvl w:ilvl="4">
      <w:start w:val="1"/>
      <w:numFmt w:val="lowerLetter"/>
      <w:lvlText w:val="%5)"/>
      <w:lvlJc w:val="left"/>
      <w:pPr>
        <w:ind w:left="3875" w:hanging="420"/>
      </w:pPr>
    </w:lvl>
    <w:lvl w:ilvl="5">
      <w:start w:val="1"/>
      <w:numFmt w:val="lowerRoman"/>
      <w:lvlText w:val="%6."/>
      <w:lvlJc w:val="right"/>
      <w:pPr>
        <w:ind w:left="4295" w:hanging="420"/>
      </w:pPr>
    </w:lvl>
    <w:lvl w:ilvl="6">
      <w:start w:val="1"/>
      <w:numFmt w:val="decimal"/>
      <w:lvlText w:val="%7."/>
      <w:lvlJc w:val="left"/>
      <w:pPr>
        <w:ind w:left="4715" w:hanging="420"/>
      </w:pPr>
    </w:lvl>
    <w:lvl w:ilvl="7">
      <w:start w:val="1"/>
      <w:numFmt w:val="lowerLetter"/>
      <w:lvlText w:val="%8)"/>
      <w:lvlJc w:val="left"/>
      <w:pPr>
        <w:ind w:left="5135" w:hanging="420"/>
      </w:pPr>
    </w:lvl>
    <w:lvl w:ilvl="8">
      <w:start w:val="1"/>
      <w:numFmt w:val="lowerRoman"/>
      <w:lvlText w:val="%9."/>
      <w:lvlJc w:val="right"/>
      <w:pPr>
        <w:ind w:left="5555" w:hanging="420"/>
      </w:pPr>
    </w:lvl>
  </w:abstractNum>
  <w:num w:numId="1">
    <w:abstractNumId w:val="11"/>
  </w:num>
  <w:num w:numId="2">
    <w:abstractNumId w:val="2"/>
  </w:num>
  <w:num w:numId="3">
    <w:abstractNumId w:val="0"/>
  </w:num>
  <w:num w:numId="4">
    <w:abstractNumId w:val="8"/>
  </w:num>
  <w:num w:numId="5">
    <w:abstractNumId w:val="3"/>
  </w:num>
  <w:num w:numId="6">
    <w:abstractNumId w:val="7"/>
  </w:num>
  <w:num w:numId="7">
    <w:abstractNumId w:val="1"/>
  </w:num>
  <w:num w:numId="8">
    <w:abstractNumId w:val="10"/>
  </w:num>
  <w:num w:numId="9">
    <w:abstractNumId w:val="6"/>
  </w:num>
  <w:num w:numId="10">
    <w:abstractNumId w:val="9"/>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06AD"/>
    <w:rsid w:val="9FD5EB76"/>
    <w:rsid w:val="BFFF42DC"/>
    <w:rsid w:val="EAB8162F"/>
    <w:rsid w:val="001329C1"/>
    <w:rsid w:val="00160549"/>
    <w:rsid w:val="00195F27"/>
    <w:rsid w:val="001D6691"/>
    <w:rsid w:val="001E6BDD"/>
    <w:rsid w:val="002306AD"/>
    <w:rsid w:val="0023146A"/>
    <w:rsid w:val="002C0B09"/>
    <w:rsid w:val="003115B6"/>
    <w:rsid w:val="003374C6"/>
    <w:rsid w:val="003517E8"/>
    <w:rsid w:val="003606CF"/>
    <w:rsid w:val="003C0601"/>
    <w:rsid w:val="004460CE"/>
    <w:rsid w:val="004B0B80"/>
    <w:rsid w:val="004F1ED4"/>
    <w:rsid w:val="0055672B"/>
    <w:rsid w:val="00587CC2"/>
    <w:rsid w:val="005A3888"/>
    <w:rsid w:val="005B6961"/>
    <w:rsid w:val="00607E99"/>
    <w:rsid w:val="006B431D"/>
    <w:rsid w:val="00705D95"/>
    <w:rsid w:val="007405F2"/>
    <w:rsid w:val="007A06E6"/>
    <w:rsid w:val="007F19AF"/>
    <w:rsid w:val="007F4C68"/>
    <w:rsid w:val="0083143F"/>
    <w:rsid w:val="00913DDE"/>
    <w:rsid w:val="0093106C"/>
    <w:rsid w:val="009600DB"/>
    <w:rsid w:val="009F2D56"/>
    <w:rsid w:val="00A059A5"/>
    <w:rsid w:val="00A21DC4"/>
    <w:rsid w:val="00A624E0"/>
    <w:rsid w:val="00A86176"/>
    <w:rsid w:val="00B51DD5"/>
    <w:rsid w:val="00BB218E"/>
    <w:rsid w:val="00CA3FB4"/>
    <w:rsid w:val="00CC11BB"/>
    <w:rsid w:val="00D149CB"/>
    <w:rsid w:val="00D54098"/>
    <w:rsid w:val="00D636B1"/>
    <w:rsid w:val="00DD68EE"/>
    <w:rsid w:val="00DF1C44"/>
    <w:rsid w:val="00E23BA0"/>
    <w:rsid w:val="00E63DF8"/>
    <w:rsid w:val="00EA28C6"/>
    <w:rsid w:val="00EA3A27"/>
    <w:rsid w:val="00EF1B6E"/>
    <w:rsid w:val="00F56B19"/>
    <w:rsid w:val="7167853E"/>
    <w:rsid w:val="7EDDF3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7F568D"/>
  <w15:docId w15:val="{DB99AD06-2FE7-475B-B34A-83C7F873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Cambria" w:eastAsia="黑体" w:hAnsi="Cambria" w:cs="Times New Roman"/>
      <w:sz w:val="20"/>
      <w:szCs w:val="20"/>
    </w:rPr>
  </w:style>
  <w:style w:type="paragraph" w:styleId="a4">
    <w:name w:val="Body Text"/>
    <w:basedOn w:val="a"/>
    <w:next w:val="a"/>
    <w:link w:val="a5"/>
    <w:uiPriority w:val="99"/>
    <w:unhideWhenUsed/>
    <w:qFormat/>
    <w:rPr>
      <w:rFonts w:ascii="Times New Roman" w:eastAsia="宋体" w:hAnsi="Times New Roman" w:cs="Times New Roman"/>
      <w:szCs w:val="24"/>
    </w:rPr>
  </w:style>
  <w:style w:type="paragraph" w:styleId="TOC3">
    <w:name w:val="toc 3"/>
    <w:basedOn w:val="a"/>
    <w:next w:val="a"/>
    <w:uiPriority w:val="39"/>
    <w:qFormat/>
    <w:pPr>
      <w:ind w:leftChars="400" w:left="840"/>
    </w:pPr>
    <w:rPr>
      <w:rFonts w:ascii="Times New Roman" w:eastAsia="宋体" w:hAnsi="Times New Roman" w:cs="Times New Roman"/>
      <w:szCs w:val="24"/>
    </w:rPr>
  </w:style>
  <w:style w:type="paragraph" w:styleId="a6">
    <w:name w:val="Plain Text"/>
    <w:basedOn w:val="a"/>
    <w:link w:val="a7"/>
    <w:unhideWhenUsed/>
    <w:qFormat/>
    <w:rPr>
      <w:rFonts w:ascii="宋体" w:eastAsia="仿宋_GB2312" w:hAnsi="Courier New" w:cs="Times New Roman"/>
      <w:sz w:val="32"/>
      <w:szCs w:val="20"/>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Pr>
      <w:rFonts w:ascii="Times New Roman" w:eastAsia="宋体" w:hAnsi="Times New Roman" w:cs="Times New Roman"/>
      <w:szCs w:val="24"/>
    </w:rPr>
  </w:style>
  <w:style w:type="paragraph" w:styleId="TOC2">
    <w:name w:val="toc 2"/>
    <w:basedOn w:val="a"/>
    <w:next w:val="a"/>
    <w:uiPriority w:val="39"/>
    <w:unhideWhenUsed/>
    <w:qFormat/>
    <w:pPr>
      <w:ind w:leftChars="200" w:left="420"/>
    </w:pPr>
    <w:rPr>
      <w:rFonts w:ascii="Times New Roman" w:eastAsia="宋体" w:hAnsi="Times New Roman" w:cs="Times New Roman"/>
      <w:szCs w:val="24"/>
    </w:rPr>
  </w:style>
  <w:style w:type="character" w:styleId="ae">
    <w:name w:val="Hyperlink"/>
    <w:basedOn w:val="a0"/>
    <w:uiPriority w:val="99"/>
    <w:unhideWhenUsed/>
    <w:qFormat/>
    <w:rPr>
      <w:color w:val="0563C1" w:themeColor="hyperlink"/>
      <w:u w:val="single"/>
    </w:rPr>
  </w:style>
  <w:style w:type="paragraph" w:styleId="af">
    <w:name w:val="List Paragraph"/>
    <w:basedOn w:val="a"/>
    <w:qFormat/>
    <w:pPr>
      <w:ind w:firstLineChars="200" w:firstLine="420"/>
    </w:pPr>
  </w:style>
  <w:style w:type="paragraph" w:customStyle="1" w:styleId="AddIn">
    <w:name w:val="正文AddIn"/>
    <w:basedOn w:val="a"/>
    <w:link w:val="AddIn0"/>
    <w:qFormat/>
    <w:pPr>
      <w:snapToGrid w:val="0"/>
      <w:spacing w:line="300" w:lineRule="auto"/>
      <w:ind w:firstLine="561"/>
    </w:pPr>
    <w:rPr>
      <w:rFonts w:ascii="Times New Roman" w:eastAsia="宋体" w:hAnsi="Times New Roman" w:cs="Times New Roman"/>
      <w:sz w:val="28"/>
      <w:szCs w:val="32"/>
    </w:rPr>
  </w:style>
  <w:style w:type="character" w:customStyle="1" w:styleId="AddIn0">
    <w:name w:val="正文AddIn 字符"/>
    <w:basedOn w:val="a0"/>
    <w:link w:val="AddIn"/>
    <w:qFormat/>
    <w:rPr>
      <w:rFonts w:ascii="Times New Roman" w:eastAsia="宋体" w:hAnsi="Times New Roman" w:cs="Times New Roman"/>
      <w:sz w:val="28"/>
      <w:szCs w:val="32"/>
    </w:rPr>
  </w:style>
  <w:style w:type="character" w:customStyle="1" w:styleId="a9">
    <w:name w:val="批注框文本 字符"/>
    <w:basedOn w:val="a0"/>
    <w:link w:val="a8"/>
    <w:uiPriority w:val="99"/>
    <w:semiHidden/>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character" w:customStyle="1" w:styleId="a5">
    <w:name w:val="正文文本 字符"/>
    <w:basedOn w:val="a0"/>
    <w:link w:val="a4"/>
    <w:uiPriority w:val="99"/>
    <w:qFormat/>
    <w:rPr>
      <w:rFonts w:ascii="Times New Roman" w:eastAsia="宋体" w:hAnsi="Times New Roman" w:cs="Times New Roman"/>
      <w:szCs w:val="24"/>
    </w:rPr>
  </w:style>
  <w:style w:type="character" w:customStyle="1" w:styleId="a7">
    <w:name w:val="纯文本 字符"/>
    <w:basedOn w:val="a0"/>
    <w:link w:val="a6"/>
    <w:qFormat/>
    <w:rPr>
      <w:rFonts w:ascii="宋体" w:eastAsia="仿宋_GB2312" w:hAnsi="Courier New" w:cs="Times New Roman"/>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凯</cp:lastModifiedBy>
  <cp:revision>18</cp:revision>
  <dcterms:created xsi:type="dcterms:W3CDTF">2025-03-07T23:44:00Z</dcterms:created>
  <dcterms:modified xsi:type="dcterms:W3CDTF">2025-03-15T09:09:00Z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2052-12.8.2.17001</vt:lpwstr>
  </property>
  <property fmtid="{D5CDD505-2E9C-101B-9397-08002B2CF9AE}" pid="3" name="ICV">
    <vt:lpwstr>7028668D7A4430145DC6D367061E0BE3_42</vt:lpwstr>
  </property>
</Properties>
</file>