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46BBDF" w14:textId="77777777" w:rsidR="000450FE" w:rsidRDefault="005B4A15">
      <w:pPr>
        <w:snapToGrid w:val="0"/>
        <w:spacing w:line="600" w:lineRule="exact"/>
        <w:ind w:rightChars="400" w:right="840"/>
        <w:rPr>
          <w:rFonts w:ascii="黑体" w:eastAsia="黑体" w:hAnsi="黑体" w:cs="黑体"/>
          <w:spacing w:val="-6"/>
          <w:sz w:val="32"/>
          <w:szCs w:val="32"/>
        </w:rPr>
      </w:pPr>
      <w:r>
        <w:rPr>
          <w:rFonts w:ascii="黑体" w:eastAsia="黑体" w:hAnsi="黑体" w:cs="黑体" w:hint="eastAsia"/>
          <w:spacing w:val="-6"/>
          <w:sz w:val="32"/>
          <w:szCs w:val="32"/>
        </w:rPr>
        <w:t>附件</w:t>
      </w:r>
    </w:p>
    <w:p w14:paraId="612606D7" w14:textId="77777777" w:rsidR="000450FE" w:rsidRDefault="000450FE">
      <w:pPr>
        <w:snapToGrid w:val="0"/>
        <w:spacing w:line="600" w:lineRule="exact"/>
        <w:ind w:rightChars="400" w:right="840"/>
        <w:rPr>
          <w:rFonts w:ascii="黑体" w:eastAsia="黑体" w:hAnsi="黑体" w:cs="黑体"/>
          <w:spacing w:val="-6"/>
          <w:sz w:val="32"/>
          <w:szCs w:val="32"/>
        </w:rPr>
      </w:pPr>
    </w:p>
    <w:p w14:paraId="1190FEA9" w14:textId="77777777" w:rsidR="000450FE" w:rsidRDefault="005B4A15">
      <w:pPr>
        <w:snapToGrid w:val="0"/>
        <w:spacing w:line="600" w:lineRule="exact"/>
        <w:jc w:val="center"/>
        <w:rPr>
          <w:rFonts w:ascii="方正公文小标宋" w:eastAsia="方正公文小标宋" w:hAnsi="方正公文小标宋" w:cs="方正公文小标宋"/>
          <w:bCs/>
          <w:sz w:val="44"/>
          <w:szCs w:val="44"/>
        </w:rPr>
      </w:pPr>
      <w:r>
        <w:rPr>
          <w:rFonts w:ascii="方正公文小标宋" w:eastAsia="方正公文小标宋" w:hAnsi="方正公文小标宋" w:cs="方正公文小标宋" w:hint="eastAsia"/>
          <w:bCs/>
          <w:sz w:val="44"/>
          <w:szCs w:val="44"/>
        </w:rPr>
        <w:t>上海市</w:t>
      </w:r>
      <w:r>
        <w:rPr>
          <w:rFonts w:ascii="Times New Roman" w:eastAsia="方正公文小标宋" w:hAnsi="Times New Roman" w:cs="Times New Roman"/>
          <w:b/>
          <w:sz w:val="44"/>
          <w:szCs w:val="44"/>
        </w:rPr>
        <w:t>6G</w:t>
      </w:r>
      <w:r>
        <w:rPr>
          <w:rFonts w:ascii="方正公文小标宋" w:eastAsia="方正公文小标宋" w:hAnsi="方正公文小标宋" w:cs="方正公文小标宋" w:hint="eastAsia"/>
          <w:bCs/>
          <w:sz w:val="44"/>
          <w:szCs w:val="44"/>
        </w:rPr>
        <w:t>科技创新专项项目</w:t>
      </w:r>
    </w:p>
    <w:p w14:paraId="330442C9" w14:textId="77777777" w:rsidR="000450FE" w:rsidRDefault="005B4A15">
      <w:pPr>
        <w:snapToGrid w:val="0"/>
        <w:spacing w:line="600" w:lineRule="exact"/>
        <w:jc w:val="center"/>
        <w:rPr>
          <w:rFonts w:ascii="方正公文小标宋" w:eastAsia="方正公文小标宋" w:hAnsi="方正公文小标宋" w:cs="方正公文小标宋"/>
          <w:bCs/>
          <w:sz w:val="44"/>
          <w:szCs w:val="44"/>
        </w:rPr>
      </w:pPr>
      <w:r>
        <w:rPr>
          <w:rFonts w:ascii="方正公文小标宋" w:eastAsia="方正公文小标宋" w:hAnsi="方正公文小标宋" w:cs="方正公文小标宋" w:hint="eastAsia"/>
          <w:bCs/>
          <w:sz w:val="44"/>
          <w:szCs w:val="44"/>
        </w:rPr>
        <w:t>信息征集表</w:t>
      </w:r>
    </w:p>
    <w:p w14:paraId="027DE921" w14:textId="77777777" w:rsidR="000450FE" w:rsidRDefault="000450FE">
      <w:pPr>
        <w:snapToGrid w:val="0"/>
        <w:spacing w:line="600" w:lineRule="exact"/>
        <w:jc w:val="center"/>
        <w:rPr>
          <w:rFonts w:ascii="方正公文小标宋" w:eastAsia="方正公文小标宋" w:hAnsi="方正公文小标宋" w:cs="方正公文小标宋"/>
          <w:bCs/>
          <w:sz w:val="44"/>
          <w:szCs w:val="44"/>
        </w:rPr>
      </w:pPr>
    </w:p>
    <w:p w14:paraId="76C6E899" w14:textId="468ABDB1" w:rsidR="000450FE" w:rsidRDefault="005B4A15">
      <w:pPr>
        <w:topLinePunct/>
        <w:adjustRightInd w:val="0"/>
        <w:snapToGrid w:val="0"/>
        <w:spacing w:line="600" w:lineRule="exact"/>
        <w:rPr>
          <w:rFonts w:ascii="仿宋" w:eastAsia="仿宋" w:hAnsi="仿宋" w:cs="仿宋"/>
          <w:spacing w:val="-6"/>
          <w:sz w:val="32"/>
          <w:szCs w:val="32"/>
        </w:rPr>
      </w:pPr>
      <w:r>
        <w:rPr>
          <w:rFonts w:ascii="仿宋" w:eastAsia="仿宋" w:hAnsi="仿宋" w:cs="仿宋" w:hint="eastAsia"/>
          <w:spacing w:val="-6"/>
          <w:sz w:val="32"/>
          <w:szCs w:val="32"/>
        </w:rPr>
        <w:t>提交单位（公章）:</w:t>
      </w:r>
      <w:r w:rsidR="001F7CF6" w:rsidRPr="001F7CF6">
        <w:rPr>
          <w:rFonts w:ascii="仿宋" w:eastAsia="仿宋" w:hAnsi="仿宋" w:cs="仿宋" w:hint="eastAsia"/>
          <w:spacing w:val="-6"/>
          <w:sz w:val="32"/>
          <w:szCs w:val="32"/>
        </w:rPr>
        <w:t xml:space="preserve"> </w:t>
      </w:r>
      <w:r w:rsidR="001F7CF6">
        <w:rPr>
          <w:rFonts w:ascii="仿宋" w:eastAsia="仿宋" w:hAnsi="仿宋" w:cs="仿宋" w:hint="eastAsia"/>
          <w:spacing w:val="-6"/>
          <w:sz w:val="32"/>
          <w:szCs w:val="32"/>
        </w:rPr>
        <w:t>上海交通大学</w:t>
      </w:r>
    </w:p>
    <w:p w14:paraId="49262F8A" w14:textId="1B65E01B" w:rsidR="000450FE" w:rsidRDefault="000450FE">
      <w:pPr>
        <w:topLinePunct/>
        <w:adjustRightInd w:val="0"/>
        <w:snapToGrid w:val="0"/>
        <w:spacing w:line="600" w:lineRule="exact"/>
        <w:rPr>
          <w:rFonts w:ascii="仿宋" w:eastAsia="仿宋" w:hAnsi="仿宋" w:cs="仿宋"/>
          <w:spacing w:val="-6"/>
          <w:sz w:val="32"/>
          <w:szCs w:val="32"/>
        </w:rPr>
      </w:pPr>
    </w:p>
    <w:p w14:paraId="73661C9F" w14:textId="2F1309A9" w:rsidR="000450FE" w:rsidRDefault="005B4A15">
      <w:pPr>
        <w:topLinePunct/>
        <w:adjustRightInd w:val="0"/>
        <w:snapToGrid w:val="0"/>
        <w:spacing w:line="600" w:lineRule="exact"/>
        <w:rPr>
          <w:rFonts w:ascii="仿宋" w:eastAsia="仿宋" w:hAnsi="仿宋" w:cs="仿宋"/>
          <w:spacing w:val="-6"/>
          <w:sz w:val="32"/>
          <w:szCs w:val="32"/>
        </w:rPr>
      </w:pPr>
      <w:r>
        <w:rPr>
          <w:rFonts w:ascii="仿宋" w:eastAsia="仿宋" w:hAnsi="仿宋" w:cs="仿宋" w:hint="eastAsia"/>
          <w:spacing w:val="-6"/>
          <w:sz w:val="32"/>
          <w:szCs w:val="32"/>
        </w:rPr>
        <w:t>联 系 人：</w:t>
      </w:r>
      <w:r w:rsidR="00B161C5">
        <w:rPr>
          <w:rFonts w:ascii="仿宋" w:eastAsia="仿宋" w:hAnsi="仿宋" w:cs="仿宋" w:hint="eastAsia"/>
          <w:spacing w:val="-6"/>
          <w:sz w:val="32"/>
          <w:szCs w:val="32"/>
        </w:rPr>
        <w:t>应凯</w:t>
      </w:r>
    </w:p>
    <w:p w14:paraId="16E8B056" w14:textId="1E2AF14A" w:rsidR="000450FE" w:rsidRDefault="000450FE">
      <w:pPr>
        <w:topLinePunct/>
        <w:adjustRightInd w:val="0"/>
        <w:snapToGrid w:val="0"/>
        <w:spacing w:line="600" w:lineRule="exact"/>
        <w:rPr>
          <w:rFonts w:ascii="仿宋" w:eastAsia="仿宋" w:hAnsi="仿宋" w:cs="仿宋"/>
          <w:spacing w:val="-6"/>
          <w:sz w:val="32"/>
          <w:szCs w:val="32"/>
        </w:rPr>
      </w:pPr>
    </w:p>
    <w:p w14:paraId="5E3BB92C" w14:textId="3C29889C" w:rsidR="000450FE" w:rsidRDefault="005B4A15">
      <w:pPr>
        <w:topLinePunct/>
        <w:adjustRightInd w:val="0"/>
        <w:snapToGrid w:val="0"/>
        <w:spacing w:line="600" w:lineRule="exact"/>
        <w:rPr>
          <w:rFonts w:ascii="仿宋" w:eastAsia="仿宋" w:hAnsi="仿宋" w:cs="仿宋"/>
          <w:spacing w:val="-6"/>
          <w:sz w:val="32"/>
          <w:szCs w:val="32"/>
        </w:rPr>
      </w:pPr>
      <w:r>
        <w:rPr>
          <w:rFonts w:ascii="仿宋" w:eastAsia="仿宋" w:hAnsi="仿宋" w:cs="仿宋" w:hint="eastAsia"/>
          <w:spacing w:val="-6"/>
          <w:sz w:val="32"/>
          <w:szCs w:val="32"/>
        </w:rPr>
        <w:t>移动电话：</w:t>
      </w:r>
      <w:r w:rsidR="00B161C5">
        <w:rPr>
          <w:rFonts w:ascii="仿宋" w:eastAsia="仿宋" w:hAnsi="仿宋" w:cs="仿宋"/>
          <w:spacing w:val="-6"/>
          <w:sz w:val="32"/>
          <w:szCs w:val="32"/>
        </w:rPr>
        <w:t>13564084628</w:t>
      </w:r>
    </w:p>
    <w:p w14:paraId="3D616898" w14:textId="6064A9BA" w:rsidR="000450FE" w:rsidRDefault="000450FE">
      <w:pPr>
        <w:topLinePunct/>
        <w:adjustRightInd w:val="0"/>
        <w:snapToGrid w:val="0"/>
        <w:spacing w:line="600" w:lineRule="exact"/>
        <w:rPr>
          <w:rFonts w:ascii="仿宋" w:eastAsia="仿宋" w:hAnsi="仿宋" w:cs="仿宋"/>
          <w:spacing w:val="-6"/>
          <w:sz w:val="32"/>
          <w:szCs w:val="32"/>
        </w:rPr>
      </w:pPr>
    </w:p>
    <w:p w14:paraId="17EF6A9F" w14:textId="77777777" w:rsidR="000450FE" w:rsidRDefault="005B4A15">
      <w:pPr>
        <w:topLinePunct/>
        <w:adjustRightInd w:val="0"/>
        <w:snapToGrid w:val="0"/>
        <w:spacing w:line="600" w:lineRule="exact"/>
        <w:rPr>
          <w:rFonts w:ascii="仿宋" w:eastAsia="仿宋" w:hAnsi="仿宋" w:cs="仿宋"/>
          <w:spacing w:val="-6"/>
          <w:sz w:val="32"/>
          <w:szCs w:val="32"/>
        </w:rPr>
      </w:pPr>
      <w:r>
        <w:rPr>
          <w:rFonts w:ascii="仿宋" w:eastAsia="仿宋" w:hAnsi="仿宋" w:cs="仿宋" w:hint="eastAsia"/>
          <w:spacing w:val="-6"/>
          <w:sz w:val="32"/>
          <w:szCs w:val="32"/>
        </w:rPr>
        <w:t>项目建议方向：</w:t>
      </w:r>
    </w:p>
    <w:p w14:paraId="3B51D434" w14:textId="359D3BCE" w:rsidR="000450FE" w:rsidRDefault="00D9650E">
      <w:pPr>
        <w:topLinePunct/>
        <w:adjustRightInd w:val="0"/>
        <w:snapToGrid w:val="0"/>
        <w:spacing w:line="520" w:lineRule="exact"/>
        <w:ind w:leftChars="300" w:left="630"/>
        <w:rPr>
          <w:rFonts w:ascii="仿宋_GB2312" w:eastAsia="仿宋_GB2312" w:hAnsi="仿宋_GB2312" w:cs="仿宋_GB2312"/>
          <w:sz w:val="28"/>
          <w:szCs w:val="28"/>
        </w:rPr>
      </w:pPr>
      <w:r>
        <w:rPr>
          <w:rFonts w:ascii="仿宋" w:eastAsia="仿宋" w:hAnsi="仿宋" w:cs="仿宋" w:hint="eastAsia"/>
          <w:spacing w:val="-6"/>
          <w:sz w:val="28"/>
          <w:szCs w:val="28"/>
        </w:rPr>
        <w:sym w:font="Wingdings 2" w:char="F052"/>
      </w:r>
      <w:r w:rsidR="005B4A15">
        <w:rPr>
          <w:rFonts w:ascii="仿宋" w:eastAsia="仿宋" w:hAnsi="仿宋" w:cs="仿宋" w:hint="eastAsia"/>
          <w:spacing w:val="-6"/>
          <w:sz w:val="28"/>
          <w:szCs w:val="28"/>
        </w:rPr>
        <w:t>方向1：</w:t>
      </w:r>
      <w:r w:rsidR="005B4A15">
        <w:rPr>
          <w:rFonts w:ascii="仿宋_GB2312" w:eastAsia="仿宋_GB2312" w:hAnsi="仿宋_GB2312" w:cs="仿宋_GB2312" w:hint="eastAsia"/>
          <w:sz w:val="28"/>
          <w:szCs w:val="28"/>
        </w:rPr>
        <w:t>6G前瞻性创新技术和技术标准研究</w:t>
      </w:r>
    </w:p>
    <w:p w14:paraId="230F060E" w14:textId="77777777" w:rsidR="000450FE" w:rsidRDefault="005B4A15">
      <w:pPr>
        <w:topLinePunct/>
        <w:adjustRightInd w:val="0"/>
        <w:snapToGrid w:val="0"/>
        <w:spacing w:line="520" w:lineRule="exact"/>
        <w:ind w:leftChars="300" w:left="630"/>
        <w:rPr>
          <w:rFonts w:ascii="仿宋_GB2312" w:eastAsia="仿宋_GB2312" w:hAnsi="仿宋_GB2312" w:cs="仿宋_GB2312"/>
          <w:sz w:val="28"/>
          <w:szCs w:val="28"/>
        </w:rPr>
      </w:pPr>
      <w:r>
        <w:rPr>
          <w:rFonts w:ascii="仿宋" w:eastAsia="仿宋" w:hAnsi="仿宋" w:cs="仿宋" w:hint="eastAsia"/>
          <w:spacing w:val="-6"/>
          <w:sz w:val="28"/>
          <w:szCs w:val="28"/>
        </w:rPr>
        <w:sym w:font="Wingdings 2" w:char="F02A"/>
      </w:r>
      <w:r>
        <w:rPr>
          <w:rFonts w:ascii="仿宋" w:eastAsia="仿宋" w:hAnsi="仿宋" w:cs="仿宋" w:hint="eastAsia"/>
          <w:spacing w:val="-6"/>
          <w:sz w:val="28"/>
          <w:szCs w:val="28"/>
        </w:rPr>
        <w:t>方向2：</w:t>
      </w:r>
      <w:r>
        <w:rPr>
          <w:rFonts w:ascii="仿宋_GB2312" w:eastAsia="仿宋_GB2312" w:hAnsi="仿宋_GB2312" w:cs="仿宋_GB2312" w:hint="eastAsia"/>
          <w:sz w:val="28"/>
          <w:szCs w:val="28"/>
        </w:rPr>
        <w:t>高端芯片和基础器件</w:t>
      </w:r>
    </w:p>
    <w:p w14:paraId="26A2B281" w14:textId="6C0C28CC" w:rsidR="000450FE" w:rsidRDefault="00D9650E">
      <w:pPr>
        <w:topLinePunct/>
        <w:adjustRightInd w:val="0"/>
        <w:snapToGrid w:val="0"/>
        <w:spacing w:line="520" w:lineRule="exact"/>
        <w:ind w:leftChars="300" w:left="630"/>
        <w:rPr>
          <w:rFonts w:ascii="仿宋_GB2312" w:eastAsia="仿宋_GB2312" w:hAnsi="仿宋_GB2312" w:cs="仿宋_GB2312"/>
          <w:sz w:val="28"/>
          <w:szCs w:val="28"/>
        </w:rPr>
      </w:pPr>
      <w:r>
        <w:rPr>
          <w:rFonts w:ascii="仿宋" w:eastAsia="仿宋" w:hAnsi="仿宋" w:cs="仿宋" w:hint="eastAsia"/>
          <w:spacing w:val="-6"/>
          <w:sz w:val="28"/>
          <w:szCs w:val="28"/>
        </w:rPr>
        <w:sym w:font="Wingdings 2" w:char="F02A"/>
      </w:r>
      <w:r w:rsidR="005B4A15">
        <w:rPr>
          <w:rFonts w:ascii="仿宋" w:eastAsia="仿宋" w:hAnsi="仿宋" w:cs="仿宋" w:hint="eastAsia"/>
          <w:spacing w:val="-6"/>
          <w:sz w:val="28"/>
          <w:szCs w:val="28"/>
        </w:rPr>
        <w:t>方向</w:t>
      </w:r>
      <w:r w:rsidR="005B4A15">
        <w:rPr>
          <w:rFonts w:ascii="仿宋_GB2312" w:eastAsia="仿宋_GB2312" w:hAnsi="仿宋_GB2312" w:cs="仿宋_GB2312" w:hint="eastAsia"/>
          <w:sz w:val="28"/>
          <w:szCs w:val="28"/>
        </w:rPr>
        <w:t>3：新型终端和智能模组</w:t>
      </w:r>
    </w:p>
    <w:p w14:paraId="548B4B1B" w14:textId="77777777" w:rsidR="000450FE" w:rsidRDefault="005B4A15">
      <w:pPr>
        <w:topLinePunct/>
        <w:adjustRightInd w:val="0"/>
        <w:snapToGrid w:val="0"/>
        <w:spacing w:line="520" w:lineRule="exact"/>
        <w:ind w:leftChars="300" w:left="630"/>
        <w:rPr>
          <w:rFonts w:ascii="仿宋_GB2312" w:eastAsia="仿宋_GB2312" w:hAnsi="仿宋_GB2312" w:cs="仿宋_GB2312"/>
          <w:sz w:val="28"/>
          <w:szCs w:val="28"/>
        </w:rPr>
      </w:pPr>
      <w:r>
        <w:rPr>
          <w:rFonts w:ascii="仿宋" w:eastAsia="仿宋" w:hAnsi="仿宋" w:cs="仿宋" w:hint="eastAsia"/>
          <w:spacing w:val="-6"/>
          <w:sz w:val="28"/>
          <w:szCs w:val="28"/>
        </w:rPr>
        <w:sym w:font="Wingdings 2" w:char="F02A"/>
      </w:r>
      <w:r>
        <w:rPr>
          <w:rFonts w:ascii="仿宋" w:eastAsia="仿宋" w:hAnsi="仿宋" w:cs="仿宋" w:hint="eastAsia"/>
          <w:spacing w:val="-6"/>
          <w:sz w:val="28"/>
          <w:szCs w:val="28"/>
        </w:rPr>
        <w:t>方向</w:t>
      </w:r>
      <w:r>
        <w:rPr>
          <w:rFonts w:ascii="仿宋_GB2312" w:eastAsia="仿宋_GB2312" w:hAnsi="仿宋_GB2312" w:cs="仿宋_GB2312" w:hint="eastAsia"/>
          <w:sz w:val="28"/>
          <w:szCs w:val="28"/>
        </w:rPr>
        <w:t>4：新型网络系统设备</w:t>
      </w:r>
    </w:p>
    <w:p w14:paraId="351EF735" w14:textId="77777777" w:rsidR="000450FE" w:rsidRDefault="005B4A15">
      <w:pPr>
        <w:topLinePunct/>
        <w:adjustRightInd w:val="0"/>
        <w:snapToGrid w:val="0"/>
        <w:spacing w:line="520" w:lineRule="exact"/>
        <w:ind w:leftChars="300" w:left="630"/>
        <w:rPr>
          <w:rFonts w:ascii="仿宋_GB2312" w:eastAsia="仿宋_GB2312" w:hAnsi="仿宋_GB2312" w:cs="仿宋_GB2312"/>
          <w:sz w:val="28"/>
          <w:szCs w:val="28"/>
        </w:rPr>
      </w:pPr>
      <w:r>
        <w:rPr>
          <w:rFonts w:ascii="仿宋" w:eastAsia="仿宋" w:hAnsi="仿宋" w:cs="仿宋" w:hint="eastAsia"/>
          <w:spacing w:val="-6"/>
          <w:sz w:val="28"/>
          <w:szCs w:val="28"/>
        </w:rPr>
        <w:sym w:font="Wingdings 2" w:char="F02A"/>
      </w:r>
      <w:r>
        <w:rPr>
          <w:rFonts w:ascii="仿宋" w:eastAsia="仿宋" w:hAnsi="仿宋" w:cs="仿宋" w:hint="eastAsia"/>
          <w:spacing w:val="-6"/>
          <w:sz w:val="28"/>
          <w:szCs w:val="28"/>
        </w:rPr>
        <w:t>方向</w:t>
      </w:r>
      <w:r>
        <w:rPr>
          <w:rFonts w:ascii="仿宋_GB2312" w:eastAsia="仿宋_GB2312" w:hAnsi="仿宋_GB2312" w:cs="仿宋_GB2312" w:hint="eastAsia"/>
          <w:sz w:val="28"/>
          <w:szCs w:val="28"/>
        </w:rPr>
        <w:t>5：卫星互联网</w:t>
      </w:r>
    </w:p>
    <w:p w14:paraId="08998DF2" w14:textId="77777777" w:rsidR="000450FE" w:rsidRDefault="005B4A15">
      <w:pPr>
        <w:topLinePunct/>
        <w:adjustRightInd w:val="0"/>
        <w:snapToGrid w:val="0"/>
        <w:spacing w:line="520" w:lineRule="exact"/>
        <w:ind w:leftChars="300" w:left="630"/>
        <w:rPr>
          <w:rFonts w:ascii="仿宋_GB2312" w:eastAsia="仿宋_GB2312" w:hAnsi="仿宋_GB2312" w:cs="仿宋_GB2312"/>
          <w:sz w:val="28"/>
          <w:szCs w:val="28"/>
        </w:rPr>
      </w:pPr>
      <w:r>
        <w:rPr>
          <w:rFonts w:ascii="仿宋" w:eastAsia="仿宋" w:hAnsi="仿宋" w:cs="仿宋" w:hint="eastAsia"/>
          <w:spacing w:val="-6"/>
          <w:sz w:val="28"/>
          <w:szCs w:val="28"/>
        </w:rPr>
        <w:sym w:font="Wingdings 2" w:char="F02A"/>
      </w:r>
      <w:r>
        <w:rPr>
          <w:rFonts w:ascii="仿宋" w:eastAsia="仿宋" w:hAnsi="仿宋" w:cs="仿宋" w:hint="eastAsia"/>
          <w:spacing w:val="-6"/>
          <w:sz w:val="28"/>
          <w:szCs w:val="28"/>
        </w:rPr>
        <w:t>方向</w:t>
      </w:r>
      <w:r>
        <w:rPr>
          <w:rFonts w:ascii="仿宋_GB2312" w:eastAsia="仿宋_GB2312" w:hAnsi="仿宋_GB2312" w:cs="仿宋_GB2312" w:hint="eastAsia"/>
          <w:sz w:val="28"/>
          <w:szCs w:val="28"/>
        </w:rPr>
        <w:t>6：仪器仪表</w:t>
      </w:r>
    </w:p>
    <w:p w14:paraId="03444151" w14:textId="77777777" w:rsidR="000450FE" w:rsidRDefault="005B4A15">
      <w:pPr>
        <w:topLinePunct/>
        <w:adjustRightInd w:val="0"/>
        <w:snapToGrid w:val="0"/>
        <w:spacing w:line="520" w:lineRule="exact"/>
        <w:ind w:leftChars="300" w:left="630"/>
        <w:rPr>
          <w:rFonts w:ascii="仿宋_GB2312" w:eastAsia="仿宋_GB2312" w:hAnsi="仿宋_GB2312" w:cs="仿宋_GB2312"/>
          <w:sz w:val="28"/>
          <w:szCs w:val="28"/>
        </w:rPr>
      </w:pPr>
      <w:r>
        <w:rPr>
          <w:rFonts w:ascii="仿宋" w:eastAsia="仿宋" w:hAnsi="仿宋" w:cs="仿宋" w:hint="eastAsia"/>
          <w:spacing w:val="-6"/>
          <w:sz w:val="28"/>
          <w:szCs w:val="28"/>
        </w:rPr>
        <w:sym w:font="Wingdings 2" w:char="F02A"/>
      </w:r>
      <w:r>
        <w:rPr>
          <w:rFonts w:ascii="仿宋" w:eastAsia="仿宋" w:hAnsi="仿宋" w:cs="仿宋" w:hint="eastAsia"/>
          <w:spacing w:val="-6"/>
          <w:sz w:val="28"/>
          <w:szCs w:val="28"/>
        </w:rPr>
        <w:t>方向</w:t>
      </w:r>
      <w:r>
        <w:rPr>
          <w:rFonts w:ascii="仿宋_GB2312" w:eastAsia="仿宋_GB2312" w:hAnsi="仿宋_GB2312" w:cs="仿宋_GB2312" w:hint="eastAsia"/>
          <w:sz w:val="28"/>
          <w:szCs w:val="28"/>
        </w:rPr>
        <w:t>7：支撑6G创新发展的概念验证与测试平台建设</w:t>
      </w:r>
    </w:p>
    <w:p w14:paraId="0D38CB1B" w14:textId="77777777" w:rsidR="000450FE" w:rsidRDefault="005B4A15">
      <w:pPr>
        <w:topLinePunct/>
        <w:adjustRightInd w:val="0"/>
        <w:snapToGrid w:val="0"/>
        <w:spacing w:line="520" w:lineRule="exact"/>
        <w:ind w:leftChars="300" w:left="630"/>
        <w:rPr>
          <w:rFonts w:ascii="仿宋_GB2312" w:eastAsia="仿宋_GB2312" w:hAnsi="仿宋_GB2312" w:cs="仿宋_GB2312"/>
          <w:sz w:val="28"/>
          <w:szCs w:val="28"/>
        </w:rPr>
      </w:pPr>
      <w:r>
        <w:rPr>
          <w:rFonts w:ascii="仿宋" w:eastAsia="仿宋" w:hAnsi="仿宋" w:cs="仿宋" w:hint="eastAsia"/>
          <w:spacing w:val="-6"/>
          <w:sz w:val="28"/>
          <w:szCs w:val="28"/>
        </w:rPr>
        <w:sym w:font="Wingdings 2" w:char="F02A"/>
      </w:r>
      <w:r>
        <w:rPr>
          <w:rFonts w:ascii="仿宋" w:eastAsia="仿宋" w:hAnsi="仿宋" w:cs="仿宋" w:hint="eastAsia"/>
          <w:spacing w:val="-6"/>
          <w:sz w:val="28"/>
          <w:szCs w:val="28"/>
        </w:rPr>
        <w:t>方向</w:t>
      </w:r>
      <w:r>
        <w:rPr>
          <w:rFonts w:ascii="仿宋_GB2312" w:eastAsia="仿宋_GB2312" w:hAnsi="仿宋_GB2312" w:cs="仿宋_GB2312" w:hint="eastAsia"/>
          <w:sz w:val="28"/>
          <w:szCs w:val="28"/>
        </w:rPr>
        <w:t>8：场景创新与应用示范</w:t>
      </w:r>
    </w:p>
    <w:p w14:paraId="34441262" w14:textId="77777777" w:rsidR="000450FE" w:rsidRDefault="005B4A15">
      <w:pPr>
        <w:topLinePunct/>
        <w:adjustRightInd w:val="0"/>
        <w:snapToGrid w:val="0"/>
        <w:spacing w:line="520" w:lineRule="exact"/>
        <w:ind w:leftChars="300" w:left="630"/>
        <w:rPr>
          <w:rFonts w:ascii="仿宋" w:eastAsia="仿宋" w:hAnsi="仿宋" w:cs="仿宋"/>
          <w:spacing w:val="-6"/>
          <w:sz w:val="28"/>
          <w:szCs w:val="28"/>
        </w:rPr>
      </w:pPr>
      <w:r>
        <w:rPr>
          <w:rFonts w:ascii="仿宋" w:eastAsia="仿宋" w:hAnsi="仿宋" w:cs="仿宋"/>
          <w:spacing w:val="-6"/>
          <w:sz w:val="28"/>
          <w:szCs w:val="28"/>
        </w:rPr>
        <w:t></w:t>
      </w:r>
      <w:r>
        <w:rPr>
          <w:rFonts w:ascii="仿宋" w:eastAsia="仿宋" w:hAnsi="仿宋" w:cs="仿宋" w:hint="eastAsia"/>
          <w:spacing w:val="-6"/>
          <w:sz w:val="28"/>
          <w:szCs w:val="28"/>
        </w:rPr>
        <w:t>其他</w:t>
      </w:r>
    </w:p>
    <w:p w14:paraId="09B0CFE8" w14:textId="77777777" w:rsidR="000450FE" w:rsidRDefault="005B4A15">
      <w:pPr>
        <w:topLinePunct/>
        <w:adjustRightInd w:val="0"/>
        <w:snapToGrid w:val="0"/>
        <w:spacing w:line="600" w:lineRule="exact"/>
        <w:rPr>
          <w:rFonts w:ascii="仿宋" w:eastAsia="仿宋" w:hAnsi="仿宋" w:cs="仿宋"/>
          <w:spacing w:val="-6"/>
          <w:sz w:val="32"/>
          <w:szCs w:val="32"/>
        </w:rPr>
      </w:pPr>
      <w:r>
        <w:rPr>
          <w:rFonts w:ascii="仿宋" w:eastAsia="仿宋" w:hAnsi="仿宋" w:cs="仿宋" w:hint="eastAsia"/>
          <w:spacing w:val="-6"/>
          <w:sz w:val="32"/>
          <w:szCs w:val="32"/>
        </w:rPr>
        <w:t>推荐区：（方向7和方向8须由所在区科技主管部门推荐）</w:t>
      </w:r>
    </w:p>
    <w:p w14:paraId="45E93317" w14:textId="77777777" w:rsidR="000450FE" w:rsidRDefault="000450FE">
      <w:pPr>
        <w:topLinePunct/>
        <w:adjustRightInd w:val="0"/>
        <w:snapToGrid w:val="0"/>
        <w:spacing w:line="600" w:lineRule="exact"/>
        <w:rPr>
          <w:rFonts w:ascii="仿宋" w:eastAsia="仿宋" w:hAnsi="仿宋" w:cs="仿宋"/>
          <w:spacing w:val="-6"/>
          <w:sz w:val="32"/>
          <w:szCs w:val="32"/>
        </w:rPr>
      </w:pPr>
    </w:p>
    <w:p w14:paraId="4D9F1389" w14:textId="57001B6F" w:rsidR="000450FE" w:rsidRDefault="005B4A15">
      <w:pPr>
        <w:topLinePunct/>
        <w:adjustRightInd w:val="0"/>
        <w:snapToGrid w:val="0"/>
        <w:spacing w:line="600" w:lineRule="exact"/>
        <w:rPr>
          <w:rFonts w:ascii="仿宋" w:eastAsia="仿宋" w:hAnsi="仿宋" w:cs="仿宋"/>
          <w:spacing w:val="-6"/>
          <w:sz w:val="32"/>
          <w:szCs w:val="32"/>
        </w:rPr>
      </w:pPr>
      <w:r>
        <w:rPr>
          <w:rFonts w:ascii="仿宋" w:eastAsia="仿宋" w:hAnsi="仿宋" w:cs="仿宋" w:hint="eastAsia"/>
          <w:spacing w:val="-6"/>
          <w:sz w:val="32"/>
          <w:szCs w:val="32"/>
        </w:rPr>
        <w:t>填表日期：</w:t>
      </w:r>
    </w:p>
    <w:p w14:paraId="0EC47AE9" w14:textId="77777777" w:rsidR="000450FE" w:rsidRDefault="005B4A15">
      <w:pPr>
        <w:spacing w:line="560" w:lineRule="exact"/>
        <w:jc w:val="center"/>
        <w:rPr>
          <w:rFonts w:ascii="Times New Roman" w:eastAsia="仿宋_GB2312" w:hAnsi="Times New Roman" w:cs="Times New Roman"/>
          <w:b/>
          <w:bCs/>
          <w:spacing w:val="-6"/>
          <w:sz w:val="32"/>
          <w:szCs w:val="20"/>
        </w:rPr>
      </w:pPr>
      <w:r>
        <w:rPr>
          <w:rFonts w:hint="eastAsia"/>
          <w:szCs w:val="32"/>
        </w:rPr>
        <w:br w:type="page"/>
      </w:r>
      <w:bookmarkStart w:id="0" w:name="_Toc83900671"/>
      <w:r>
        <w:rPr>
          <w:rFonts w:ascii="Times New Roman" w:eastAsia="仿宋_GB2312" w:hAnsi="Times New Roman" w:cs="Times New Roman" w:hint="eastAsia"/>
          <w:b/>
          <w:bCs/>
          <w:spacing w:val="-6"/>
          <w:sz w:val="32"/>
          <w:szCs w:val="20"/>
        </w:rPr>
        <w:lastRenderedPageBreak/>
        <w:t>项目建议基本信息表</w:t>
      </w:r>
    </w:p>
    <w:p w14:paraId="35224E82" w14:textId="77777777" w:rsidR="000450FE" w:rsidRDefault="000450FE">
      <w:pPr>
        <w:spacing w:line="560" w:lineRule="exact"/>
        <w:jc w:val="center"/>
        <w:rPr>
          <w:rFonts w:ascii="Times New Roman" w:eastAsia="仿宋_GB2312" w:hAnsi="Times New Roman" w:cs="Times New Roman"/>
          <w:b/>
          <w:bCs/>
          <w:spacing w:val="-6"/>
          <w:sz w:val="32"/>
          <w:szCs w:val="20"/>
        </w:rPr>
      </w:pPr>
    </w:p>
    <w:tbl>
      <w:tblPr>
        <w:tblW w:w="10083"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923"/>
        <w:gridCol w:w="1115"/>
        <w:gridCol w:w="2476"/>
        <w:gridCol w:w="1120"/>
        <w:gridCol w:w="185"/>
        <w:gridCol w:w="698"/>
        <w:gridCol w:w="929"/>
        <w:gridCol w:w="397"/>
        <w:gridCol w:w="1240"/>
      </w:tblGrid>
      <w:tr w:rsidR="000450FE" w14:paraId="0889343F" w14:textId="77777777">
        <w:trPr>
          <w:cantSplit/>
          <w:trHeight w:val="23"/>
          <w:jc w:val="center"/>
        </w:trPr>
        <w:tc>
          <w:tcPr>
            <w:tcW w:w="3038" w:type="dxa"/>
            <w:gridSpan w:val="2"/>
            <w:vAlign w:val="center"/>
          </w:tcPr>
          <w:p w14:paraId="26E4D59E" w14:textId="77777777" w:rsidR="000450FE" w:rsidRDefault="005B4A15">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项目名称</w:t>
            </w:r>
          </w:p>
        </w:tc>
        <w:tc>
          <w:tcPr>
            <w:tcW w:w="7045" w:type="dxa"/>
            <w:gridSpan w:val="7"/>
            <w:vAlign w:val="center"/>
          </w:tcPr>
          <w:p w14:paraId="78B1A65A" w14:textId="7E659C37" w:rsidR="000450FE" w:rsidRDefault="005B4A15">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低功耗超宽带超线性空口A</w:t>
            </w:r>
            <w:r>
              <w:rPr>
                <w:rFonts w:ascii="仿宋_GB2312" w:eastAsia="仿宋_GB2312" w:hAnsi="仿宋_GB2312" w:cs="仿宋_GB2312"/>
                <w:sz w:val="24"/>
              </w:rPr>
              <w:t>I</w:t>
            </w:r>
            <w:r>
              <w:rPr>
                <w:rFonts w:ascii="仿宋_GB2312" w:eastAsia="仿宋_GB2312" w:hAnsi="仿宋_GB2312" w:cs="仿宋_GB2312" w:hint="eastAsia"/>
                <w:sz w:val="24"/>
              </w:rPr>
              <w:t>终端</w:t>
            </w:r>
            <w:r w:rsidR="00311284">
              <w:rPr>
                <w:rFonts w:ascii="仿宋_GB2312" w:eastAsia="仿宋_GB2312" w:hAnsi="仿宋_GB2312" w:cs="仿宋_GB2312" w:hint="eastAsia"/>
                <w:sz w:val="24"/>
              </w:rPr>
              <w:t>关键技术及原型验证</w:t>
            </w:r>
          </w:p>
        </w:tc>
      </w:tr>
      <w:tr w:rsidR="000450FE" w14:paraId="443A4BFD" w14:textId="77777777">
        <w:trPr>
          <w:cantSplit/>
          <w:trHeight w:val="23"/>
          <w:jc w:val="center"/>
        </w:trPr>
        <w:tc>
          <w:tcPr>
            <w:tcW w:w="3038" w:type="dxa"/>
            <w:gridSpan w:val="2"/>
            <w:vAlign w:val="center"/>
          </w:tcPr>
          <w:p w14:paraId="7FE27A89" w14:textId="77777777" w:rsidR="000450FE" w:rsidRDefault="005B4A15">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项目预计经费</w:t>
            </w:r>
          </w:p>
        </w:tc>
        <w:tc>
          <w:tcPr>
            <w:tcW w:w="3781" w:type="dxa"/>
            <w:gridSpan w:val="3"/>
            <w:vAlign w:val="center"/>
          </w:tcPr>
          <w:p w14:paraId="7F0341DF" w14:textId="060223E7" w:rsidR="000450FE" w:rsidRDefault="005B4A15">
            <w:pPr>
              <w:spacing w:line="432" w:lineRule="auto"/>
              <w:jc w:val="center"/>
              <w:rPr>
                <w:rFonts w:ascii="仿宋_GB2312" w:eastAsia="仿宋_GB2312" w:hAnsi="仿宋_GB2312" w:cs="仿宋_GB2312"/>
                <w:sz w:val="24"/>
                <w:u w:val="single"/>
              </w:rPr>
            </w:pPr>
            <w:r>
              <w:rPr>
                <w:rFonts w:ascii="仿宋_GB2312" w:eastAsia="仿宋_GB2312" w:hAnsi="仿宋_GB2312" w:cs="仿宋_GB2312" w:hint="eastAsia"/>
                <w:sz w:val="24"/>
              </w:rPr>
              <w:t>申请专项经费</w:t>
            </w:r>
            <w:r>
              <w:rPr>
                <w:rFonts w:ascii="仿宋_GB2312" w:eastAsia="仿宋_GB2312" w:hAnsi="仿宋_GB2312" w:cs="仿宋_GB2312" w:hint="eastAsia"/>
                <w:sz w:val="24"/>
                <w:u w:val="single"/>
              </w:rPr>
              <w:t xml:space="preserve">  </w:t>
            </w:r>
            <w:r w:rsidR="002948FD">
              <w:rPr>
                <w:rFonts w:ascii="仿宋_GB2312" w:eastAsia="仿宋_GB2312" w:hAnsi="仿宋_GB2312" w:cs="仿宋_GB2312"/>
                <w:sz w:val="24"/>
                <w:u w:val="single"/>
              </w:rPr>
              <w:t>5</w:t>
            </w:r>
            <w:r w:rsidR="00126167">
              <w:rPr>
                <w:rFonts w:ascii="仿宋_GB2312" w:eastAsia="仿宋_GB2312" w:hAnsi="仿宋_GB2312" w:cs="仿宋_GB2312"/>
                <w:sz w:val="24"/>
                <w:u w:val="single"/>
              </w:rPr>
              <w:t>00</w:t>
            </w:r>
            <w:r>
              <w:rPr>
                <w:rFonts w:ascii="仿宋_GB2312" w:eastAsia="仿宋_GB2312" w:hAnsi="仿宋_GB2312" w:cs="仿宋_GB2312" w:hint="eastAsia"/>
                <w:sz w:val="24"/>
                <w:u w:val="single"/>
              </w:rPr>
              <w:t xml:space="preserve">     </w:t>
            </w:r>
            <w:r>
              <w:rPr>
                <w:rFonts w:ascii="仿宋_GB2312" w:eastAsia="仿宋_GB2312" w:hAnsi="仿宋_GB2312" w:cs="仿宋_GB2312" w:hint="eastAsia"/>
                <w:sz w:val="24"/>
              </w:rPr>
              <w:t>万元</w:t>
            </w:r>
          </w:p>
        </w:tc>
        <w:tc>
          <w:tcPr>
            <w:tcW w:w="3264" w:type="dxa"/>
            <w:gridSpan w:val="4"/>
            <w:vAlign w:val="center"/>
          </w:tcPr>
          <w:p w14:paraId="2890739A" w14:textId="6A83549A" w:rsidR="000450FE" w:rsidRDefault="005B4A15">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自筹经费</w:t>
            </w:r>
            <w:r>
              <w:rPr>
                <w:rFonts w:ascii="仿宋_GB2312" w:eastAsia="仿宋_GB2312" w:hAnsi="仿宋_GB2312" w:cs="仿宋_GB2312" w:hint="eastAsia"/>
                <w:sz w:val="24"/>
                <w:u w:val="single"/>
              </w:rPr>
              <w:t xml:space="preserve">  </w:t>
            </w:r>
            <w:r w:rsidR="002948FD">
              <w:rPr>
                <w:rFonts w:ascii="仿宋_GB2312" w:eastAsia="仿宋_GB2312" w:hAnsi="仿宋_GB2312" w:cs="仿宋_GB2312"/>
                <w:sz w:val="24"/>
                <w:u w:val="single"/>
              </w:rPr>
              <w:t>1</w:t>
            </w:r>
            <w:r w:rsidR="00581F65">
              <w:rPr>
                <w:rFonts w:ascii="仿宋_GB2312" w:eastAsia="仿宋_GB2312" w:hAnsi="仿宋_GB2312" w:cs="仿宋_GB2312"/>
                <w:sz w:val="24"/>
                <w:u w:val="single"/>
              </w:rPr>
              <w:t>000</w:t>
            </w:r>
            <w:r>
              <w:rPr>
                <w:rFonts w:ascii="仿宋_GB2312" w:eastAsia="仿宋_GB2312" w:hAnsi="仿宋_GB2312" w:cs="仿宋_GB2312" w:hint="eastAsia"/>
                <w:sz w:val="24"/>
                <w:u w:val="single"/>
              </w:rPr>
              <w:t xml:space="preserve">      </w:t>
            </w:r>
            <w:r>
              <w:rPr>
                <w:rFonts w:ascii="仿宋_GB2312" w:eastAsia="仿宋_GB2312" w:hAnsi="仿宋_GB2312" w:cs="仿宋_GB2312" w:hint="eastAsia"/>
                <w:sz w:val="24"/>
              </w:rPr>
              <w:t>万元</w:t>
            </w:r>
          </w:p>
          <w:p w14:paraId="1C5D36FF" w14:textId="77777777" w:rsidR="000450FE" w:rsidRDefault="005B4A15">
            <w:pPr>
              <w:jc w:val="left"/>
              <w:rPr>
                <w:rFonts w:ascii="仿宋_GB2312" w:eastAsia="仿宋_GB2312" w:hAnsi="仿宋_GB2312" w:cs="仿宋_GB2312"/>
                <w:sz w:val="24"/>
              </w:rPr>
            </w:pPr>
            <w:r>
              <w:rPr>
                <w:rFonts w:ascii="仿宋_GB2312" w:eastAsia="仿宋_GB2312" w:hAnsi="仿宋_GB2312" w:cs="仿宋_GB2312" w:hint="eastAsia"/>
                <w:sz w:val="22"/>
                <w:szCs w:val="22"/>
              </w:rPr>
              <w:t>（企业牵头的项目，自筹经费与申请经费的比例不低于2:1）</w:t>
            </w:r>
          </w:p>
        </w:tc>
      </w:tr>
      <w:tr w:rsidR="000450FE" w14:paraId="5910E959" w14:textId="77777777">
        <w:trPr>
          <w:cantSplit/>
          <w:trHeight w:val="23"/>
          <w:jc w:val="center"/>
        </w:trPr>
        <w:tc>
          <w:tcPr>
            <w:tcW w:w="3038" w:type="dxa"/>
            <w:gridSpan w:val="2"/>
            <w:vAlign w:val="center"/>
          </w:tcPr>
          <w:p w14:paraId="6FE7247B" w14:textId="77777777" w:rsidR="000450FE" w:rsidRDefault="005B4A15">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执行周期</w:t>
            </w:r>
          </w:p>
        </w:tc>
        <w:tc>
          <w:tcPr>
            <w:tcW w:w="7045" w:type="dxa"/>
            <w:gridSpan w:val="7"/>
            <w:vAlign w:val="center"/>
          </w:tcPr>
          <w:p w14:paraId="1778E3CF" w14:textId="77777777" w:rsidR="000450FE" w:rsidRDefault="005B4A15">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2年</w:t>
            </w:r>
          </w:p>
        </w:tc>
      </w:tr>
      <w:tr w:rsidR="000450FE" w14:paraId="01B03F07" w14:textId="77777777">
        <w:trPr>
          <w:cantSplit/>
          <w:trHeight w:val="23"/>
          <w:jc w:val="center"/>
        </w:trPr>
        <w:tc>
          <w:tcPr>
            <w:tcW w:w="1923" w:type="dxa"/>
            <w:vMerge w:val="restart"/>
            <w:vAlign w:val="center"/>
          </w:tcPr>
          <w:p w14:paraId="7AA77278" w14:textId="77777777" w:rsidR="000450FE" w:rsidRDefault="005B4A15">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项目承担</w:t>
            </w:r>
          </w:p>
          <w:p w14:paraId="38BF53AB" w14:textId="77777777" w:rsidR="000450FE" w:rsidRDefault="005B4A15">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单位信息</w:t>
            </w:r>
          </w:p>
        </w:tc>
        <w:tc>
          <w:tcPr>
            <w:tcW w:w="1115" w:type="dxa"/>
            <w:vAlign w:val="center"/>
          </w:tcPr>
          <w:p w14:paraId="0C798F6B" w14:textId="77777777" w:rsidR="000450FE" w:rsidRDefault="005B4A15">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单位名称</w:t>
            </w:r>
          </w:p>
        </w:tc>
        <w:tc>
          <w:tcPr>
            <w:tcW w:w="3596" w:type="dxa"/>
            <w:gridSpan w:val="2"/>
            <w:vAlign w:val="center"/>
          </w:tcPr>
          <w:p w14:paraId="2AC90FC6" w14:textId="6D132C39" w:rsidR="000450FE" w:rsidRDefault="00BC351B">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上海交通大学</w:t>
            </w:r>
          </w:p>
        </w:tc>
        <w:tc>
          <w:tcPr>
            <w:tcW w:w="1812" w:type="dxa"/>
            <w:gridSpan w:val="3"/>
            <w:vAlign w:val="center"/>
          </w:tcPr>
          <w:p w14:paraId="12DE3B6E" w14:textId="77777777" w:rsidR="000450FE" w:rsidRDefault="005B4A15">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单位性质</w:t>
            </w:r>
          </w:p>
        </w:tc>
        <w:tc>
          <w:tcPr>
            <w:tcW w:w="1637" w:type="dxa"/>
            <w:gridSpan w:val="2"/>
            <w:vAlign w:val="center"/>
          </w:tcPr>
          <w:p w14:paraId="6A1851F6" w14:textId="0210CCC6" w:rsidR="000450FE" w:rsidRDefault="00BC351B">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高等院校</w:t>
            </w:r>
          </w:p>
        </w:tc>
      </w:tr>
      <w:tr w:rsidR="000450FE" w14:paraId="55B3E4DE" w14:textId="77777777">
        <w:trPr>
          <w:cantSplit/>
          <w:trHeight w:val="23"/>
          <w:jc w:val="center"/>
        </w:trPr>
        <w:tc>
          <w:tcPr>
            <w:tcW w:w="1923" w:type="dxa"/>
            <w:vMerge/>
            <w:vAlign w:val="center"/>
          </w:tcPr>
          <w:p w14:paraId="78E8E58F" w14:textId="77777777" w:rsidR="000450FE" w:rsidRDefault="000450FE">
            <w:pPr>
              <w:spacing w:line="432" w:lineRule="auto"/>
              <w:jc w:val="center"/>
              <w:rPr>
                <w:rFonts w:ascii="仿宋_GB2312" w:eastAsia="仿宋_GB2312" w:hAnsi="仿宋_GB2312" w:cs="仿宋_GB2312"/>
                <w:sz w:val="24"/>
              </w:rPr>
            </w:pPr>
          </w:p>
        </w:tc>
        <w:tc>
          <w:tcPr>
            <w:tcW w:w="1115" w:type="dxa"/>
            <w:vAlign w:val="center"/>
          </w:tcPr>
          <w:p w14:paraId="16554842" w14:textId="77777777" w:rsidR="000450FE" w:rsidRDefault="005B4A15">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单位所在地</w:t>
            </w:r>
          </w:p>
        </w:tc>
        <w:tc>
          <w:tcPr>
            <w:tcW w:w="3596" w:type="dxa"/>
            <w:gridSpan w:val="2"/>
            <w:vAlign w:val="center"/>
          </w:tcPr>
          <w:p w14:paraId="570B10A3" w14:textId="659B2C3F" w:rsidR="000450FE" w:rsidRDefault="002D5BB8">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上海</w:t>
            </w:r>
          </w:p>
        </w:tc>
        <w:tc>
          <w:tcPr>
            <w:tcW w:w="1812" w:type="dxa"/>
            <w:gridSpan w:val="3"/>
            <w:vAlign w:val="center"/>
          </w:tcPr>
          <w:p w14:paraId="7687D779" w14:textId="77777777" w:rsidR="000450FE" w:rsidRDefault="005B4A15">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组织机构代码</w:t>
            </w:r>
          </w:p>
        </w:tc>
        <w:tc>
          <w:tcPr>
            <w:tcW w:w="1637" w:type="dxa"/>
            <w:gridSpan w:val="2"/>
            <w:vAlign w:val="center"/>
          </w:tcPr>
          <w:p w14:paraId="02EBB893" w14:textId="2ED6BFEF" w:rsidR="000450FE" w:rsidRDefault="00BC351B">
            <w:pPr>
              <w:spacing w:line="432" w:lineRule="auto"/>
              <w:jc w:val="center"/>
              <w:rPr>
                <w:rFonts w:ascii="仿宋_GB2312" w:eastAsia="仿宋_GB2312" w:hAnsi="仿宋_GB2312" w:cs="仿宋_GB2312"/>
                <w:sz w:val="24"/>
              </w:rPr>
            </w:pPr>
            <w:r w:rsidRPr="00BC351B">
              <w:rPr>
                <w:rFonts w:ascii="仿宋_GB2312" w:eastAsia="仿宋_GB2312" w:hAnsi="仿宋_GB2312" w:cs="仿宋_GB2312"/>
                <w:sz w:val="24"/>
              </w:rPr>
              <w:t>1210000042500615X0</w:t>
            </w:r>
          </w:p>
        </w:tc>
      </w:tr>
      <w:tr w:rsidR="000450FE" w14:paraId="515C9002" w14:textId="77777777">
        <w:trPr>
          <w:cantSplit/>
          <w:trHeight w:val="23"/>
          <w:jc w:val="center"/>
        </w:trPr>
        <w:tc>
          <w:tcPr>
            <w:tcW w:w="1923" w:type="dxa"/>
            <w:vMerge/>
            <w:vAlign w:val="center"/>
          </w:tcPr>
          <w:p w14:paraId="523E47CD" w14:textId="77777777" w:rsidR="000450FE" w:rsidRDefault="000450FE">
            <w:pPr>
              <w:spacing w:line="432" w:lineRule="auto"/>
              <w:jc w:val="center"/>
              <w:rPr>
                <w:rFonts w:ascii="仿宋_GB2312" w:eastAsia="仿宋_GB2312" w:hAnsi="仿宋_GB2312" w:cs="仿宋_GB2312"/>
                <w:sz w:val="24"/>
              </w:rPr>
            </w:pPr>
          </w:p>
        </w:tc>
        <w:tc>
          <w:tcPr>
            <w:tcW w:w="1115" w:type="dxa"/>
            <w:vAlign w:val="center"/>
          </w:tcPr>
          <w:p w14:paraId="469FEA18" w14:textId="77777777" w:rsidR="000450FE" w:rsidRDefault="005B4A15">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开户银行</w:t>
            </w:r>
          </w:p>
        </w:tc>
        <w:tc>
          <w:tcPr>
            <w:tcW w:w="3596" w:type="dxa"/>
            <w:gridSpan w:val="2"/>
            <w:vAlign w:val="center"/>
          </w:tcPr>
          <w:p w14:paraId="4CFB0ABD" w14:textId="415B6D01" w:rsidR="000450FE" w:rsidRDefault="00BC351B">
            <w:pPr>
              <w:spacing w:line="432" w:lineRule="auto"/>
              <w:jc w:val="center"/>
              <w:rPr>
                <w:rFonts w:ascii="仿宋_GB2312" w:eastAsia="仿宋_GB2312" w:hAnsi="仿宋_GB2312" w:cs="仿宋_GB2312"/>
                <w:sz w:val="24"/>
              </w:rPr>
            </w:pPr>
            <w:r w:rsidRPr="00BC351B">
              <w:rPr>
                <w:rFonts w:ascii="仿宋_GB2312" w:eastAsia="仿宋_GB2312" w:hAnsi="仿宋_GB2312" w:cs="仿宋_GB2312" w:hint="eastAsia"/>
                <w:sz w:val="24"/>
              </w:rPr>
              <w:t>中国银行上海市上海交通大学支行</w:t>
            </w:r>
          </w:p>
        </w:tc>
        <w:tc>
          <w:tcPr>
            <w:tcW w:w="1812" w:type="dxa"/>
            <w:gridSpan w:val="3"/>
            <w:vAlign w:val="center"/>
          </w:tcPr>
          <w:p w14:paraId="66048C8D" w14:textId="77777777" w:rsidR="000450FE" w:rsidRDefault="005B4A15">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开户名</w:t>
            </w:r>
          </w:p>
        </w:tc>
        <w:tc>
          <w:tcPr>
            <w:tcW w:w="1637" w:type="dxa"/>
            <w:gridSpan w:val="2"/>
            <w:vAlign w:val="center"/>
          </w:tcPr>
          <w:p w14:paraId="2F04F1A4" w14:textId="4A92E273" w:rsidR="000450FE" w:rsidRDefault="00BC351B">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上海交通大学</w:t>
            </w:r>
          </w:p>
        </w:tc>
      </w:tr>
      <w:tr w:rsidR="000450FE" w14:paraId="2528B294" w14:textId="77777777">
        <w:trPr>
          <w:cantSplit/>
          <w:trHeight w:val="23"/>
          <w:jc w:val="center"/>
        </w:trPr>
        <w:tc>
          <w:tcPr>
            <w:tcW w:w="1923" w:type="dxa"/>
            <w:vMerge/>
            <w:vAlign w:val="center"/>
          </w:tcPr>
          <w:p w14:paraId="5A08F97A" w14:textId="77777777" w:rsidR="000450FE" w:rsidRDefault="000450FE">
            <w:pPr>
              <w:spacing w:line="432" w:lineRule="auto"/>
              <w:jc w:val="center"/>
              <w:rPr>
                <w:rFonts w:ascii="仿宋_GB2312" w:eastAsia="仿宋_GB2312" w:hAnsi="仿宋_GB2312" w:cs="仿宋_GB2312"/>
                <w:sz w:val="24"/>
              </w:rPr>
            </w:pPr>
          </w:p>
        </w:tc>
        <w:tc>
          <w:tcPr>
            <w:tcW w:w="1115" w:type="dxa"/>
            <w:vAlign w:val="center"/>
          </w:tcPr>
          <w:p w14:paraId="67C7FB94" w14:textId="77777777" w:rsidR="000450FE" w:rsidRDefault="005B4A15">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账  号</w:t>
            </w:r>
          </w:p>
        </w:tc>
        <w:tc>
          <w:tcPr>
            <w:tcW w:w="7045" w:type="dxa"/>
            <w:gridSpan w:val="7"/>
            <w:vAlign w:val="center"/>
          </w:tcPr>
          <w:p w14:paraId="1E8A85F4" w14:textId="70E69420" w:rsidR="000450FE" w:rsidRDefault="00BC351B">
            <w:pPr>
              <w:spacing w:line="432" w:lineRule="auto"/>
              <w:jc w:val="center"/>
              <w:rPr>
                <w:rFonts w:ascii="仿宋_GB2312" w:eastAsia="仿宋_GB2312" w:hAnsi="仿宋_GB2312" w:cs="仿宋_GB2312"/>
                <w:sz w:val="24"/>
              </w:rPr>
            </w:pPr>
            <w:r w:rsidRPr="00BC351B">
              <w:rPr>
                <w:rFonts w:ascii="仿宋_GB2312" w:eastAsia="仿宋_GB2312" w:hAnsi="仿宋_GB2312" w:cs="仿宋_GB2312"/>
                <w:sz w:val="24"/>
              </w:rPr>
              <w:t>439059226890</w:t>
            </w:r>
          </w:p>
        </w:tc>
      </w:tr>
      <w:tr w:rsidR="000450FE" w14:paraId="22936B00" w14:textId="77777777">
        <w:trPr>
          <w:cantSplit/>
          <w:trHeight w:val="23"/>
          <w:jc w:val="center"/>
        </w:trPr>
        <w:tc>
          <w:tcPr>
            <w:tcW w:w="1923" w:type="dxa"/>
            <w:vMerge/>
            <w:vAlign w:val="center"/>
          </w:tcPr>
          <w:p w14:paraId="760AD801" w14:textId="77777777" w:rsidR="000450FE" w:rsidRDefault="000450FE">
            <w:pPr>
              <w:spacing w:line="432" w:lineRule="auto"/>
              <w:jc w:val="center"/>
              <w:rPr>
                <w:rFonts w:ascii="仿宋_GB2312" w:eastAsia="仿宋_GB2312" w:hAnsi="仿宋_GB2312" w:cs="仿宋_GB2312"/>
                <w:sz w:val="24"/>
              </w:rPr>
            </w:pPr>
          </w:p>
        </w:tc>
        <w:tc>
          <w:tcPr>
            <w:tcW w:w="1115" w:type="dxa"/>
            <w:vAlign w:val="center"/>
          </w:tcPr>
          <w:p w14:paraId="4293DC0F" w14:textId="77777777" w:rsidR="000450FE" w:rsidRDefault="005B4A15">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法人代表</w:t>
            </w:r>
          </w:p>
        </w:tc>
        <w:tc>
          <w:tcPr>
            <w:tcW w:w="3596" w:type="dxa"/>
            <w:gridSpan w:val="2"/>
            <w:vAlign w:val="center"/>
          </w:tcPr>
          <w:p w14:paraId="3B4A6921" w14:textId="60F9AB00" w:rsidR="000450FE" w:rsidRDefault="00BC351B">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丁奎岭</w:t>
            </w:r>
          </w:p>
        </w:tc>
        <w:tc>
          <w:tcPr>
            <w:tcW w:w="1812" w:type="dxa"/>
            <w:gridSpan w:val="3"/>
            <w:vAlign w:val="center"/>
          </w:tcPr>
          <w:p w14:paraId="49E7FE95" w14:textId="77777777" w:rsidR="000450FE" w:rsidRDefault="005B4A15">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证件类型</w:t>
            </w:r>
          </w:p>
        </w:tc>
        <w:tc>
          <w:tcPr>
            <w:tcW w:w="1637" w:type="dxa"/>
            <w:gridSpan w:val="2"/>
            <w:vAlign w:val="center"/>
          </w:tcPr>
          <w:p w14:paraId="38898AA6" w14:textId="0A132063" w:rsidR="000450FE" w:rsidRDefault="00270AD3">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身份证</w:t>
            </w:r>
          </w:p>
        </w:tc>
      </w:tr>
      <w:tr w:rsidR="000450FE" w14:paraId="25BAD7D4" w14:textId="77777777">
        <w:trPr>
          <w:cantSplit/>
          <w:trHeight w:val="23"/>
          <w:jc w:val="center"/>
        </w:trPr>
        <w:tc>
          <w:tcPr>
            <w:tcW w:w="1923" w:type="dxa"/>
            <w:vMerge/>
            <w:vAlign w:val="center"/>
          </w:tcPr>
          <w:p w14:paraId="5389F3AC" w14:textId="77777777" w:rsidR="000450FE" w:rsidRDefault="000450FE">
            <w:pPr>
              <w:spacing w:line="432" w:lineRule="auto"/>
              <w:jc w:val="center"/>
              <w:rPr>
                <w:rFonts w:ascii="仿宋_GB2312" w:eastAsia="仿宋_GB2312" w:hAnsi="仿宋_GB2312" w:cs="仿宋_GB2312"/>
                <w:sz w:val="24"/>
              </w:rPr>
            </w:pPr>
          </w:p>
        </w:tc>
        <w:tc>
          <w:tcPr>
            <w:tcW w:w="1115" w:type="dxa"/>
            <w:vAlign w:val="center"/>
          </w:tcPr>
          <w:p w14:paraId="2419C868" w14:textId="77777777" w:rsidR="000450FE" w:rsidRDefault="005B4A15">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证件号码</w:t>
            </w:r>
          </w:p>
        </w:tc>
        <w:tc>
          <w:tcPr>
            <w:tcW w:w="7045" w:type="dxa"/>
            <w:gridSpan w:val="7"/>
            <w:vAlign w:val="center"/>
          </w:tcPr>
          <w:p w14:paraId="0BF942F7" w14:textId="602AEF8C" w:rsidR="000450FE" w:rsidRDefault="00BC351B">
            <w:pPr>
              <w:spacing w:line="432" w:lineRule="auto"/>
              <w:jc w:val="center"/>
              <w:rPr>
                <w:rFonts w:ascii="仿宋_GB2312" w:eastAsia="仿宋_GB2312" w:hAnsi="仿宋_GB2312" w:cs="仿宋_GB2312"/>
                <w:sz w:val="24"/>
              </w:rPr>
            </w:pPr>
            <w:r w:rsidRPr="00BC351B">
              <w:rPr>
                <w:rFonts w:ascii="仿宋_GB2312" w:eastAsia="仿宋_GB2312" w:hAnsi="仿宋_GB2312" w:cs="仿宋_GB2312"/>
                <w:sz w:val="24"/>
              </w:rPr>
              <w:t>410103196603152491</w:t>
            </w:r>
          </w:p>
        </w:tc>
      </w:tr>
      <w:tr w:rsidR="000450FE" w14:paraId="59B2E4BE" w14:textId="77777777">
        <w:trPr>
          <w:cantSplit/>
          <w:trHeight w:val="23"/>
          <w:jc w:val="center"/>
        </w:trPr>
        <w:tc>
          <w:tcPr>
            <w:tcW w:w="1923" w:type="dxa"/>
            <w:vMerge w:val="restart"/>
            <w:vAlign w:val="center"/>
          </w:tcPr>
          <w:p w14:paraId="5B3DEAAF" w14:textId="77777777" w:rsidR="000450FE" w:rsidRDefault="005B4A15">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项目负责人</w:t>
            </w:r>
          </w:p>
        </w:tc>
        <w:tc>
          <w:tcPr>
            <w:tcW w:w="1115" w:type="dxa"/>
            <w:vAlign w:val="center"/>
          </w:tcPr>
          <w:p w14:paraId="7E8CE805" w14:textId="77777777" w:rsidR="000450FE" w:rsidRDefault="005B4A15">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姓名</w:t>
            </w:r>
          </w:p>
        </w:tc>
        <w:tc>
          <w:tcPr>
            <w:tcW w:w="2476" w:type="dxa"/>
            <w:vAlign w:val="center"/>
          </w:tcPr>
          <w:p w14:paraId="578A1477" w14:textId="1F0FA83A" w:rsidR="000450FE" w:rsidRDefault="00BC351B">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应凯</w:t>
            </w:r>
          </w:p>
        </w:tc>
        <w:tc>
          <w:tcPr>
            <w:tcW w:w="1120" w:type="dxa"/>
            <w:vAlign w:val="center"/>
          </w:tcPr>
          <w:p w14:paraId="527ED815" w14:textId="77777777" w:rsidR="000450FE" w:rsidRDefault="005B4A15">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性别</w:t>
            </w:r>
          </w:p>
        </w:tc>
        <w:tc>
          <w:tcPr>
            <w:tcW w:w="883" w:type="dxa"/>
            <w:gridSpan w:val="2"/>
            <w:vAlign w:val="center"/>
          </w:tcPr>
          <w:p w14:paraId="32DC60E9" w14:textId="127AB90E" w:rsidR="000450FE" w:rsidRDefault="00270AD3">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男</w:t>
            </w:r>
          </w:p>
        </w:tc>
        <w:tc>
          <w:tcPr>
            <w:tcW w:w="1326" w:type="dxa"/>
            <w:gridSpan w:val="2"/>
            <w:vAlign w:val="center"/>
          </w:tcPr>
          <w:p w14:paraId="0E4F21D9" w14:textId="77777777" w:rsidR="000450FE" w:rsidRDefault="005B4A15">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出生日期</w:t>
            </w:r>
          </w:p>
        </w:tc>
        <w:tc>
          <w:tcPr>
            <w:tcW w:w="1240" w:type="dxa"/>
            <w:vAlign w:val="center"/>
          </w:tcPr>
          <w:p w14:paraId="0C6C7FAB" w14:textId="33126B42" w:rsidR="000450FE" w:rsidRDefault="00270AD3">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1988.0</w:t>
            </w:r>
            <w:r w:rsidR="00BC351B">
              <w:rPr>
                <w:rFonts w:ascii="仿宋_GB2312" w:eastAsia="仿宋_GB2312" w:hAnsi="仿宋_GB2312" w:cs="仿宋_GB2312"/>
                <w:sz w:val="24"/>
              </w:rPr>
              <w:t>5</w:t>
            </w:r>
            <w:r>
              <w:rPr>
                <w:rFonts w:ascii="仿宋_GB2312" w:eastAsia="仿宋_GB2312" w:hAnsi="仿宋_GB2312" w:cs="仿宋_GB2312" w:hint="eastAsia"/>
                <w:sz w:val="24"/>
              </w:rPr>
              <w:t>.</w:t>
            </w:r>
            <w:r w:rsidR="00BC351B">
              <w:rPr>
                <w:rFonts w:ascii="仿宋_GB2312" w:eastAsia="仿宋_GB2312" w:hAnsi="仿宋_GB2312" w:cs="仿宋_GB2312"/>
                <w:sz w:val="24"/>
              </w:rPr>
              <w:t>30</w:t>
            </w:r>
          </w:p>
        </w:tc>
      </w:tr>
      <w:tr w:rsidR="000450FE" w14:paraId="39D59F33" w14:textId="77777777">
        <w:trPr>
          <w:cantSplit/>
          <w:trHeight w:val="23"/>
          <w:jc w:val="center"/>
        </w:trPr>
        <w:tc>
          <w:tcPr>
            <w:tcW w:w="1923" w:type="dxa"/>
            <w:vMerge/>
            <w:vAlign w:val="center"/>
          </w:tcPr>
          <w:p w14:paraId="22BC1A7D" w14:textId="77777777" w:rsidR="000450FE" w:rsidRDefault="000450FE">
            <w:pPr>
              <w:spacing w:line="432" w:lineRule="auto"/>
              <w:jc w:val="center"/>
              <w:rPr>
                <w:rFonts w:ascii="仿宋_GB2312" w:eastAsia="仿宋_GB2312" w:hAnsi="仿宋_GB2312" w:cs="仿宋_GB2312"/>
                <w:sz w:val="24"/>
              </w:rPr>
            </w:pPr>
          </w:p>
        </w:tc>
        <w:tc>
          <w:tcPr>
            <w:tcW w:w="1115" w:type="dxa"/>
            <w:vAlign w:val="center"/>
          </w:tcPr>
          <w:p w14:paraId="20C896D8" w14:textId="77777777" w:rsidR="000450FE" w:rsidRDefault="005B4A15">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证件类型</w:t>
            </w:r>
          </w:p>
        </w:tc>
        <w:tc>
          <w:tcPr>
            <w:tcW w:w="2476" w:type="dxa"/>
            <w:vAlign w:val="center"/>
          </w:tcPr>
          <w:p w14:paraId="0A04EFFB" w14:textId="412A780F" w:rsidR="000450FE" w:rsidRDefault="00270AD3">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身份证</w:t>
            </w:r>
          </w:p>
        </w:tc>
        <w:tc>
          <w:tcPr>
            <w:tcW w:w="1120" w:type="dxa"/>
            <w:vAlign w:val="center"/>
          </w:tcPr>
          <w:p w14:paraId="57D4D408" w14:textId="77777777" w:rsidR="000450FE" w:rsidRDefault="005B4A15">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证件号码</w:t>
            </w:r>
          </w:p>
        </w:tc>
        <w:tc>
          <w:tcPr>
            <w:tcW w:w="3449" w:type="dxa"/>
            <w:gridSpan w:val="5"/>
            <w:vAlign w:val="center"/>
          </w:tcPr>
          <w:p w14:paraId="4FFAADF9" w14:textId="2C4CC69D" w:rsidR="000450FE" w:rsidRDefault="00BC351B">
            <w:pPr>
              <w:spacing w:line="432" w:lineRule="auto"/>
              <w:jc w:val="center"/>
              <w:rPr>
                <w:rFonts w:ascii="仿宋_GB2312" w:eastAsia="仿宋_GB2312" w:hAnsi="仿宋_GB2312" w:cs="仿宋_GB2312"/>
                <w:sz w:val="24"/>
              </w:rPr>
            </w:pPr>
            <w:r w:rsidRPr="00BC351B">
              <w:rPr>
                <w:rFonts w:ascii="仿宋_GB2312" w:eastAsia="仿宋_GB2312" w:hAnsi="仿宋_GB2312" w:cs="仿宋_GB2312"/>
                <w:sz w:val="24"/>
              </w:rPr>
              <w:tab/>
              <w:t>43068119880530291X</w:t>
            </w:r>
          </w:p>
        </w:tc>
      </w:tr>
      <w:tr w:rsidR="000450FE" w14:paraId="3AE9B255" w14:textId="77777777">
        <w:trPr>
          <w:cantSplit/>
          <w:trHeight w:val="23"/>
          <w:jc w:val="center"/>
        </w:trPr>
        <w:tc>
          <w:tcPr>
            <w:tcW w:w="1923" w:type="dxa"/>
            <w:vMerge/>
            <w:vAlign w:val="center"/>
          </w:tcPr>
          <w:p w14:paraId="45EE76A8" w14:textId="77777777" w:rsidR="000450FE" w:rsidRDefault="000450FE">
            <w:pPr>
              <w:spacing w:line="432" w:lineRule="auto"/>
              <w:jc w:val="center"/>
              <w:rPr>
                <w:rFonts w:ascii="仿宋_GB2312" w:eastAsia="仿宋_GB2312" w:hAnsi="仿宋_GB2312" w:cs="仿宋_GB2312"/>
                <w:sz w:val="24"/>
              </w:rPr>
            </w:pPr>
          </w:p>
        </w:tc>
        <w:tc>
          <w:tcPr>
            <w:tcW w:w="1115" w:type="dxa"/>
            <w:vAlign w:val="center"/>
          </w:tcPr>
          <w:p w14:paraId="7AABD89B" w14:textId="77777777" w:rsidR="000450FE" w:rsidRDefault="005B4A15">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职称</w:t>
            </w:r>
          </w:p>
        </w:tc>
        <w:tc>
          <w:tcPr>
            <w:tcW w:w="3596" w:type="dxa"/>
            <w:gridSpan w:val="2"/>
            <w:vAlign w:val="center"/>
          </w:tcPr>
          <w:p w14:paraId="1522B3E0" w14:textId="186C3627" w:rsidR="000450FE" w:rsidRDefault="00BC351B">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副教授</w:t>
            </w:r>
          </w:p>
        </w:tc>
        <w:tc>
          <w:tcPr>
            <w:tcW w:w="1812" w:type="dxa"/>
            <w:gridSpan w:val="3"/>
            <w:vAlign w:val="center"/>
          </w:tcPr>
          <w:p w14:paraId="6125EB86" w14:textId="77777777" w:rsidR="000450FE" w:rsidRDefault="005B4A15">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职务</w:t>
            </w:r>
          </w:p>
        </w:tc>
        <w:tc>
          <w:tcPr>
            <w:tcW w:w="1637" w:type="dxa"/>
            <w:gridSpan w:val="2"/>
            <w:vAlign w:val="center"/>
          </w:tcPr>
          <w:p w14:paraId="68514C1A" w14:textId="0B755AD5" w:rsidR="000450FE" w:rsidRPr="002D5BB8" w:rsidRDefault="00BC351B">
            <w:pPr>
              <w:spacing w:line="432" w:lineRule="auto"/>
              <w:jc w:val="center"/>
              <w:rPr>
                <w:rFonts w:ascii="仿宋_GB2312" w:eastAsia="仿宋_GB2312" w:hAnsi="仿宋_GB2312" w:cs="仿宋_GB2312"/>
                <w:szCs w:val="21"/>
              </w:rPr>
            </w:pPr>
            <w:r>
              <w:rPr>
                <w:rFonts w:ascii="仿宋_GB2312" w:eastAsia="仿宋_GB2312" w:hAnsi="仿宋_GB2312" w:cs="仿宋_GB2312" w:hint="eastAsia"/>
                <w:szCs w:val="21"/>
              </w:rPr>
              <w:t>无</w:t>
            </w:r>
          </w:p>
        </w:tc>
      </w:tr>
      <w:tr w:rsidR="000450FE" w14:paraId="79B4188F" w14:textId="77777777">
        <w:trPr>
          <w:cantSplit/>
          <w:trHeight w:val="23"/>
          <w:jc w:val="center"/>
        </w:trPr>
        <w:tc>
          <w:tcPr>
            <w:tcW w:w="1923" w:type="dxa"/>
            <w:vMerge/>
            <w:vAlign w:val="center"/>
          </w:tcPr>
          <w:p w14:paraId="1DDD8D71" w14:textId="77777777" w:rsidR="000450FE" w:rsidRDefault="000450FE">
            <w:pPr>
              <w:spacing w:line="432" w:lineRule="auto"/>
              <w:jc w:val="center"/>
              <w:rPr>
                <w:rFonts w:ascii="仿宋_GB2312" w:eastAsia="仿宋_GB2312" w:hAnsi="仿宋_GB2312" w:cs="仿宋_GB2312"/>
                <w:sz w:val="24"/>
              </w:rPr>
            </w:pPr>
          </w:p>
        </w:tc>
        <w:tc>
          <w:tcPr>
            <w:tcW w:w="1115" w:type="dxa"/>
            <w:vAlign w:val="center"/>
          </w:tcPr>
          <w:p w14:paraId="5D507196" w14:textId="77777777" w:rsidR="000450FE" w:rsidRDefault="005B4A15">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电子邮箱</w:t>
            </w:r>
          </w:p>
        </w:tc>
        <w:tc>
          <w:tcPr>
            <w:tcW w:w="3596" w:type="dxa"/>
            <w:gridSpan w:val="2"/>
            <w:vAlign w:val="center"/>
          </w:tcPr>
          <w:p w14:paraId="5E88836A" w14:textId="1F108A77" w:rsidR="000450FE" w:rsidRDefault="008A0CB4">
            <w:pPr>
              <w:spacing w:line="432" w:lineRule="auto"/>
              <w:ind w:firstLineChars="202" w:firstLine="485"/>
              <w:jc w:val="center"/>
              <w:rPr>
                <w:rFonts w:ascii="仿宋_GB2312" w:eastAsia="仿宋_GB2312" w:hAnsi="仿宋_GB2312" w:cs="仿宋_GB2312"/>
                <w:sz w:val="24"/>
              </w:rPr>
            </w:pPr>
            <w:r>
              <w:rPr>
                <w:rFonts w:ascii="仿宋_GB2312" w:eastAsia="仿宋_GB2312" w:hAnsi="仿宋_GB2312" w:cs="仿宋_GB2312"/>
                <w:sz w:val="24"/>
              </w:rPr>
              <w:t>yingkai0301@sjtu.edu.cn</w:t>
            </w:r>
          </w:p>
        </w:tc>
        <w:tc>
          <w:tcPr>
            <w:tcW w:w="1812" w:type="dxa"/>
            <w:gridSpan w:val="3"/>
            <w:vAlign w:val="center"/>
          </w:tcPr>
          <w:p w14:paraId="607DCCA5" w14:textId="77777777" w:rsidR="000450FE" w:rsidRDefault="005B4A15">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移动电话</w:t>
            </w:r>
          </w:p>
        </w:tc>
        <w:tc>
          <w:tcPr>
            <w:tcW w:w="1637" w:type="dxa"/>
            <w:gridSpan w:val="2"/>
            <w:vAlign w:val="center"/>
          </w:tcPr>
          <w:p w14:paraId="48682CBD" w14:textId="2C066CFE" w:rsidR="000450FE" w:rsidRDefault="00137128">
            <w:pPr>
              <w:spacing w:line="432" w:lineRule="auto"/>
              <w:jc w:val="center"/>
              <w:rPr>
                <w:rFonts w:ascii="仿宋_GB2312" w:eastAsia="仿宋_GB2312" w:hAnsi="仿宋_GB2312" w:cs="仿宋_GB2312"/>
                <w:sz w:val="24"/>
              </w:rPr>
            </w:pPr>
            <w:r>
              <w:rPr>
                <w:rFonts w:ascii="仿宋_GB2312" w:eastAsia="仿宋_GB2312" w:hAnsi="仿宋_GB2312" w:cs="仿宋_GB2312"/>
                <w:sz w:val="24"/>
              </w:rPr>
              <w:t>13564084628</w:t>
            </w:r>
          </w:p>
        </w:tc>
      </w:tr>
      <w:tr w:rsidR="000450FE" w14:paraId="183488E9" w14:textId="77777777">
        <w:trPr>
          <w:cantSplit/>
          <w:trHeight w:val="23"/>
          <w:jc w:val="center"/>
        </w:trPr>
        <w:tc>
          <w:tcPr>
            <w:tcW w:w="1923" w:type="dxa"/>
            <w:vMerge w:val="restart"/>
            <w:vAlign w:val="center"/>
          </w:tcPr>
          <w:p w14:paraId="4A3904BF" w14:textId="77777777" w:rsidR="000450FE" w:rsidRDefault="005B4A15">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项目联系人</w:t>
            </w:r>
          </w:p>
        </w:tc>
        <w:tc>
          <w:tcPr>
            <w:tcW w:w="1115" w:type="dxa"/>
            <w:vAlign w:val="center"/>
          </w:tcPr>
          <w:p w14:paraId="77551D40" w14:textId="77777777" w:rsidR="000450FE" w:rsidRDefault="005B4A15">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姓名</w:t>
            </w:r>
          </w:p>
        </w:tc>
        <w:tc>
          <w:tcPr>
            <w:tcW w:w="3596" w:type="dxa"/>
            <w:gridSpan w:val="2"/>
            <w:vAlign w:val="center"/>
          </w:tcPr>
          <w:p w14:paraId="274900D5" w14:textId="0A325A5B" w:rsidR="000450FE" w:rsidRDefault="00765DF2">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吴雨泽</w:t>
            </w:r>
          </w:p>
        </w:tc>
        <w:tc>
          <w:tcPr>
            <w:tcW w:w="1812" w:type="dxa"/>
            <w:gridSpan w:val="3"/>
            <w:vAlign w:val="center"/>
          </w:tcPr>
          <w:p w14:paraId="22B66824" w14:textId="77777777" w:rsidR="000450FE" w:rsidRDefault="005B4A15">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性别</w:t>
            </w:r>
          </w:p>
        </w:tc>
        <w:tc>
          <w:tcPr>
            <w:tcW w:w="1637" w:type="dxa"/>
            <w:gridSpan w:val="2"/>
            <w:vAlign w:val="center"/>
          </w:tcPr>
          <w:p w14:paraId="7377B950" w14:textId="68EED39A" w:rsidR="000450FE" w:rsidRDefault="00765DF2">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女</w:t>
            </w:r>
          </w:p>
        </w:tc>
      </w:tr>
      <w:tr w:rsidR="000450FE" w14:paraId="6159BC67" w14:textId="77777777">
        <w:trPr>
          <w:cantSplit/>
          <w:trHeight w:val="23"/>
          <w:jc w:val="center"/>
        </w:trPr>
        <w:tc>
          <w:tcPr>
            <w:tcW w:w="1923" w:type="dxa"/>
            <w:vMerge/>
            <w:vAlign w:val="center"/>
          </w:tcPr>
          <w:p w14:paraId="3F9CCC30" w14:textId="77777777" w:rsidR="000450FE" w:rsidRDefault="000450FE">
            <w:pPr>
              <w:spacing w:line="432" w:lineRule="auto"/>
              <w:jc w:val="center"/>
              <w:rPr>
                <w:rFonts w:ascii="仿宋_GB2312" w:eastAsia="仿宋_GB2312" w:hAnsi="仿宋_GB2312" w:cs="仿宋_GB2312"/>
                <w:sz w:val="24"/>
              </w:rPr>
            </w:pPr>
          </w:p>
        </w:tc>
        <w:tc>
          <w:tcPr>
            <w:tcW w:w="1115" w:type="dxa"/>
            <w:vAlign w:val="center"/>
          </w:tcPr>
          <w:p w14:paraId="15C129CF" w14:textId="77777777" w:rsidR="000450FE" w:rsidRDefault="005B4A15">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电子邮箱</w:t>
            </w:r>
          </w:p>
        </w:tc>
        <w:tc>
          <w:tcPr>
            <w:tcW w:w="3596" w:type="dxa"/>
            <w:gridSpan w:val="2"/>
            <w:vAlign w:val="center"/>
          </w:tcPr>
          <w:p w14:paraId="462F6EF9" w14:textId="3602CE6C" w:rsidR="000450FE" w:rsidRDefault="00765DF2">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wuyz607@sjtu.edu.cn</w:t>
            </w:r>
          </w:p>
        </w:tc>
        <w:tc>
          <w:tcPr>
            <w:tcW w:w="1812" w:type="dxa"/>
            <w:gridSpan w:val="3"/>
            <w:vAlign w:val="center"/>
          </w:tcPr>
          <w:p w14:paraId="3B663CD7" w14:textId="77777777" w:rsidR="000450FE" w:rsidRDefault="005B4A15">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移动电话</w:t>
            </w:r>
          </w:p>
        </w:tc>
        <w:tc>
          <w:tcPr>
            <w:tcW w:w="1637" w:type="dxa"/>
            <w:gridSpan w:val="2"/>
            <w:vAlign w:val="center"/>
          </w:tcPr>
          <w:p w14:paraId="1B04D115" w14:textId="3FFACE26" w:rsidR="000450FE" w:rsidRDefault="00765DF2">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18516288697</w:t>
            </w:r>
          </w:p>
        </w:tc>
      </w:tr>
      <w:tr w:rsidR="000450FE" w14:paraId="206E5FA4" w14:textId="77777777">
        <w:trPr>
          <w:cantSplit/>
          <w:trHeight w:val="2440"/>
          <w:jc w:val="center"/>
        </w:trPr>
        <w:tc>
          <w:tcPr>
            <w:tcW w:w="3038" w:type="dxa"/>
            <w:gridSpan w:val="2"/>
            <w:vAlign w:val="center"/>
          </w:tcPr>
          <w:p w14:paraId="4E1E36A2" w14:textId="77777777" w:rsidR="000450FE" w:rsidRDefault="005B4A15">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lastRenderedPageBreak/>
              <w:t>项目摘要</w:t>
            </w:r>
          </w:p>
        </w:tc>
        <w:tc>
          <w:tcPr>
            <w:tcW w:w="7045" w:type="dxa"/>
            <w:gridSpan w:val="7"/>
            <w:vAlign w:val="center"/>
          </w:tcPr>
          <w:p w14:paraId="2A7FD734" w14:textId="77777777" w:rsidR="000450FE" w:rsidRDefault="005B4A15">
            <w:pPr>
              <w:jc w:val="left"/>
              <w:rPr>
                <w:rFonts w:ascii="仿宋_GB2312" w:eastAsia="仿宋_GB2312" w:hAnsi="仿宋_GB2312" w:cs="仿宋_GB2312"/>
                <w:sz w:val="24"/>
              </w:rPr>
            </w:pPr>
            <w:r>
              <w:rPr>
                <w:rFonts w:ascii="仿宋_GB2312" w:eastAsia="仿宋_GB2312" w:hAnsi="仿宋_GB2312" w:cs="仿宋_GB2312" w:hint="eastAsia"/>
                <w:sz w:val="24"/>
              </w:rPr>
              <w:t>简要概述项目的总体目标、研究内容和方法、预期成果和指标、产品和产业化、公共服务等情况。（500字以内）</w:t>
            </w:r>
          </w:p>
          <w:p w14:paraId="15DC96D4" w14:textId="3F93528E" w:rsidR="000450FE" w:rsidRDefault="006D6638" w:rsidP="006D6638">
            <w:pPr>
              <w:spacing w:line="432" w:lineRule="auto"/>
              <w:ind w:firstLineChars="200" w:firstLine="480"/>
              <w:jc w:val="left"/>
              <w:rPr>
                <w:rFonts w:ascii="仿宋_GB2312" w:eastAsia="仿宋_GB2312" w:hAnsi="仿宋_GB2312" w:cs="仿宋_GB2312"/>
                <w:sz w:val="24"/>
              </w:rPr>
            </w:pPr>
            <w:r w:rsidRPr="006D6638">
              <w:rPr>
                <w:rFonts w:ascii="仿宋_GB2312" w:eastAsia="仿宋_GB2312" w:hAnsi="仿宋_GB2312" w:cs="仿宋_GB2312" w:hint="eastAsia"/>
                <w:sz w:val="24"/>
              </w:rPr>
              <w:t>面向</w:t>
            </w:r>
            <w:r>
              <w:rPr>
                <w:rFonts w:ascii="仿宋_GB2312" w:eastAsia="仿宋_GB2312" w:hAnsi="仿宋_GB2312" w:cs="仿宋_GB2312" w:hint="eastAsia"/>
                <w:sz w:val="24"/>
              </w:rPr>
              <w:t>5</w:t>
            </w:r>
            <w:r>
              <w:rPr>
                <w:rFonts w:ascii="仿宋_GB2312" w:eastAsia="仿宋_GB2312" w:hAnsi="仿宋_GB2312" w:cs="仿宋_GB2312"/>
                <w:sz w:val="24"/>
              </w:rPr>
              <w:t>G-A</w:t>
            </w:r>
            <w:r>
              <w:rPr>
                <w:rFonts w:ascii="仿宋_GB2312" w:eastAsia="仿宋_GB2312" w:hAnsi="仿宋_GB2312" w:cs="仿宋_GB2312" w:hint="eastAsia"/>
                <w:sz w:val="24"/>
              </w:rPr>
              <w:t>/</w:t>
            </w:r>
            <w:r w:rsidRPr="006D6638">
              <w:rPr>
                <w:rFonts w:ascii="仿宋_GB2312" w:eastAsia="仿宋_GB2312" w:hAnsi="仿宋_GB2312" w:cs="仿宋_GB2312" w:hint="eastAsia"/>
                <w:sz w:val="24"/>
              </w:rPr>
              <w:t>6G</w:t>
            </w:r>
            <w:r>
              <w:rPr>
                <w:rFonts w:ascii="仿宋_GB2312" w:eastAsia="仿宋_GB2312" w:hAnsi="仿宋_GB2312" w:cs="仿宋_GB2312" w:hint="eastAsia"/>
                <w:sz w:val="24"/>
              </w:rPr>
              <w:t>空口A</w:t>
            </w:r>
            <w:r>
              <w:rPr>
                <w:rFonts w:ascii="仿宋_GB2312" w:eastAsia="仿宋_GB2312" w:hAnsi="仿宋_GB2312" w:cs="仿宋_GB2312"/>
                <w:sz w:val="24"/>
              </w:rPr>
              <w:t>I</w:t>
            </w:r>
            <w:r w:rsidRPr="006D6638">
              <w:rPr>
                <w:rFonts w:ascii="仿宋_GB2312" w:eastAsia="仿宋_GB2312" w:hAnsi="仿宋_GB2312" w:cs="仿宋_GB2312" w:hint="eastAsia"/>
                <w:sz w:val="24"/>
              </w:rPr>
              <w:t>的应用需求，以高性能低功耗为目标，研究超宽带超线性基带信号处理、轻量化空口AI软硬件协同处理、端侧神经网络处理</w:t>
            </w:r>
            <w:r>
              <w:rPr>
                <w:rFonts w:ascii="仿宋_GB2312" w:eastAsia="仿宋_GB2312" w:hAnsi="仿宋_GB2312" w:cs="仿宋_GB2312" w:hint="eastAsia"/>
                <w:sz w:val="24"/>
              </w:rPr>
              <w:t>器（N</w:t>
            </w:r>
            <w:r>
              <w:rPr>
                <w:rFonts w:ascii="仿宋_GB2312" w:eastAsia="仿宋_GB2312" w:hAnsi="仿宋_GB2312" w:cs="仿宋_GB2312"/>
                <w:sz w:val="24"/>
              </w:rPr>
              <w:t>PU</w:t>
            </w:r>
            <w:r>
              <w:rPr>
                <w:rFonts w:ascii="仿宋_GB2312" w:eastAsia="仿宋_GB2312" w:hAnsi="仿宋_GB2312" w:cs="仿宋_GB2312" w:hint="eastAsia"/>
                <w:sz w:val="24"/>
              </w:rPr>
              <w:t>）</w:t>
            </w:r>
            <w:r w:rsidRPr="006D6638">
              <w:rPr>
                <w:rFonts w:ascii="仿宋_GB2312" w:eastAsia="仿宋_GB2312" w:hAnsi="仿宋_GB2312" w:cs="仿宋_GB2312" w:hint="eastAsia"/>
                <w:sz w:val="24"/>
              </w:rPr>
              <w:t>全链路协同优化等关键技术，完成面向</w:t>
            </w:r>
            <w:r>
              <w:rPr>
                <w:rFonts w:ascii="仿宋_GB2312" w:eastAsia="仿宋_GB2312" w:hAnsi="仿宋_GB2312" w:cs="仿宋_GB2312" w:hint="eastAsia"/>
                <w:sz w:val="24"/>
              </w:rPr>
              <w:t>5</w:t>
            </w:r>
            <w:r>
              <w:rPr>
                <w:rFonts w:ascii="仿宋_GB2312" w:eastAsia="仿宋_GB2312" w:hAnsi="仿宋_GB2312" w:cs="仿宋_GB2312"/>
                <w:sz w:val="24"/>
              </w:rPr>
              <w:t>G-A</w:t>
            </w:r>
            <w:r>
              <w:rPr>
                <w:rFonts w:ascii="仿宋_GB2312" w:eastAsia="仿宋_GB2312" w:hAnsi="仿宋_GB2312" w:cs="仿宋_GB2312" w:hint="eastAsia"/>
                <w:sz w:val="24"/>
              </w:rPr>
              <w:t>/</w:t>
            </w:r>
            <w:r w:rsidRPr="006D6638">
              <w:rPr>
                <w:rFonts w:ascii="仿宋_GB2312" w:eastAsia="仿宋_GB2312" w:hAnsi="仿宋_GB2312" w:cs="仿宋_GB2312" w:hint="eastAsia"/>
                <w:sz w:val="24"/>
              </w:rPr>
              <w:t>6G</w:t>
            </w:r>
            <w:r>
              <w:rPr>
                <w:rFonts w:ascii="仿宋_GB2312" w:eastAsia="仿宋_GB2312" w:hAnsi="仿宋_GB2312" w:cs="仿宋_GB2312" w:hint="eastAsia"/>
                <w:sz w:val="24"/>
              </w:rPr>
              <w:t>空口A</w:t>
            </w:r>
            <w:r>
              <w:rPr>
                <w:rFonts w:ascii="仿宋_GB2312" w:eastAsia="仿宋_GB2312" w:hAnsi="仿宋_GB2312" w:cs="仿宋_GB2312"/>
                <w:sz w:val="24"/>
              </w:rPr>
              <w:t>I</w:t>
            </w:r>
            <w:r w:rsidRPr="006D6638">
              <w:rPr>
                <w:rFonts w:ascii="仿宋_GB2312" w:eastAsia="仿宋_GB2312" w:hAnsi="仿宋_GB2312" w:cs="仿宋_GB2312" w:hint="eastAsia"/>
                <w:sz w:val="24"/>
              </w:rPr>
              <w:t>应用的</w:t>
            </w:r>
            <w:r>
              <w:rPr>
                <w:rFonts w:ascii="仿宋_GB2312" w:eastAsia="仿宋_GB2312" w:hAnsi="仿宋_GB2312" w:cs="仿宋_GB2312" w:hint="eastAsia"/>
                <w:sz w:val="24"/>
              </w:rPr>
              <w:t>多任务</w:t>
            </w:r>
            <w:r w:rsidRPr="006D6638">
              <w:rPr>
                <w:rFonts w:ascii="仿宋_GB2312" w:eastAsia="仿宋_GB2312" w:hAnsi="仿宋_GB2312" w:cs="仿宋_GB2312" w:hint="eastAsia"/>
                <w:sz w:val="24"/>
              </w:rPr>
              <w:t>训练与推理、模型高效验证与部署等</w:t>
            </w:r>
            <w:r>
              <w:rPr>
                <w:rFonts w:ascii="仿宋_GB2312" w:eastAsia="仿宋_GB2312" w:hAnsi="仿宋_GB2312" w:cs="仿宋_GB2312" w:hint="eastAsia"/>
                <w:sz w:val="24"/>
              </w:rPr>
              <w:t>终端</w:t>
            </w:r>
            <w:r w:rsidR="005112EF">
              <w:rPr>
                <w:rFonts w:ascii="仿宋_GB2312" w:eastAsia="仿宋_GB2312" w:hAnsi="仿宋_GB2312" w:cs="仿宋_GB2312" w:hint="eastAsia"/>
                <w:sz w:val="24"/>
              </w:rPr>
              <w:t>模组</w:t>
            </w:r>
            <w:r w:rsidRPr="006D6638">
              <w:rPr>
                <w:rFonts w:ascii="仿宋_GB2312" w:eastAsia="仿宋_GB2312" w:hAnsi="仿宋_GB2312" w:cs="仿宋_GB2312" w:hint="eastAsia"/>
                <w:sz w:val="24"/>
              </w:rPr>
              <w:t>原型验证，</w:t>
            </w:r>
            <w:bookmarkStart w:id="1" w:name="_Hlk201245169"/>
            <w:r w:rsidRPr="006D6638">
              <w:rPr>
                <w:rFonts w:ascii="仿宋_GB2312" w:eastAsia="仿宋_GB2312" w:hAnsi="仿宋_GB2312" w:cs="仿宋_GB2312" w:hint="eastAsia"/>
                <w:sz w:val="24"/>
              </w:rPr>
              <w:t>与5G</w:t>
            </w:r>
            <w:r>
              <w:rPr>
                <w:rFonts w:ascii="仿宋_GB2312" w:eastAsia="仿宋_GB2312" w:hAnsi="仿宋_GB2312" w:cs="仿宋_GB2312" w:hint="eastAsia"/>
                <w:sz w:val="24"/>
              </w:rPr>
              <w:t>终端</w:t>
            </w:r>
            <w:r w:rsidRPr="006D6638">
              <w:rPr>
                <w:rFonts w:ascii="仿宋_GB2312" w:eastAsia="仿宋_GB2312" w:hAnsi="仿宋_GB2312" w:cs="仿宋_GB2312" w:hint="eastAsia"/>
                <w:sz w:val="24"/>
              </w:rPr>
              <w:t>相比</w:t>
            </w:r>
            <w:r>
              <w:rPr>
                <w:rFonts w:ascii="仿宋_GB2312" w:eastAsia="仿宋_GB2312" w:hAnsi="仿宋_GB2312" w:cs="仿宋_GB2312" w:hint="eastAsia"/>
                <w:sz w:val="24"/>
              </w:rPr>
              <w:t>，发射机功率效率提升不少于1</w:t>
            </w:r>
            <w:r>
              <w:rPr>
                <w:rFonts w:ascii="仿宋_GB2312" w:eastAsia="仿宋_GB2312" w:hAnsi="仿宋_GB2312" w:cs="仿宋_GB2312"/>
                <w:sz w:val="24"/>
              </w:rPr>
              <w:t>0%</w:t>
            </w:r>
            <w:r>
              <w:rPr>
                <w:rFonts w:ascii="仿宋_GB2312" w:eastAsia="仿宋_GB2312" w:hAnsi="仿宋_GB2312" w:cs="仿宋_GB2312" w:hint="eastAsia"/>
                <w:sz w:val="24"/>
              </w:rPr>
              <w:t>，用户吞吐率提升</w:t>
            </w:r>
            <w:r w:rsidR="00656481">
              <w:rPr>
                <w:rFonts w:ascii="仿宋_GB2312" w:eastAsia="仿宋_GB2312" w:hAnsi="仿宋_GB2312" w:cs="仿宋_GB2312" w:hint="eastAsia"/>
                <w:sz w:val="24"/>
              </w:rPr>
              <w:t>不少于</w:t>
            </w:r>
            <w:r>
              <w:rPr>
                <w:rFonts w:ascii="仿宋_GB2312" w:eastAsia="仿宋_GB2312" w:hAnsi="仿宋_GB2312" w:cs="仿宋_GB2312" w:hint="eastAsia"/>
                <w:sz w:val="24"/>
              </w:rPr>
              <w:t>1</w:t>
            </w:r>
            <w:r>
              <w:rPr>
                <w:rFonts w:ascii="仿宋_GB2312" w:eastAsia="仿宋_GB2312" w:hAnsi="仿宋_GB2312" w:cs="仿宋_GB2312"/>
                <w:sz w:val="24"/>
              </w:rPr>
              <w:t>0%</w:t>
            </w:r>
            <w:r>
              <w:rPr>
                <w:rFonts w:ascii="仿宋_GB2312" w:eastAsia="仿宋_GB2312" w:hAnsi="仿宋_GB2312" w:cs="仿宋_GB2312" w:hint="eastAsia"/>
                <w:sz w:val="24"/>
              </w:rPr>
              <w:t>，非直射径场景定位性能提升</w:t>
            </w:r>
            <w:r w:rsidR="00656481">
              <w:rPr>
                <w:rFonts w:ascii="仿宋_GB2312" w:eastAsia="仿宋_GB2312" w:hAnsi="仿宋_GB2312" w:cs="仿宋_GB2312" w:hint="eastAsia"/>
                <w:sz w:val="24"/>
              </w:rPr>
              <w:t>不少于</w:t>
            </w:r>
            <w:r>
              <w:rPr>
                <w:rFonts w:ascii="仿宋_GB2312" w:eastAsia="仿宋_GB2312" w:hAnsi="仿宋_GB2312" w:cs="仿宋_GB2312" w:hint="eastAsia"/>
                <w:sz w:val="24"/>
              </w:rPr>
              <w:t>1</w:t>
            </w:r>
            <w:r>
              <w:rPr>
                <w:rFonts w:ascii="仿宋_GB2312" w:eastAsia="仿宋_GB2312" w:hAnsi="仿宋_GB2312" w:cs="仿宋_GB2312"/>
                <w:sz w:val="24"/>
              </w:rPr>
              <w:t>0%</w:t>
            </w:r>
            <w:r>
              <w:rPr>
                <w:rFonts w:ascii="仿宋_GB2312" w:eastAsia="仿宋_GB2312" w:hAnsi="仿宋_GB2312" w:cs="仿宋_GB2312" w:hint="eastAsia"/>
                <w:sz w:val="24"/>
              </w:rPr>
              <w:t>，</w:t>
            </w:r>
            <w:r w:rsidR="001A79D5">
              <w:rPr>
                <w:rFonts w:ascii="仿宋_GB2312" w:eastAsia="仿宋_GB2312" w:hAnsi="仿宋_GB2312" w:cs="仿宋_GB2312" w:hint="eastAsia"/>
                <w:sz w:val="24"/>
              </w:rPr>
              <w:t>终端N</w:t>
            </w:r>
            <w:r w:rsidR="001A79D5">
              <w:rPr>
                <w:rFonts w:ascii="仿宋_GB2312" w:eastAsia="仿宋_GB2312" w:hAnsi="仿宋_GB2312" w:cs="仿宋_GB2312"/>
                <w:sz w:val="24"/>
              </w:rPr>
              <w:t>PU</w:t>
            </w:r>
            <w:r w:rsidR="001A79D5" w:rsidRPr="001A79D5">
              <w:rPr>
                <w:rFonts w:ascii="仿宋_GB2312" w:eastAsia="仿宋_GB2312" w:hAnsi="仿宋_GB2312" w:cs="仿宋_GB2312" w:hint="eastAsia"/>
                <w:sz w:val="24"/>
              </w:rPr>
              <w:t>可覆盖算力</w:t>
            </w:r>
            <w:r w:rsidR="00003EE4">
              <w:rPr>
                <w:rFonts w:ascii="仿宋_GB2312" w:eastAsia="仿宋_GB2312" w:hAnsi="仿宋_GB2312" w:cs="仿宋_GB2312" w:hint="eastAsia"/>
                <w:sz w:val="24"/>
              </w:rPr>
              <w:t>不小于</w:t>
            </w:r>
            <w:r w:rsidR="001A79D5" w:rsidRPr="001A79D5">
              <w:rPr>
                <w:rFonts w:ascii="仿宋_GB2312" w:eastAsia="仿宋_GB2312" w:hAnsi="仿宋_GB2312" w:cs="仿宋_GB2312" w:hint="eastAsia"/>
                <w:sz w:val="24"/>
              </w:rPr>
              <w:t>4TOPS</w:t>
            </w:r>
            <w:r w:rsidR="001A79D5">
              <w:rPr>
                <w:rFonts w:ascii="仿宋_GB2312" w:eastAsia="仿宋_GB2312" w:hAnsi="仿宋_GB2312" w:cs="仿宋_GB2312" w:hint="eastAsia"/>
                <w:sz w:val="24"/>
              </w:rPr>
              <w:t>，</w:t>
            </w:r>
            <w:bookmarkStart w:id="2" w:name="_Hlk201263319"/>
            <w:r w:rsidR="00656481" w:rsidRPr="00656481">
              <w:rPr>
                <w:rFonts w:ascii="仿宋_GB2312" w:eastAsia="仿宋_GB2312" w:hAnsi="仿宋_GB2312" w:cs="仿宋_GB2312" w:hint="eastAsia"/>
                <w:sz w:val="24"/>
              </w:rPr>
              <w:t>1</w:t>
            </w:r>
            <w:r w:rsidR="00656481" w:rsidRPr="00656481">
              <w:rPr>
                <w:rFonts w:ascii="仿宋_GB2312" w:eastAsia="仿宋_GB2312" w:hAnsi="仿宋_GB2312" w:cs="仿宋_GB2312"/>
                <w:sz w:val="24"/>
              </w:rPr>
              <w:t>2</w:t>
            </w:r>
            <w:r w:rsidR="00656481" w:rsidRPr="00656481">
              <w:rPr>
                <w:rFonts w:ascii="仿宋_GB2312" w:eastAsia="仿宋_GB2312" w:hAnsi="仿宋_GB2312" w:cs="仿宋_GB2312" w:hint="eastAsia"/>
                <w:sz w:val="24"/>
              </w:rPr>
              <w:t>nm工艺下，N</w:t>
            </w:r>
            <w:r w:rsidR="00656481" w:rsidRPr="00656481">
              <w:rPr>
                <w:rFonts w:ascii="仿宋_GB2312" w:eastAsia="仿宋_GB2312" w:hAnsi="仿宋_GB2312" w:cs="仿宋_GB2312"/>
                <w:sz w:val="24"/>
              </w:rPr>
              <w:t>PU</w:t>
            </w:r>
            <w:r w:rsidR="00656481" w:rsidRPr="00656481">
              <w:rPr>
                <w:rFonts w:ascii="仿宋_GB2312" w:eastAsia="仿宋_GB2312" w:hAnsi="仿宋_GB2312" w:cs="仿宋_GB2312" w:hint="eastAsia"/>
                <w:sz w:val="24"/>
              </w:rPr>
              <w:t>能耗比优于</w:t>
            </w:r>
            <w:r w:rsidR="00656481" w:rsidRPr="00656481">
              <w:rPr>
                <w:rFonts w:ascii="仿宋_GB2312" w:eastAsia="仿宋_GB2312" w:hAnsi="仿宋_GB2312" w:cs="仿宋_GB2312"/>
                <w:sz w:val="24"/>
              </w:rPr>
              <w:t>1</w:t>
            </w:r>
            <w:r w:rsidR="00C47814">
              <w:rPr>
                <w:rFonts w:ascii="仿宋_GB2312" w:eastAsia="仿宋_GB2312" w:hAnsi="仿宋_GB2312" w:cs="仿宋_GB2312"/>
                <w:sz w:val="24"/>
              </w:rPr>
              <w:t>0</w:t>
            </w:r>
            <w:r w:rsidR="00656481" w:rsidRPr="00656481">
              <w:rPr>
                <w:rFonts w:ascii="仿宋_GB2312" w:eastAsia="仿宋_GB2312" w:hAnsi="仿宋_GB2312" w:cs="仿宋_GB2312"/>
                <w:sz w:val="24"/>
              </w:rPr>
              <w:t>TOPS/W</w:t>
            </w:r>
            <w:r w:rsidR="00656481" w:rsidRPr="00656481">
              <w:rPr>
                <w:rFonts w:ascii="仿宋_GB2312" w:eastAsia="仿宋_GB2312" w:hAnsi="仿宋_GB2312" w:cs="仿宋_GB2312" w:hint="eastAsia"/>
                <w:sz w:val="24"/>
              </w:rPr>
              <w:t>，</w:t>
            </w:r>
            <w:r w:rsidR="00656481" w:rsidRPr="00656481">
              <w:rPr>
                <w:rFonts w:ascii="仿宋_GB2312" w:eastAsia="仿宋_GB2312" w:hAnsi="仿宋_GB2312" w:cs="仿宋_GB2312"/>
                <w:sz w:val="24"/>
              </w:rPr>
              <w:t>4TOPS</w:t>
            </w:r>
            <w:r w:rsidR="00656481" w:rsidRPr="00656481">
              <w:rPr>
                <w:rFonts w:ascii="仿宋_GB2312" w:eastAsia="仿宋_GB2312" w:hAnsi="仿宋_GB2312" w:cs="仿宋_GB2312" w:hint="eastAsia"/>
                <w:sz w:val="24"/>
              </w:rPr>
              <w:t>算力场景下N</w:t>
            </w:r>
            <w:r w:rsidR="00656481" w:rsidRPr="00656481">
              <w:rPr>
                <w:rFonts w:ascii="仿宋_GB2312" w:eastAsia="仿宋_GB2312" w:hAnsi="仿宋_GB2312" w:cs="仿宋_GB2312"/>
                <w:sz w:val="24"/>
              </w:rPr>
              <w:t>PU</w:t>
            </w:r>
            <w:r w:rsidR="00656481" w:rsidRPr="00656481">
              <w:rPr>
                <w:rFonts w:ascii="仿宋_GB2312" w:eastAsia="仿宋_GB2312" w:hAnsi="仿宋_GB2312" w:cs="仿宋_GB2312" w:hint="eastAsia"/>
                <w:sz w:val="24"/>
              </w:rPr>
              <w:t>面积小于</w:t>
            </w:r>
            <w:r w:rsidR="00C47814">
              <w:rPr>
                <w:rFonts w:ascii="仿宋_GB2312" w:eastAsia="仿宋_GB2312" w:hAnsi="仿宋_GB2312" w:cs="仿宋_GB2312"/>
                <w:sz w:val="24"/>
              </w:rPr>
              <w:t>15</w:t>
            </w:r>
            <w:r w:rsidR="00656481" w:rsidRPr="00656481">
              <w:rPr>
                <w:rFonts w:ascii="仿宋_GB2312" w:eastAsia="仿宋_GB2312" w:hAnsi="仿宋_GB2312" w:cs="仿宋_GB2312" w:hint="eastAsia"/>
                <w:sz w:val="24"/>
              </w:rPr>
              <w:t>mm</w:t>
            </w:r>
            <w:r w:rsidR="00656481" w:rsidRPr="00656481">
              <w:rPr>
                <w:rFonts w:ascii="仿宋_GB2312" w:eastAsia="仿宋_GB2312" w:hAnsi="仿宋_GB2312" w:cs="仿宋_GB2312"/>
                <w:sz w:val="24"/>
                <w:vertAlign w:val="superscript"/>
              </w:rPr>
              <w:t>2</w:t>
            </w:r>
            <w:bookmarkEnd w:id="2"/>
            <w:r w:rsidRPr="006D6638">
              <w:rPr>
                <w:rFonts w:ascii="仿宋_GB2312" w:eastAsia="仿宋_GB2312" w:hAnsi="仿宋_GB2312" w:cs="仿宋_GB2312" w:hint="eastAsia"/>
                <w:sz w:val="24"/>
              </w:rPr>
              <w:t>。</w:t>
            </w:r>
            <w:bookmarkEnd w:id="1"/>
          </w:p>
          <w:p w14:paraId="773AF190" w14:textId="18790337" w:rsidR="001B610C" w:rsidRDefault="00B136C8" w:rsidP="006D6638">
            <w:pPr>
              <w:spacing w:line="432" w:lineRule="auto"/>
              <w:ind w:firstLineChars="200" w:firstLine="480"/>
              <w:jc w:val="left"/>
              <w:rPr>
                <w:rFonts w:ascii="仿宋_GB2312" w:eastAsia="仿宋_GB2312" w:hAnsi="仿宋_GB2312" w:cs="仿宋_GB2312"/>
                <w:sz w:val="24"/>
              </w:rPr>
            </w:pPr>
            <w:r w:rsidRPr="00B136C8">
              <w:rPr>
                <w:rFonts w:ascii="仿宋_GB2312" w:eastAsia="仿宋_GB2312" w:hAnsi="仿宋_GB2312" w:cs="仿宋_GB2312" w:hint="eastAsia"/>
                <w:sz w:val="24"/>
              </w:rPr>
              <w:t>围绕6G与AI深度融合场景下无线</w:t>
            </w:r>
            <w:r>
              <w:rPr>
                <w:rFonts w:ascii="仿宋_GB2312" w:eastAsia="仿宋_GB2312" w:hAnsi="仿宋_GB2312" w:cs="仿宋_GB2312" w:hint="eastAsia"/>
                <w:sz w:val="24"/>
              </w:rPr>
              <w:t>终端</w:t>
            </w:r>
            <w:r w:rsidRPr="00B136C8">
              <w:rPr>
                <w:rFonts w:ascii="仿宋_GB2312" w:eastAsia="仿宋_GB2312" w:hAnsi="仿宋_GB2312" w:cs="仿宋_GB2312" w:hint="eastAsia"/>
                <w:sz w:val="24"/>
              </w:rPr>
              <w:t>面临的</w:t>
            </w:r>
            <w:r>
              <w:rPr>
                <w:rFonts w:ascii="仿宋_GB2312" w:eastAsia="仿宋_GB2312" w:hAnsi="仿宋_GB2312" w:cs="仿宋_GB2312" w:hint="eastAsia"/>
                <w:sz w:val="24"/>
              </w:rPr>
              <w:t>算力与功耗</w:t>
            </w:r>
            <w:r w:rsidRPr="00B136C8">
              <w:rPr>
                <w:rFonts w:ascii="仿宋_GB2312" w:eastAsia="仿宋_GB2312" w:hAnsi="仿宋_GB2312" w:cs="仿宋_GB2312" w:hint="eastAsia"/>
                <w:sz w:val="24"/>
              </w:rPr>
              <w:t>挑战，探索基于</w:t>
            </w:r>
            <w:r>
              <w:rPr>
                <w:rFonts w:ascii="仿宋_GB2312" w:eastAsia="仿宋_GB2312" w:hAnsi="仿宋_GB2312" w:cs="仿宋_GB2312" w:hint="eastAsia"/>
                <w:sz w:val="24"/>
              </w:rPr>
              <w:t>信号处理、软硬件协同、全链路端到端优化的终端节能机制</w:t>
            </w:r>
            <w:r w:rsidRPr="00B136C8">
              <w:rPr>
                <w:rFonts w:ascii="仿宋_GB2312" w:eastAsia="仿宋_GB2312" w:hAnsi="仿宋_GB2312" w:cs="仿宋_GB2312" w:hint="eastAsia"/>
                <w:sz w:val="24"/>
              </w:rPr>
              <w:t>；以高性能低功耗为目标，研究</w:t>
            </w:r>
            <w:r>
              <w:rPr>
                <w:rFonts w:ascii="仿宋_GB2312" w:eastAsia="仿宋_GB2312" w:hAnsi="仿宋_GB2312" w:cs="仿宋_GB2312" w:hint="eastAsia"/>
                <w:sz w:val="24"/>
              </w:rPr>
              <w:t>多频段</w:t>
            </w:r>
            <w:r w:rsidRPr="00B136C8">
              <w:rPr>
                <w:rFonts w:ascii="仿宋_GB2312" w:eastAsia="仿宋_GB2312" w:hAnsi="仿宋_GB2312" w:cs="仿宋_GB2312" w:hint="eastAsia"/>
                <w:sz w:val="24"/>
              </w:rPr>
              <w:t>超宽带</w:t>
            </w:r>
            <w:r>
              <w:rPr>
                <w:rFonts w:ascii="仿宋_GB2312" w:eastAsia="仿宋_GB2312" w:hAnsi="仿宋_GB2312" w:cs="仿宋_GB2312" w:hint="eastAsia"/>
                <w:sz w:val="24"/>
              </w:rPr>
              <w:t>非线性</w:t>
            </w:r>
            <w:r w:rsidRPr="00B136C8">
              <w:rPr>
                <w:rFonts w:ascii="仿宋_GB2312" w:eastAsia="仿宋_GB2312" w:hAnsi="仿宋_GB2312" w:cs="仿宋_GB2312" w:hint="eastAsia"/>
                <w:sz w:val="24"/>
              </w:rPr>
              <w:t>信号处理、轻量化空口AI软硬件协同处理、端侧神经网络处理全链路协同优化等关键技术；通过研制</w:t>
            </w:r>
            <w:r w:rsidRPr="00B136C8">
              <w:rPr>
                <w:rFonts w:ascii="仿宋_GB2312" w:eastAsia="仿宋_GB2312" w:hAnsi="仿宋_GB2312" w:cs="仿宋_GB2312"/>
                <w:sz w:val="24"/>
              </w:rPr>
              <w:t>6G内生智能的无线</w:t>
            </w:r>
            <w:r w:rsidRPr="00B136C8">
              <w:rPr>
                <w:rFonts w:ascii="仿宋_GB2312" w:eastAsia="仿宋_GB2312" w:hAnsi="仿宋_GB2312" w:cs="仿宋_GB2312" w:hint="eastAsia"/>
                <w:sz w:val="24"/>
              </w:rPr>
              <w:t>A</w:t>
            </w:r>
            <w:r w:rsidRPr="00B136C8">
              <w:rPr>
                <w:rFonts w:ascii="仿宋_GB2312" w:eastAsia="仿宋_GB2312" w:hAnsi="仿宋_GB2312" w:cs="仿宋_GB2312"/>
                <w:sz w:val="24"/>
              </w:rPr>
              <w:t>I终端</w:t>
            </w:r>
            <w:r w:rsidR="00A5210E">
              <w:rPr>
                <w:rFonts w:ascii="仿宋_GB2312" w:eastAsia="仿宋_GB2312" w:hAnsi="仿宋_GB2312" w:cs="仿宋_GB2312" w:hint="eastAsia"/>
                <w:sz w:val="24"/>
              </w:rPr>
              <w:t>模组</w:t>
            </w:r>
            <w:r w:rsidRPr="00B136C8">
              <w:rPr>
                <w:rFonts w:ascii="仿宋_GB2312" w:eastAsia="仿宋_GB2312" w:hAnsi="仿宋_GB2312" w:cs="仿宋_GB2312" w:hint="eastAsia"/>
                <w:sz w:val="24"/>
              </w:rPr>
              <w:t>，支撑项目研究工作的各方位性能</w:t>
            </w:r>
            <w:r w:rsidRPr="00B136C8">
              <w:rPr>
                <w:rFonts w:ascii="仿宋_GB2312" w:eastAsia="仿宋_GB2312" w:hAnsi="仿宋_GB2312" w:cs="仿宋_GB2312"/>
                <w:sz w:val="24"/>
              </w:rPr>
              <w:t>测试与能力</w:t>
            </w:r>
            <w:r w:rsidRPr="00B136C8">
              <w:rPr>
                <w:rFonts w:ascii="仿宋_GB2312" w:eastAsia="仿宋_GB2312" w:hAnsi="仿宋_GB2312" w:cs="仿宋_GB2312" w:hint="eastAsia"/>
                <w:sz w:val="24"/>
              </w:rPr>
              <w:t>验证；牵头在</w:t>
            </w:r>
            <w:r w:rsidRPr="00B136C8">
              <w:rPr>
                <w:rFonts w:ascii="仿宋_GB2312" w:eastAsia="仿宋_GB2312" w:hAnsi="仿宋_GB2312" w:cs="仿宋_GB2312"/>
                <w:sz w:val="24"/>
              </w:rPr>
              <w:t>ITU、IMT-2030推进组、</w:t>
            </w:r>
            <w:r w:rsidRPr="00B136C8">
              <w:rPr>
                <w:rFonts w:ascii="仿宋_GB2312" w:eastAsia="仿宋_GB2312" w:hAnsi="仿宋_GB2312" w:cs="仿宋_GB2312" w:hint="eastAsia"/>
                <w:sz w:val="24"/>
              </w:rPr>
              <w:t>3</w:t>
            </w:r>
            <w:r w:rsidRPr="00B136C8">
              <w:rPr>
                <w:rFonts w:ascii="仿宋_GB2312" w:eastAsia="仿宋_GB2312" w:hAnsi="仿宋_GB2312" w:cs="仿宋_GB2312"/>
                <w:sz w:val="24"/>
              </w:rPr>
              <w:t>GPP等国内外标准化组织完成相关提案</w:t>
            </w:r>
            <w:r w:rsidRPr="00B136C8">
              <w:rPr>
                <w:rFonts w:ascii="仿宋_GB2312" w:eastAsia="仿宋_GB2312" w:hAnsi="仿宋_GB2312" w:cs="仿宋_GB2312" w:hint="eastAsia"/>
                <w:sz w:val="24"/>
              </w:rPr>
              <w:t>提</w:t>
            </w:r>
            <w:r w:rsidRPr="00B136C8">
              <w:rPr>
                <w:rFonts w:ascii="仿宋_GB2312" w:eastAsia="仿宋_GB2312" w:hAnsi="仿宋_GB2312" w:cs="仿宋_GB2312"/>
                <w:sz w:val="24"/>
              </w:rPr>
              <w:t>交和标准立项。</w:t>
            </w:r>
          </w:p>
          <w:p w14:paraId="57A8A054" w14:textId="77777777" w:rsidR="000450FE" w:rsidRDefault="000450FE">
            <w:pPr>
              <w:spacing w:line="432" w:lineRule="auto"/>
              <w:jc w:val="center"/>
              <w:rPr>
                <w:rFonts w:ascii="仿宋_GB2312" w:eastAsia="仿宋_GB2312" w:hAnsi="仿宋_GB2312" w:cs="仿宋_GB2312"/>
                <w:sz w:val="24"/>
              </w:rPr>
            </w:pPr>
          </w:p>
        </w:tc>
      </w:tr>
    </w:tbl>
    <w:p w14:paraId="1504F072" w14:textId="77777777" w:rsidR="000450FE" w:rsidRDefault="005B4A15">
      <w:pPr>
        <w:spacing w:line="480" w:lineRule="exact"/>
        <w:jc w:val="center"/>
        <w:rPr>
          <w:bCs/>
          <w:sz w:val="28"/>
          <w:szCs w:val="28"/>
        </w:rPr>
      </w:pPr>
      <w:r>
        <w:rPr>
          <w:rFonts w:hint="eastAsia"/>
        </w:rPr>
        <w:br w:type="page"/>
      </w:r>
      <w:bookmarkEnd w:id="0"/>
    </w:p>
    <w:p w14:paraId="512A0972" w14:textId="76F2DB5C" w:rsidR="000450FE" w:rsidRDefault="005B4A15">
      <w:pPr>
        <w:pStyle w:val="1"/>
        <w:numPr>
          <w:ilvl w:val="0"/>
          <w:numId w:val="1"/>
        </w:numPr>
        <w:spacing w:line="560" w:lineRule="exact"/>
        <w:ind w:firstLineChars="0"/>
        <w:rPr>
          <w:rFonts w:ascii="仿宋_GB2312" w:eastAsia="仿宋_GB2312" w:hAnsi="仿宋_GB2312" w:cs="仿宋_GB2312"/>
          <w:bCs/>
          <w:szCs w:val="32"/>
          <w:lang w:val="zh-CN"/>
        </w:rPr>
      </w:pPr>
      <w:r>
        <w:rPr>
          <w:rFonts w:ascii="仿宋_GB2312" w:eastAsia="仿宋_GB2312" w:hAnsi="仿宋_GB2312" w:cs="仿宋_GB2312" w:hint="eastAsia"/>
          <w:szCs w:val="32"/>
        </w:rPr>
        <w:lastRenderedPageBreak/>
        <w:t>趋势判断和需求分析</w:t>
      </w:r>
    </w:p>
    <w:p w14:paraId="14381371" w14:textId="51E50080" w:rsidR="00E45726" w:rsidRPr="00E45726" w:rsidRDefault="00E45726" w:rsidP="001A1C30">
      <w:pPr>
        <w:topLinePunct/>
        <w:adjustRightInd w:val="0"/>
        <w:snapToGrid w:val="0"/>
        <w:ind w:firstLineChars="200" w:firstLine="560"/>
        <w:rPr>
          <w:rFonts w:ascii="仿宋_GB2312" w:eastAsia="仿宋_GB2312" w:hAnsi="仿宋_GB2312" w:cs="仿宋_GB2312"/>
          <w:bCs/>
          <w:sz w:val="28"/>
          <w:szCs w:val="28"/>
          <w:lang w:val="zh-CN"/>
        </w:rPr>
      </w:pPr>
      <w:bookmarkStart w:id="3" w:name="OLE_LINK1"/>
      <w:r w:rsidRPr="00E45726">
        <w:rPr>
          <w:rFonts w:ascii="仿宋_GB2312" w:eastAsia="仿宋_GB2312" w:hAnsi="仿宋_GB2312" w:cs="仿宋_GB2312" w:hint="eastAsia"/>
          <w:bCs/>
          <w:sz w:val="28"/>
          <w:szCs w:val="28"/>
          <w:lang w:val="zh-CN"/>
        </w:rPr>
        <w:t>过去两年，全球 6G 研究的焦点正从“单纯追求峰值速率”转向“高速率与极致能效并重”。ITU-R 于 2023 年 11 月发布《IMT-2030 框架建议书》(M.2160-0)，首次把 Energy Efficiency 与 Peak Data Rate 一起纳入 6G 九大核心能力。与此同时，ATIS Next G Alliance《6G Radio Technology Part I》和 ITU Journal“Why Do We Need 6G?” 等多份白皮书与综述，将 1 pJ/bit 视为 6G 端到端能效的标杆。按照 ITU-R 的时间表，2024—2027 年将完成候选空口技术（RIT/SRIT）的性能需求与评估准则制定；能效已经不再是附加分，而是进入国际评估的硬性门槛。</w:t>
      </w:r>
    </w:p>
    <w:p w14:paraId="464E984A" w14:textId="0EBBFA88" w:rsidR="00E45726" w:rsidRPr="00E45726" w:rsidRDefault="00E45726" w:rsidP="001A1C30">
      <w:pPr>
        <w:topLinePunct/>
        <w:adjustRightInd w:val="0"/>
        <w:snapToGrid w:val="0"/>
        <w:ind w:firstLineChars="200" w:firstLine="560"/>
        <w:rPr>
          <w:rFonts w:ascii="仿宋_GB2312" w:eastAsia="仿宋_GB2312" w:hAnsi="仿宋_GB2312" w:cs="仿宋_GB2312"/>
          <w:bCs/>
          <w:sz w:val="28"/>
          <w:szCs w:val="28"/>
          <w:lang w:val="zh-CN"/>
        </w:rPr>
      </w:pPr>
      <w:r w:rsidRPr="00E45726">
        <w:rPr>
          <w:rFonts w:ascii="仿宋_GB2312" w:eastAsia="仿宋_GB2312" w:hAnsi="仿宋_GB2312" w:cs="仿宋_GB2312" w:hint="eastAsia"/>
          <w:bCs/>
          <w:sz w:val="28"/>
          <w:szCs w:val="28"/>
          <w:lang w:val="zh-CN"/>
        </w:rPr>
        <w:t>这一趋势在产业界获得了快速呼应。欧盟旗舰项目 Hexa-X II 在 2025 年 4 月发布的 D5.5《6G Devices &amp; Technologies》中，将“面向 AI 终端的超低功耗 SoC 与超线性射频链路”确定为设备路线图的首要方向，并提出端到端能效相较 5G 提升超过 90%（约十倍）的量化目标。但要在</w:t>
      </w:r>
      <w:r>
        <w:rPr>
          <w:rFonts w:ascii="仿宋_GB2312" w:eastAsia="仿宋_GB2312" w:hAnsi="仿宋_GB2312" w:cs="仿宋_GB2312" w:hint="eastAsia"/>
          <w:bCs/>
          <w:sz w:val="28"/>
          <w:szCs w:val="28"/>
          <w:lang w:val="zh-CN"/>
        </w:rPr>
        <w:t>多频段尤其是6</w:t>
      </w:r>
      <w:r>
        <w:rPr>
          <w:rFonts w:ascii="仿宋_GB2312" w:eastAsia="仿宋_GB2312" w:hAnsi="仿宋_GB2312" w:cs="仿宋_GB2312"/>
          <w:bCs/>
          <w:sz w:val="28"/>
          <w:szCs w:val="28"/>
          <w:lang w:val="zh-CN"/>
        </w:rPr>
        <w:t>GH</w:t>
      </w:r>
      <w:r>
        <w:rPr>
          <w:rFonts w:ascii="仿宋_GB2312" w:eastAsia="仿宋_GB2312" w:hAnsi="仿宋_GB2312" w:cs="仿宋_GB2312" w:hint="eastAsia"/>
          <w:bCs/>
          <w:sz w:val="28"/>
          <w:szCs w:val="28"/>
          <w:lang w:val="zh-CN"/>
        </w:rPr>
        <w:t>z以上</w:t>
      </w:r>
      <w:r w:rsidRPr="00E45726">
        <w:rPr>
          <w:rFonts w:ascii="仿宋_GB2312" w:eastAsia="仿宋_GB2312" w:hAnsi="仿宋_GB2312" w:cs="仿宋_GB2312" w:hint="eastAsia"/>
          <w:bCs/>
          <w:sz w:val="28"/>
          <w:szCs w:val="28"/>
          <w:lang w:val="zh-CN"/>
        </w:rPr>
        <w:t>连续带宽的同时兼顾低功耗并非易事：带宽抬升会让功放非线性失真和误差矢量幅度同步增加 3–5 dB，只靠堆高发射功率无法长久，现有 4500 mAh 电池也撑不起未来</w:t>
      </w:r>
      <w:r>
        <w:rPr>
          <w:rFonts w:ascii="仿宋_GB2312" w:eastAsia="仿宋_GB2312" w:hAnsi="仿宋_GB2312" w:cs="仿宋_GB2312" w:hint="eastAsia"/>
          <w:bCs/>
          <w:sz w:val="28"/>
          <w:szCs w:val="28"/>
          <w:lang w:val="zh-CN"/>
        </w:rPr>
        <w:t>高速率服务如</w:t>
      </w:r>
      <w:r w:rsidRPr="00E45726">
        <w:rPr>
          <w:rFonts w:ascii="仿宋_GB2312" w:eastAsia="仿宋_GB2312" w:hAnsi="仿宋_GB2312" w:cs="仿宋_GB2312" w:hint="eastAsia"/>
          <w:bCs/>
          <w:sz w:val="28"/>
          <w:szCs w:val="28"/>
          <w:lang w:val="zh-CN"/>
        </w:rPr>
        <w:t>全天候 XR 场景的续航。3GPP 在 Rel-18/19 下设立的“AI/ML for NR Air Interface”课题</w:t>
      </w:r>
      <w:r w:rsidR="009B5CE4">
        <w:rPr>
          <w:rFonts w:ascii="仿宋_GB2312" w:eastAsia="仿宋_GB2312" w:hAnsi="仿宋_GB2312" w:cs="仿宋_GB2312" w:hint="eastAsia"/>
          <w:bCs/>
          <w:sz w:val="28"/>
          <w:szCs w:val="28"/>
          <w:lang w:val="zh-CN"/>
        </w:rPr>
        <w:t>对算力和功耗的需求与日俱增，而</w:t>
      </w:r>
      <w:r w:rsidRPr="00E45726">
        <w:rPr>
          <w:rFonts w:ascii="仿宋_GB2312" w:eastAsia="仿宋_GB2312" w:hAnsi="仿宋_GB2312" w:cs="仿宋_GB2312" w:hint="eastAsia"/>
          <w:bCs/>
          <w:sz w:val="28"/>
          <w:szCs w:val="28"/>
          <w:lang w:val="zh-CN"/>
        </w:rPr>
        <w:t>目前仍主要聚焦于低于 10 GHz 的基站侧节能，真正针对“端侧超宽带+极致能效”的国际方案仍是空白。</w:t>
      </w:r>
    </w:p>
    <w:p w14:paraId="5035183D" w14:textId="3C5F21D9" w:rsidR="00E45726" w:rsidRPr="00E45726" w:rsidRDefault="00E45726" w:rsidP="001A1C30">
      <w:pPr>
        <w:topLinePunct/>
        <w:adjustRightInd w:val="0"/>
        <w:snapToGrid w:val="0"/>
        <w:ind w:firstLineChars="200" w:firstLine="560"/>
        <w:rPr>
          <w:rFonts w:ascii="仿宋_GB2312" w:eastAsia="仿宋_GB2312" w:hAnsi="仿宋_GB2312" w:cs="仿宋_GB2312"/>
          <w:bCs/>
          <w:sz w:val="28"/>
          <w:szCs w:val="28"/>
          <w:lang w:val="zh-CN"/>
        </w:rPr>
      </w:pPr>
      <w:r w:rsidRPr="00E45726">
        <w:rPr>
          <w:rFonts w:ascii="仿宋_GB2312" w:eastAsia="仿宋_GB2312" w:hAnsi="仿宋_GB2312" w:cs="仿宋_GB2312" w:hint="eastAsia"/>
          <w:bCs/>
          <w:sz w:val="28"/>
          <w:szCs w:val="28"/>
          <w:lang w:val="zh-CN"/>
        </w:rPr>
        <w:t>需求侧同样倒逼技术突破。上海市《制造业数字化和绿色化协同转型行动方案（2024-2027）》将绿色低碳制造产值目标定在 5000 亿元以上，并提出培育 20家链主和 50家系统解决方案商；《智能终端产业高质量发展行动方案（2022-2025）》则把本地智能终端产业规模写到了 7000 亿元，重点发展“随身化 AI 终端”。这些场景对终端提出了 20 Gbps 级吞吐、亚 5 ms 时延和 5–30 W 功耗的综合要求，现有 5G 方案难以兼顾，若持续依赖海外高端芯片，又难</w:t>
      </w:r>
      <w:r w:rsidRPr="00E45726">
        <w:rPr>
          <w:rFonts w:ascii="仿宋_GB2312" w:eastAsia="仿宋_GB2312" w:hAnsi="仿宋_GB2312" w:cs="仿宋_GB2312" w:hint="eastAsia"/>
          <w:bCs/>
          <w:sz w:val="28"/>
          <w:szCs w:val="28"/>
          <w:lang w:val="zh-CN"/>
        </w:rPr>
        <w:lastRenderedPageBreak/>
        <w:t>在价值链上取得主动权。</w:t>
      </w:r>
    </w:p>
    <w:p w14:paraId="5CD5B2EC" w14:textId="2C5F7D0B" w:rsidR="00E45726" w:rsidRPr="0017429E" w:rsidRDefault="00E45726" w:rsidP="001A1C30">
      <w:pPr>
        <w:topLinePunct/>
        <w:adjustRightInd w:val="0"/>
        <w:snapToGrid w:val="0"/>
        <w:ind w:firstLineChars="200" w:firstLine="560"/>
        <w:rPr>
          <w:rFonts w:ascii="仿宋_GB2312" w:eastAsia="仿宋_GB2312" w:hAnsi="仿宋_GB2312" w:cs="仿宋_GB2312"/>
          <w:bCs/>
          <w:sz w:val="28"/>
          <w:szCs w:val="28"/>
          <w:lang w:val="zh-CN"/>
        </w:rPr>
      </w:pPr>
      <w:r w:rsidRPr="00E45726">
        <w:rPr>
          <w:rFonts w:ascii="仿宋_GB2312" w:eastAsia="仿宋_GB2312" w:hAnsi="仿宋_GB2312" w:cs="仿宋_GB2312" w:hint="eastAsia"/>
          <w:bCs/>
          <w:sz w:val="28"/>
          <w:szCs w:val="28"/>
          <w:lang w:val="zh-CN"/>
        </w:rPr>
        <w:t>基于上述趋势与需求，本项目选择“</w:t>
      </w:r>
      <w:r>
        <w:rPr>
          <w:rFonts w:ascii="仿宋_GB2312" w:eastAsia="仿宋_GB2312" w:hAnsi="仿宋_GB2312" w:cs="仿宋_GB2312" w:hint="eastAsia"/>
          <w:bCs/>
          <w:sz w:val="28"/>
          <w:szCs w:val="28"/>
          <w:lang w:val="zh-CN"/>
        </w:rPr>
        <w:t>多频段超宽带</w:t>
      </w:r>
      <w:r w:rsidRPr="00E45726">
        <w:rPr>
          <w:rFonts w:ascii="仿宋_GB2312" w:eastAsia="仿宋_GB2312" w:hAnsi="仿宋_GB2312" w:cs="仿宋_GB2312" w:hint="eastAsia"/>
          <w:bCs/>
          <w:sz w:val="28"/>
          <w:szCs w:val="28"/>
          <w:lang w:val="zh-CN"/>
        </w:rPr>
        <w:t>超线性</w:t>
      </w:r>
      <w:r>
        <w:rPr>
          <w:rFonts w:ascii="仿宋_GB2312" w:eastAsia="仿宋_GB2312" w:hAnsi="仿宋_GB2312" w:cs="仿宋_GB2312" w:hint="eastAsia"/>
          <w:bCs/>
          <w:sz w:val="28"/>
          <w:szCs w:val="28"/>
          <w:lang w:val="zh-CN"/>
        </w:rPr>
        <w:t>基带信号处理</w:t>
      </w:r>
      <w:r w:rsidRPr="00E45726">
        <w:rPr>
          <w:rFonts w:ascii="仿宋_GB2312" w:eastAsia="仿宋_GB2312" w:hAnsi="仿宋_GB2312" w:cs="仿宋_GB2312" w:hint="eastAsia"/>
          <w:bCs/>
          <w:sz w:val="28"/>
          <w:szCs w:val="28"/>
          <w:lang w:val="zh-CN"/>
        </w:rPr>
        <w:t>与片上NPU驯化前端深度耦合”的技术路线，力争将整机能效</w:t>
      </w:r>
      <w:r w:rsidR="003F45A1">
        <w:rPr>
          <w:rFonts w:ascii="仿宋_GB2312" w:eastAsia="仿宋_GB2312" w:hAnsi="仿宋_GB2312" w:cs="仿宋_GB2312" w:hint="eastAsia"/>
          <w:bCs/>
          <w:sz w:val="28"/>
          <w:szCs w:val="28"/>
          <w:lang w:val="zh-CN"/>
        </w:rPr>
        <w:t>优化1</w:t>
      </w:r>
      <w:r w:rsidR="003F45A1">
        <w:rPr>
          <w:rFonts w:ascii="仿宋_GB2312" w:eastAsia="仿宋_GB2312" w:hAnsi="仿宋_GB2312" w:cs="仿宋_GB2312"/>
          <w:bCs/>
          <w:sz w:val="28"/>
          <w:szCs w:val="28"/>
          <w:lang w:val="zh-CN"/>
        </w:rPr>
        <w:t>0%</w:t>
      </w:r>
      <w:r w:rsidRPr="00E45726">
        <w:rPr>
          <w:rFonts w:ascii="仿宋_GB2312" w:eastAsia="仿宋_GB2312" w:hAnsi="仿宋_GB2312" w:cs="仿宋_GB2312" w:hint="eastAsia"/>
          <w:bCs/>
          <w:sz w:val="28"/>
          <w:szCs w:val="28"/>
          <w:lang w:val="zh-CN"/>
        </w:rPr>
        <w:t>，在</w:t>
      </w:r>
      <w:r>
        <w:rPr>
          <w:rFonts w:ascii="仿宋_GB2312" w:eastAsia="仿宋_GB2312" w:hAnsi="仿宋_GB2312" w:cs="仿宋_GB2312"/>
          <w:bCs/>
          <w:sz w:val="28"/>
          <w:szCs w:val="28"/>
          <w:lang w:val="zh-CN"/>
        </w:rPr>
        <w:t>5G-A/6G</w:t>
      </w:r>
      <w:r w:rsidRPr="00E45726">
        <w:rPr>
          <w:rFonts w:ascii="仿宋_GB2312" w:eastAsia="仿宋_GB2312" w:hAnsi="仿宋_GB2312" w:cs="仿宋_GB2312" w:hint="eastAsia"/>
          <w:bCs/>
          <w:sz w:val="28"/>
          <w:szCs w:val="28"/>
          <w:lang w:val="zh-CN"/>
        </w:rPr>
        <w:t>提供连续带宽与多子带聚合能力，并通过</w:t>
      </w:r>
      <w:r w:rsidR="003F45A1">
        <w:rPr>
          <w:rFonts w:ascii="仿宋_GB2312" w:eastAsia="仿宋_GB2312" w:hAnsi="仿宋_GB2312" w:cs="仿宋_GB2312" w:hint="eastAsia"/>
          <w:bCs/>
          <w:sz w:val="28"/>
          <w:szCs w:val="28"/>
          <w:lang w:val="zh-CN"/>
        </w:rPr>
        <w:t>软硬件协同和端到端全链路优化</w:t>
      </w:r>
      <w:r w:rsidRPr="00E45726">
        <w:rPr>
          <w:rFonts w:ascii="仿宋_GB2312" w:eastAsia="仿宋_GB2312" w:hAnsi="仿宋_GB2312" w:cs="仿宋_GB2312" w:hint="eastAsia"/>
          <w:bCs/>
          <w:sz w:val="28"/>
          <w:szCs w:val="28"/>
          <w:lang w:val="zh-CN"/>
        </w:rPr>
        <w:t>支撑</w:t>
      </w:r>
      <w:r w:rsidR="003F45A1">
        <w:rPr>
          <w:rFonts w:ascii="仿宋_GB2312" w:eastAsia="仿宋_GB2312" w:hAnsi="仿宋_GB2312" w:cs="仿宋_GB2312" w:hint="eastAsia"/>
          <w:bCs/>
          <w:sz w:val="28"/>
          <w:szCs w:val="28"/>
          <w:lang w:val="zh-CN"/>
        </w:rPr>
        <w:t>终端</w:t>
      </w:r>
      <w:r w:rsidRPr="00E45726">
        <w:rPr>
          <w:rFonts w:ascii="仿宋_GB2312" w:eastAsia="仿宋_GB2312" w:hAnsi="仿宋_GB2312" w:cs="仿宋_GB2312" w:hint="eastAsia"/>
          <w:bCs/>
          <w:sz w:val="28"/>
          <w:szCs w:val="28"/>
          <w:lang w:val="zh-CN"/>
        </w:rPr>
        <w:t>Gbps以上吞吐</w:t>
      </w:r>
      <w:r w:rsidR="003F45A1">
        <w:rPr>
          <w:rFonts w:ascii="仿宋_GB2312" w:eastAsia="仿宋_GB2312" w:hAnsi="仿宋_GB2312" w:cs="仿宋_GB2312" w:hint="eastAsia"/>
          <w:bCs/>
          <w:sz w:val="28"/>
          <w:szCs w:val="28"/>
          <w:lang w:val="zh-CN"/>
        </w:rPr>
        <w:t>率、高达4</w:t>
      </w:r>
      <w:r w:rsidR="003F45A1">
        <w:rPr>
          <w:rFonts w:ascii="仿宋_GB2312" w:eastAsia="仿宋_GB2312" w:hAnsi="仿宋_GB2312" w:cs="仿宋_GB2312"/>
          <w:bCs/>
          <w:sz w:val="28"/>
          <w:szCs w:val="28"/>
          <w:lang w:val="zh-CN"/>
        </w:rPr>
        <w:t>0TOPS</w:t>
      </w:r>
      <w:r w:rsidR="003F45A1">
        <w:rPr>
          <w:rFonts w:ascii="仿宋_GB2312" w:eastAsia="仿宋_GB2312" w:hAnsi="仿宋_GB2312" w:cs="仿宋_GB2312" w:hint="eastAsia"/>
          <w:bCs/>
          <w:sz w:val="28"/>
          <w:szCs w:val="28"/>
          <w:lang w:val="zh-CN"/>
        </w:rPr>
        <w:t>的算力</w:t>
      </w:r>
      <w:r w:rsidRPr="00E45726">
        <w:rPr>
          <w:rFonts w:ascii="仿宋_GB2312" w:eastAsia="仿宋_GB2312" w:hAnsi="仿宋_GB2312" w:cs="仿宋_GB2312" w:hint="eastAsia"/>
          <w:bCs/>
          <w:sz w:val="28"/>
          <w:szCs w:val="28"/>
          <w:lang w:val="zh-CN"/>
        </w:rPr>
        <w:t>和</w:t>
      </w:r>
      <w:r w:rsidR="003F45A1">
        <w:rPr>
          <w:rFonts w:ascii="仿宋_GB2312" w:eastAsia="仿宋_GB2312" w:hAnsi="仿宋_GB2312" w:cs="仿宋_GB2312" w:hint="eastAsia"/>
          <w:bCs/>
          <w:sz w:val="28"/>
          <w:szCs w:val="28"/>
          <w:lang w:val="zh-CN"/>
        </w:rPr>
        <w:t>毫秒级</w:t>
      </w:r>
      <w:r w:rsidRPr="00E45726">
        <w:rPr>
          <w:rFonts w:ascii="仿宋_GB2312" w:eastAsia="仿宋_GB2312" w:hAnsi="仿宋_GB2312" w:cs="仿宋_GB2312" w:hint="eastAsia"/>
          <w:bCs/>
          <w:sz w:val="28"/>
          <w:szCs w:val="28"/>
          <w:lang w:val="zh-CN"/>
        </w:rPr>
        <w:t>的</w:t>
      </w:r>
      <w:r w:rsidR="003F45A1">
        <w:rPr>
          <w:rFonts w:ascii="仿宋_GB2312" w:eastAsia="仿宋_GB2312" w:hAnsi="仿宋_GB2312" w:cs="仿宋_GB2312" w:hint="eastAsia"/>
          <w:bCs/>
          <w:sz w:val="28"/>
          <w:szCs w:val="28"/>
          <w:lang w:val="zh-CN"/>
        </w:rPr>
        <w:t>端侧推理</w:t>
      </w:r>
      <w:r w:rsidRPr="00E45726">
        <w:rPr>
          <w:rFonts w:ascii="仿宋_GB2312" w:eastAsia="仿宋_GB2312" w:hAnsi="仿宋_GB2312" w:cs="仿宋_GB2312" w:hint="eastAsia"/>
          <w:bCs/>
          <w:sz w:val="28"/>
          <w:szCs w:val="28"/>
          <w:lang w:val="zh-CN"/>
        </w:rPr>
        <w:t>时延。项目成果将填补国内“端侧能效—</w:t>
      </w:r>
      <w:r w:rsidR="003F45A1">
        <w:rPr>
          <w:rFonts w:ascii="仿宋_GB2312" w:eastAsia="仿宋_GB2312" w:hAnsi="仿宋_GB2312" w:cs="仿宋_GB2312" w:hint="eastAsia"/>
          <w:bCs/>
          <w:sz w:val="28"/>
          <w:szCs w:val="28"/>
          <w:lang w:val="zh-CN"/>
        </w:rPr>
        <w:t>算力</w:t>
      </w:r>
      <w:r w:rsidR="003F45A1" w:rsidRPr="00E45726">
        <w:rPr>
          <w:rFonts w:ascii="仿宋_GB2312" w:eastAsia="仿宋_GB2312" w:hAnsi="仿宋_GB2312" w:cs="仿宋_GB2312" w:hint="eastAsia"/>
          <w:bCs/>
          <w:sz w:val="28"/>
          <w:szCs w:val="28"/>
          <w:lang w:val="zh-CN"/>
        </w:rPr>
        <w:t>—</w:t>
      </w:r>
      <w:r w:rsidRPr="00E45726">
        <w:rPr>
          <w:rFonts w:ascii="仿宋_GB2312" w:eastAsia="仿宋_GB2312" w:hAnsi="仿宋_GB2312" w:cs="仿宋_GB2312" w:hint="eastAsia"/>
          <w:bCs/>
          <w:sz w:val="28"/>
          <w:szCs w:val="28"/>
          <w:lang w:val="zh-CN"/>
        </w:rPr>
        <w:t>带宽协同”空白，为2026年</w:t>
      </w:r>
      <w:bookmarkStart w:id="4" w:name="OLE_LINK5"/>
      <w:r w:rsidRPr="00E45726">
        <w:rPr>
          <w:rFonts w:ascii="仿宋_GB2312" w:eastAsia="仿宋_GB2312" w:hAnsi="仿宋_GB2312" w:cs="仿宋_GB2312" w:hint="eastAsia"/>
          <w:bCs/>
          <w:sz w:val="28"/>
          <w:szCs w:val="28"/>
          <w:lang w:val="zh-CN"/>
        </w:rPr>
        <w:t>IMT-2030</w:t>
      </w:r>
      <w:bookmarkEnd w:id="4"/>
      <w:r w:rsidRPr="00E45726">
        <w:rPr>
          <w:rFonts w:ascii="仿宋_GB2312" w:eastAsia="仿宋_GB2312" w:hAnsi="仿宋_GB2312" w:cs="仿宋_GB2312" w:hint="eastAsia"/>
          <w:bCs/>
          <w:sz w:val="28"/>
          <w:szCs w:val="28"/>
          <w:lang w:val="zh-CN"/>
        </w:rPr>
        <w:t>征集中提供</w:t>
      </w:r>
      <w:r w:rsidR="00746740">
        <w:rPr>
          <w:rFonts w:ascii="仿宋_GB2312" w:eastAsia="仿宋_GB2312" w:hAnsi="仿宋_GB2312" w:cs="仿宋_GB2312" w:hint="eastAsia"/>
          <w:bCs/>
          <w:sz w:val="28"/>
          <w:szCs w:val="28"/>
          <w:lang w:val="zh-CN"/>
        </w:rPr>
        <w:t>优化</w:t>
      </w:r>
      <w:r w:rsidRPr="00E45726">
        <w:rPr>
          <w:rFonts w:ascii="仿宋_GB2312" w:eastAsia="仿宋_GB2312" w:hAnsi="仿宋_GB2312" w:cs="仿宋_GB2312" w:hint="eastAsia"/>
          <w:bCs/>
          <w:sz w:val="28"/>
          <w:szCs w:val="28"/>
          <w:lang w:val="zh-CN"/>
        </w:rPr>
        <w:t>方案，也为上海打造 6G 绿色终端产业链奠定关键技术基础。</w:t>
      </w:r>
    </w:p>
    <w:bookmarkEnd w:id="3"/>
    <w:p w14:paraId="0A96E237" w14:textId="77777777" w:rsidR="000450FE" w:rsidRPr="0017429E" w:rsidRDefault="000450FE">
      <w:pPr>
        <w:topLinePunct/>
        <w:adjustRightInd w:val="0"/>
        <w:snapToGrid w:val="0"/>
        <w:jc w:val="left"/>
        <w:rPr>
          <w:rFonts w:ascii="仿宋_GB2312" w:eastAsia="仿宋_GB2312" w:hAnsi="仿宋_GB2312" w:cs="仿宋_GB2312"/>
          <w:bCs/>
          <w:sz w:val="28"/>
          <w:szCs w:val="28"/>
          <w:lang w:val="zh-CN"/>
        </w:rPr>
      </w:pPr>
    </w:p>
    <w:p w14:paraId="06DA22BE" w14:textId="77777777" w:rsidR="000450FE" w:rsidRDefault="005B4A15">
      <w:pPr>
        <w:pStyle w:val="1"/>
        <w:numPr>
          <w:ilvl w:val="0"/>
          <w:numId w:val="1"/>
        </w:numPr>
        <w:spacing w:line="560" w:lineRule="exact"/>
        <w:ind w:firstLineChars="0"/>
        <w:rPr>
          <w:rFonts w:ascii="仿宋_GB2312" w:eastAsia="仿宋_GB2312" w:hAnsi="仿宋_GB2312" w:cs="仿宋_GB2312"/>
          <w:szCs w:val="32"/>
        </w:rPr>
      </w:pPr>
      <w:r>
        <w:rPr>
          <w:rFonts w:ascii="仿宋_GB2312" w:eastAsia="仿宋_GB2312" w:hAnsi="仿宋_GB2312" w:cs="仿宋_GB2312" w:hint="eastAsia"/>
          <w:szCs w:val="32"/>
        </w:rPr>
        <w:t>项目目标和研究计划</w:t>
      </w:r>
    </w:p>
    <w:p w14:paraId="6DB4B8E4" w14:textId="77777777" w:rsidR="000450FE" w:rsidRDefault="005B4A15">
      <w:pPr>
        <w:pStyle w:val="2"/>
        <w:keepNext/>
        <w:keepLines/>
        <w:spacing w:beforeAutospacing="0" w:afterAutospacing="0" w:line="560" w:lineRule="exact"/>
        <w:ind w:firstLineChars="200" w:firstLine="616"/>
        <w:rPr>
          <w:rFonts w:ascii="仿宋_GB2312" w:eastAsia="仿宋_GB2312" w:hAnsi="仿宋_GB2312" w:cs="仿宋_GB2312" w:hint="default"/>
          <w:bCs w:val="0"/>
          <w:spacing w:val="-6"/>
          <w:kern w:val="2"/>
          <w:sz w:val="32"/>
          <w:szCs w:val="32"/>
        </w:rPr>
      </w:pPr>
      <w:r>
        <w:rPr>
          <w:rFonts w:ascii="仿宋_GB2312" w:eastAsia="仿宋_GB2312" w:hAnsi="仿宋_GB2312" w:cs="仿宋_GB2312"/>
          <w:bCs w:val="0"/>
          <w:spacing w:val="-6"/>
          <w:kern w:val="2"/>
          <w:sz w:val="32"/>
          <w:szCs w:val="32"/>
        </w:rPr>
        <w:t>（一）项目总体目标</w:t>
      </w:r>
    </w:p>
    <w:p w14:paraId="6F00AD0C" w14:textId="584D0717" w:rsidR="000450FE" w:rsidRDefault="0012359C" w:rsidP="001A1C30">
      <w:pPr>
        <w:spacing w:line="560" w:lineRule="exact"/>
        <w:ind w:firstLineChars="202" w:firstLine="541"/>
        <w:rPr>
          <w:rFonts w:ascii="仿宋_GB2312" w:eastAsia="仿宋_GB2312" w:hAnsi="仿宋_GB2312" w:cs="仿宋_GB2312"/>
          <w:sz w:val="32"/>
          <w:szCs w:val="32"/>
        </w:rPr>
      </w:pPr>
      <w:r w:rsidRPr="00F160A6">
        <w:rPr>
          <w:rFonts w:ascii="Times New Roman" w:eastAsia="仿宋_GB2312" w:hAnsi="Times New Roman" w:cs="Times New Roman" w:hint="eastAsia"/>
          <w:spacing w:val="-6"/>
          <w:sz w:val="28"/>
          <w:szCs w:val="28"/>
        </w:rPr>
        <w:t>针对我国对下一代信息通信</w:t>
      </w:r>
      <w:r>
        <w:rPr>
          <w:rFonts w:ascii="Times New Roman" w:eastAsia="仿宋_GB2312" w:hAnsi="Times New Roman" w:cs="Times New Roman" w:hint="eastAsia"/>
          <w:spacing w:val="-6"/>
          <w:sz w:val="28"/>
          <w:szCs w:val="28"/>
        </w:rPr>
        <w:t>终端</w:t>
      </w:r>
      <w:r w:rsidRPr="00F160A6">
        <w:rPr>
          <w:rFonts w:ascii="Times New Roman" w:eastAsia="仿宋_GB2312" w:hAnsi="Times New Roman" w:cs="Times New Roman" w:hint="eastAsia"/>
          <w:spacing w:val="-6"/>
          <w:sz w:val="28"/>
          <w:szCs w:val="28"/>
        </w:rPr>
        <w:t>发展的迫切需求，进一步加强推进</w:t>
      </w:r>
      <w:r w:rsidRPr="00F160A6">
        <w:rPr>
          <w:rFonts w:ascii="Times New Roman" w:eastAsia="仿宋_GB2312" w:hAnsi="Times New Roman" w:cs="Times New Roman" w:hint="eastAsia"/>
          <w:spacing w:val="-6"/>
          <w:sz w:val="28"/>
          <w:szCs w:val="28"/>
        </w:rPr>
        <w:t>6G</w:t>
      </w:r>
      <w:r w:rsidRPr="00F160A6">
        <w:rPr>
          <w:rFonts w:ascii="Times New Roman" w:eastAsia="仿宋_GB2312" w:hAnsi="Times New Roman" w:cs="Times New Roman" w:hint="eastAsia"/>
          <w:spacing w:val="-6"/>
          <w:sz w:val="28"/>
          <w:szCs w:val="28"/>
        </w:rPr>
        <w:t>与</w:t>
      </w:r>
      <w:r w:rsidRPr="00F160A6">
        <w:rPr>
          <w:rFonts w:ascii="Times New Roman" w:eastAsia="仿宋_GB2312" w:hAnsi="Times New Roman" w:cs="Times New Roman" w:hint="eastAsia"/>
          <w:spacing w:val="-6"/>
          <w:sz w:val="28"/>
          <w:szCs w:val="28"/>
        </w:rPr>
        <w:t>AI</w:t>
      </w:r>
      <w:r w:rsidRPr="00F160A6">
        <w:rPr>
          <w:rFonts w:ascii="Times New Roman" w:eastAsia="仿宋_GB2312" w:hAnsi="Times New Roman" w:cs="Times New Roman" w:hint="eastAsia"/>
          <w:spacing w:val="-6"/>
          <w:sz w:val="28"/>
          <w:szCs w:val="28"/>
        </w:rPr>
        <w:t>融合技术与</w:t>
      </w:r>
      <w:r>
        <w:rPr>
          <w:rFonts w:ascii="Times New Roman" w:eastAsia="仿宋_GB2312" w:hAnsi="Times New Roman" w:cs="Times New Roman" w:hint="eastAsia"/>
          <w:spacing w:val="-6"/>
          <w:sz w:val="28"/>
          <w:szCs w:val="28"/>
        </w:rPr>
        <w:t>终端</w:t>
      </w:r>
      <w:r w:rsidRPr="00F160A6">
        <w:rPr>
          <w:rFonts w:ascii="Times New Roman" w:eastAsia="仿宋_GB2312" w:hAnsi="Times New Roman" w:cs="Times New Roman" w:hint="eastAsia"/>
          <w:spacing w:val="-6"/>
          <w:sz w:val="28"/>
          <w:szCs w:val="28"/>
        </w:rPr>
        <w:t>研发。突破下一代移动通信</w:t>
      </w:r>
      <w:r>
        <w:rPr>
          <w:rFonts w:ascii="Times New Roman" w:eastAsia="仿宋_GB2312" w:hAnsi="Times New Roman" w:cs="Times New Roman" w:hint="eastAsia"/>
          <w:spacing w:val="-6"/>
          <w:sz w:val="28"/>
          <w:szCs w:val="28"/>
        </w:rPr>
        <w:t>终端</w:t>
      </w:r>
      <w:r w:rsidRPr="00F160A6">
        <w:rPr>
          <w:rFonts w:ascii="Times New Roman" w:eastAsia="仿宋_GB2312" w:hAnsi="Times New Roman" w:cs="Times New Roman" w:hint="eastAsia"/>
          <w:spacing w:val="-6"/>
          <w:sz w:val="28"/>
          <w:szCs w:val="28"/>
        </w:rPr>
        <w:t>与</w:t>
      </w:r>
      <w:r w:rsidRPr="00F160A6">
        <w:rPr>
          <w:rFonts w:ascii="Times New Roman" w:eastAsia="仿宋_GB2312" w:hAnsi="Times New Roman" w:cs="Times New Roman" w:hint="eastAsia"/>
          <w:spacing w:val="-6"/>
          <w:sz w:val="28"/>
          <w:szCs w:val="28"/>
        </w:rPr>
        <w:t>AI</w:t>
      </w:r>
      <w:r w:rsidRPr="00F160A6">
        <w:rPr>
          <w:rFonts w:ascii="Times New Roman" w:eastAsia="仿宋_GB2312" w:hAnsi="Times New Roman" w:cs="Times New Roman" w:hint="eastAsia"/>
          <w:spacing w:val="-6"/>
          <w:sz w:val="28"/>
          <w:szCs w:val="28"/>
        </w:rPr>
        <w:t>融合的内生智能关键技术，重点聚焦</w:t>
      </w:r>
      <w:r w:rsidRPr="00F160A6">
        <w:rPr>
          <w:rFonts w:ascii="Times New Roman" w:eastAsia="仿宋_GB2312" w:hAnsi="Times New Roman" w:cs="Times New Roman"/>
          <w:spacing w:val="-6"/>
          <w:sz w:val="28"/>
          <w:szCs w:val="28"/>
        </w:rPr>
        <w:t>6G</w:t>
      </w:r>
      <w:r w:rsidRPr="0012359C">
        <w:rPr>
          <w:rFonts w:ascii="Times New Roman" w:eastAsia="仿宋_GB2312" w:hAnsi="Times New Roman" w:cs="Times New Roman" w:hint="eastAsia"/>
          <w:spacing w:val="-6"/>
          <w:sz w:val="28"/>
          <w:szCs w:val="28"/>
        </w:rPr>
        <w:t>低功耗超宽带超线性空口</w:t>
      </w:r>
      <w:r w:rsidRPr="0012359C">
        <w:rPr>
          <w:rFonts w:ascii="Times New Roman" w:eastAsia="仿宋_GB2312" w:hAnsi="Times New Roman" w:cs="Times New Roman" w:hint="eastAsia"/>
          <w:spacing w:val="-6"/>
          <w:sz w:val="28"/>
          <w:szCs w:val="28"/>
        </w:rPr>
        <w:t>AI</w:t>
      </w:r>
      <w:r w:rsidRPr="0012359C">
        <w:rPr>
          <w:rFonts w:ascii="Times New Roman" w:eastAsia="仿宋_GB2312" w:hAnsi="Times New Roman" w:cs="Times New Roman" w:hint="eastAsia"/>
          <w:spacing w:val="-6"/>
          <w:sz w:val="28"/>
          <w:szCs w:val="28"/>
        </w:rPr>
        <w:t>终端关键技术</w:t>
      </w:r>
      <w:r w:rsidRPr="00F160A6">
        <w:rPr>
          <w:rFonts w:ascii="Times New Roman" w:eastAsia="仿宋_GB2312" w:hAnsi="Times New Roman" w:cs="Times New Roman" w:hint="eastAsia"/>
          <w:spacing w:val="-6"/>
          <w:sz w:val="28"/>
          <w:szCs w:val="28"/>
        </w:rPr>
        <w:t>。</w:t>
      </w:r>
      <w:r w:rsidR="00A14A90">
        <w:rPr>
          <w:rFonts w:ascii="Times New Roman" w:eastAsia="仿宋_GB2312" w:hAnsi="Times New Roman" w:cs="Times New Roman" w:hint="eastAsia"/>
          <w:spacing w:val="-6"/>
          <w:sz w:val="28"/>
          <w:szCs w:val="28"/>
        </w:rPr>
        <w:t>以高性能低功耗为目标</w:t>
      </w:r>
      <w:r w:rsidRPr="00F160A6">
        <w:rPr>
          <w:rFonts w:ascii="Times New Roman" w:eastAsia="仿宋_GB2312" w:hAnsi="Times New Roman" w:cs="Times New Roman" w:hint="eastAsia"/>
          <w:spacing w:val="-6"/>
          <w:sz w:val="28"/>
          <w:szCs w:val="28"/>
        </w:rPr>
        <w:t>，研究</w:t>
      </w:r>
      <w:r w:rsidR="00A14A90" w:rsidRPr="00A14A90">
        <w:rPr>
          <w:rFonts w:ascii="Times New Roman" w:eastAsia="仿宋_GB2312" w:hAnsi="Times New Roman" w:cs="Times New Roman" w:hint="eastAsia"/>
          <w:spacing w:val="-6"/>
          <w:sz w:val="28"/>
          <w:szCs w:val="28"/>
        </w:rPr>
        <w:t>超宽带超线性基带信号处理</w:t>
      </w:r>
      <w:r w:rsidRPr="00F160A6">
        <w:rPr>
          <w:rFonts w:ascii="Times New Roman" w:eastAsia="仿宋_GB2312" w:hAnsi="Times New Roman" w:cs="Times New Roman" w:hint="eastAsia"/>
          <w:spacing w:val="-6"/>
          <w:sz w:val="28"/>
          <w:szCs w:val="28"/>
        </w:rPr>
        <w:t>、</w:t>
      </w:r>
      <w:r w:rsidR="00A14A90" w:rsidRPr="00A14A90">
        <w:rPr>
          <w:rFonts w:ascii="Times New Roman" w:eastAsia="仿宋_GB2312" w:hAnsi="Times New Roman" w:cs="Times New Roman" w:hint="eastAsia"/>
          <w:spacing w:val="-6"/>
          <w:sz w:val="28"/>
          <w:szCs w:val="28"/>
        </w:rPr>
        <w:t>轻量化空口</w:t>
      </w:r>
      <w:r w:rsidR="00A14A90" w:rsidRPr="00A14A90">
        <w:rPr>
          <w:rFonts w:ascii="Times New Roman" w:eastAsia="仿宋_GB2312" w:hAnsi="Times New Roman" w:cs="Times New Roman" w:hint="eastAsia"/>
          <w:spacing w:val="-6"/>
          <w:sz w:val="28"/>
          <w:szCs w:val="28"/>
        </w:rPr>
        <w:t>AI</w:t>
      </w:r>
      <w:r w:rsidR="00A14A90" w:rsidRPr="00A14A90">
        <w:rPr>
          <w:rFonts w:ascii="Times New Roman" w:eastAsia="仿宋_GB2312" w:hAnsi="Times New Roman" w:cs="Times New Roman" w:hint="eastAsia"/>
          <w:spacing w:val="-6"/>
          <w:sz w:val="28"/>
          <w:szCs w:val="28"/>
        </w:rPr>
        <w:t>软硬件协同处理</w:t>
      </w:r>
      <w:r w:rsidRPr="00F160A6">
        <w:rPr>
          <w:rFonts w:ascii="Times New Roman" w:eastAsia="仿宋_GB2312" w:hAnsi="Times New Roman" w:cs="Times New Roman" w:hint="eastAsia"/>
          <w:spacing w:val="-6"/>
          <w:sz w:val="28"/>
          <w:szCs w:val="28"/>
        </w:rPr>
        <w:t>、</w:t>
      </w:r>
      <w:r w:rsidR="00A14A90" w:rsidRPr="00A14A90">
        <w:rPr>
          <w:rFonts w:ascii="Times New Roman" w:eastAsia="仿宋_GB2312" w:hAnsi="Times New Roman" w:cs="Times New Roman" w:hint="eastAsia"/>
          <w:spacing w:val="-6"/>
          <w:sz w:val="28"/>
          <w:szCs w:val="28"/>
        </w:rPr>
        <w:t>端侧</w:t>
      </w:r>
      <w:r w:rsidR="00A14A90">
        <w:rPr>
          <w:rFonts w:ascii="Times New Roman" w:eastAsia="仿宋_GB2312" w:hAnsi="Times New Roman" w:cs="Times New Roman" w:hint="eastAsia"/>
          <w:spacing w:val="-6"/>
          <w:sz w:val="28"/>
          <w:szCs w:val="28"/>
        </w:rPr>
        <w:t>神经网络处理</w:t>
      </w:r>
      <w:r w:rsidR="00A14A90" w:rsidRPr="00A14A90">
        <w:rPr>
          <w:rFonts w:ascii="Times New Roman" w:eastAsia="仿宋_GB2312" w:hAnsi="Times New Roman" w:cs="Times New Roman" w:hint="eastAsia"/>
          <w:spacing w:val="-6"/>
          <w:sz w:val="28"/>
          <w:szCs w:val="28"/>
        </w:rPr>
        <w:t>全链路</w:t>
      </w:r>
      <w:r w:rsidR="00A14A90">
        <w:rPr>
          <w:rFonts w:ascii="Times New Roman" w:eastAsia="仿宋_GB2312" w:hAnsi="Times New Roman" w:cs="Times New Roman" w:hint="eastAsia"/>
          <w:spacing w:val="-6"/>
          <w:sz w:val="28"/>
          <w:szCs w:val="28"/>
        </w:rPr>
        <w:t>协同优化</w:t>
      </w:r>
      <w:r w:rsidRPr="00F160A6">
        <w:rPr>
          <w:rFonts w:ascii="Times New Roman" w:eastAsia="仿宋_GB2312" w:hAnsi="Times New Roman" w:cs="Times New Roman" w:hint="eastAsia"/>
          <w:spacing w:val="-6"/>
          <w:sz w:val="28"/>
          <w:szCs w:val="28"/>
        </w:rPr>
        <w:t>等关键技术；通过研制</w:t>
      </w:r>
      <w:r w:rsidRPr="00F160A6">
        <w:rPr>
          <w:rFonts w:ascii="Times New Roman" w:eastAsia="仿宋_GB2312" w:hAnsi="Times New Roman" w:cs="Times New Roman"/>
          <w:spacing w:val="-6"/>
          <w:sz w:val="28"/>
          <w:szCs w:val="28"/>
        </w:rPr>
        <w:t>6G</w:t>
      </w:r>
      <w:r w:rsidRPr="00F160A6">
        <w:rPr>
          <w:rFonts w:ascii="Times New Roman" w:eastAsia="仿宋_GB2312" w:hAnsi="Times New Roman" w:cs="Times New Roman"/>
          <w:spacing w:val="-6"/>
          <w:sz w:val="28"/>
          <w:szCs w:val="28"/>
        </w:rPr>
        <w:t>内生智能的无线</w:t>
      </w:r>
      <w:r w:rsidR="00A14A90">
        <w:rPr>
          <w:rFonts w:ascii="Times New Roman" w:eastAsia="仿宋_GB2312" w:hAnsi="Times New Roman" w:cs="Times New Roman" w:hint="eastAsia"/>
          <w:spacing w:val="-6"/>
          <w:sz w:val="28"/>
          <w:szCs w:val="28"/>
        </w:rPr>
        <w:t>A</w:t>
      </w:r>
      <w:r w:rsidR="00A14A90">
        <w:rPr>
          <w:rFonts w:ascii="Times New Roman" w:eastAsia="仿宋_GB2312" w:hAnsi="Times New Roman" w:cs="Times New Roman"/>
          <w:spacing w:val="-6"/>
          <w:sz w:val="28"/>
          <w:szCs w:val="28"/>
        </w:rPr>
        <w:t>I</w:t>
      </w:r>
      <w:r w:rsidR="00A14A90">
        <w:rPr>
          <w:rFonts w:ascii="Times New Roman" w:eastAsia="仿宋_GB2312" w:hAnsi="Times New Roman" w:cs="Times New Roman" w:hint="eastAsia"/>
          <w:spacing w:val="-6"/>
          <w:sz w:val="28"/>
          <w:szCs w:val="28"/>
        </w:rPr>
        <w:t>终端</w:t>
      </w:r>
      <w:r w:rsidR="00A5210E">
        <w:rPr>
          <w:rFonts w:ascii="Times New Roman" w:eastAsia="仿宋_GB2312" w:hAnsi="Times New Roman" w:cs="Times New Roman" w:hint="eastAsia"/>
          <w:spacing w:val="-6"/>
          <w:sz w:val="28"/>
          <w:szCs w:val="28"/>
        </w:rPr>
        <w:t>模组</w:t>
      </w:r>
      <w:r w:rsidRPr="00F160A6">
        <w:rPr>
          <w:rFonts w:ascii="Times New Roman" w:eastAsia="仿宋_GB2312" w:hAnsi="Times New Roman" w:cs="Times New Roman" w:hint="eastAsia"/>
          <w:spacing w:val="-6"/>
          <w:sz w:val="28"/>
          <w:szCs w:val="28"/>
        </w:rPr>
        <w:t>，支撑项目研究工作的各方位性能</w:t>
      </w:r>
      <w:r w:rsidRPr="00F160A6">
        <w:rPr>
          <w:rFonts w:ascii="Times New Roman" w:eastAsia="仿宋_GB2312" w:hAnsi="Times New Roman" w:cs="Times New Roman"/>
          <w:spacing w:val="-6"/>
          <w:sz w:val="28"/>
          <w:szCs w:val="28"/>
        </w:rPr>
        <w:t>测试与能力</w:t>
      </w:r>
      <w:r>
        <w:rPr>
          <w:rFonts w:ascii="Times New Roman" w:eastAsia="仿宋_GB2312" w:hAnsi="Times New Roman" w:cs="Times New Roman" w:hint="eastAsia"/>
          <w:spacing w:val="-6"/>
          <w:sz w:val="28"/>
          <w:szCs w:val="28"/>
        </w:rPr>
        <w:t>验证；</w:t>
      </w:r>
      <w:r w:rsidRPr="0092096A">
        <w:rPr>
          <w:rFonts w:ascii="Times New Roman" w:eastAsia="仿宋_GB2312" w:hAnsi="Times New Roman" w:cs="Times New Roman" w:hint="eastAsia"/>
          <w:spacing w:val="-6"/>
          <w:sz w:val="28"/>
          <w:szCs w:val="28"/>
        </w:rPr>
        <w:t>牵头在</w:t>
      </w:r>
      <w:r w:rsidRPr="0092096A">
        <w:rPr>
          <w:rFonts w:ascii="Times New Roman" w:eastAsia="仿宋_GB2312" w:hAnsi="Times New Roman" w:cs="Times New Roman"/>
          <w:spacing w:val="-6"/>
          <w:sz w:val="28"/>
          <w:szCs w:val="28"/>
        </w:rPr>
        <w:t>ITU</w:t>
      </w:r>
      <w:r w:rsidRPr="0092096A">
        <w:rPr>
          <w:rFonts w:ascii="Times New Roman" w:eastAsia="仿宋_GB2312" w:hAnsi="Times New Roman" w:cs="Times New Roman"/>
          <w:spacing w:val="-6"/>
          <w:sz w:val="28"/>
          <w:szCs w:val="28"/>
        </w:rPr>
        <w:t>、</w:t>
      </w:r>
      <w:r w:rsidRPr="0092096A">
        <w:rPr>
          <w:rFonts w:ascii="Times New Roman" w:eastAsia="仿宋_GB2312" w:hAnsi="Times New Roman" w:cs="Times New Roman"/>
          <w:spacing w:val="-6"/>
          <w:sz w:val="28"/>
          <w:szCs w:val="28"/>
        </w:rPr>
        <w:t>IMT-2030</w:t>
      </w:r>
      <w:r w:rsidRPr="0092096A">
        <w:rPr>
          <w:rFonts w:ascii="Times New Roman" w:eastAsia="仿宋_GB2312" w:hAnsi="Times New Roman" w:cs="Times New Roman"/>
          <w:spacing w:val="-6"/>
          <w:sz w:val="28"/>
          <w:szCs w:val="28"/>
        </w:rPr>
        <w:t>推进组</w:t>
      </w:r>
      <w:r w:rsidR="00A14A90">
        <w:rPr>
          <w:rFonts w:ascii="Times New Roman" w:eastAsia="仿宋_GB2312" w:hAnsi="Times New Roman" w:cs="Times New Roman" w:hint="eastAsia"/>
          <w:spacing w:val="-6"/>
          <w:sz w:val="28"/>
          <w:szCs w:val="28"/>
        </w:rPr>
        <w:t>、</w:t>
      </w:r>
      <w:r w:rsidR="00A14A90">
        <w:rPr>
          <w:rFonts w:ascii="Times New Roman" w:eastAsia="仿宋_GB2312" w:hAnsi="Times New Roman" w:cs="Times New Roman" w:hint="eastAsia"/>
          <w:spacing w:val="-6"/>
          <w:sz w:val="28"/>
          <w:szCs w:val="28"/>
        </w:rPr>
        <w:t>3</w:t>
      </w:r>
      <w:r w:rsidR="00A14A90">
        <w:rPr>
          <w:rFonts w:ascii="Times New Roman" w:eastAsia="仿宋_GB2312" w:hAnsi="Times New Roman" w:cs="Times New Roman"/>
          <w:spacing w:val="-6"/>
          <w:sz w:val="28"/>
          <w:szCs w:val="28"/>
        </w:rPr>
        <w:t>GPP</w:t>
      </w:r>
      <w:r w:rsidRPr="0092096A">
        <w:rPr>
          <w:rFonts w:ascii="Times New Roman" w:eastAsia="仿宋_GB2312" w:hAnsi="Times New Roman" w:cs="Times New Roman"/>
          <w:spacing w:val="-6"/>
          <w:sz w:val="28"/>
          <w:szCs w:val="28"/>
        </w:rPr>
        <w:t>等国内外标准化组织完成相关提案</w:t>
      </w:r>
      <w:r>
        <w:rPr>
          <w:rFonts w:ascii="Times New Roman" w:eastAsia="仿宋_GB2312" w:hAnsi="Times New Roman" w:cs="Times New Roman" w:hint="eastAsia"/>
          <w:spacing w:val="-6"/>
          <w:sz w:val="28"/>
          <w:szCs w:val="28"/>
        </w:rPr>
        <w:t>提</w:t>
      </w:r>
      <w:r w:rsidRPr="0092096A">
        <w:rPr>
          <w:rFonts w:ascii="Times New Roman" w:eastAsia="仿宋_GB2312" w:hAnsi="Times New Roman" w:cs="Times New Roman"/>
          <w:spacing w:val="-6"/>
          <w:sz w:val="28"/>
          <w:szCs w:val="28"/>
        </w:rPr>
        <w:t>交和标准立项。</w:t>
      </w:r>
    </w:p>
    <w:p w14:paraId="387A271B" w14:textId="5DBEACAA" w:rsidR="000450FE" w:rsidRDefault="005B4A15">
      <w:pPr>
        <w:pStyle w:val="2"/>
        <w:keepNext/>
        <w:keepLines/>
        <w:spacing w:beforeAutospacing="0" w:afterAutospacing="0" w:line="560" w:lineRule="exact"/>
        <w:ind w:firstLineChars="200" w:firstLine="616"/>
        <w:rPr>
          <w:rFonts w:ascii="仿宋_GB2312" w:eastAsia="仿宋_GB2312" w:hAnsi="仿宋_GB2312" w:cs="仿宋_GB2312" w:hint="default"/>
          <w:bCs w:val="0"/>
          <w:spacing w:val="-6"/>
          <w:kern w:val="2"/>
          <w:sz w:val="32"/>
          <w:szCs w:val="32"/>
        </w:rPr>
      </w:pPr>
      <w:r>
        <w:rPr>
          <w:rFonts w:ascii="仿宋_GB2312" w:eastAsia="仿宋_GB2312" w:hAnsi="仿宋_GB2312" w:cs="仿宋_GB2312"/>
          <w:bCs w:val="0"/>
          <w:spacing w:val="-6"/>
          <w:kern w:val="2"/>
          <w:sz w:val="32"/>
          <w:szCs w:val="32"/>
        </w:rPr>
        <w:t>（二）主要研究内容</w:t>
      </w:r>
    </w:p>
    <w:p w14:paraId="53E8DC9B" w14:textId="77777777" w:rsidR="000450FE" w:rsidRDefault="005B4A15">
      <w:pPr>
        <w:spacing w:line="560" w:lineRule="exact"/>
        <w:ind w:firstLineChars="202" w:firstLine="622"/>
        <w:jc w:val="left"/>
        <w:rPr>
          <w:rFonts w:ascii="仿宋_GB2312" w:eastAsia="仿宋_GB2312" w:hAnsi="仿宋_GB2312" w:cs="仿宋_GB2312"/>
          <w:spacing w:val="-6"/>
          <w:sz w:val="32"/>
          <w:szCs w:val="32"/>
        </w:rPr>
      </w:pPr>
      <w:r>
        <w:rPr>
          <w:rFonts w:ascii="仿宋_GB2312" w:eastAsia="仿宋_GB2312" w:hAnsi="仿宋_GB2312" w:cs="仿宋_GB2312" w:hint="eastAsia"/>
          <w:spacing w:val="-6"/>
          <w:sz w:val="32"/>
          <w:szCs w:val="32"/>
        </w:rPr>
        <w:t>（概述项目的具体技术产品攻关任务，需突破的技术短板、创新点，解决的关键技术难题等。）</w:t>
      </w:r>
    </w:p>
    <w:p w14:paraId="3BAF21FF" w14:textId="77777777" w:rsidR="000450FE" w:rsidRDefault="005B4A15">
      <w:pPr>
        <w:numPr>
          <w:ilvl w:val="0"/>
          <w:numId w:val="2"/>
        </w:numPr>
        <w:spacing w:line="560" w:lineRule="exact"/>
        <w:jc w:val="left"/>
        <w:rPr>
          <w:rFonts w:ascii="Times New Roman" w:eastAsia="仿宋_GB2312" w:hAnsi="Times New Roman" w:cs="Times New Roman"/>
          <w:spacing w:val="-6"/>
          <w:sz w:val="32"/>
          <w:szCs w:val="20"/>
          <w14:ligatures w14:val="standardContextual"/>
        </w:rPr>
      </w:pPr>
      <w:r>
        <w:rPr>
          <w:rFonts w:ascii="Times New Roman" w:eastAsia="仿宋_GB2312" w:hAnsi="Times New Roman" w:cs="Times New Roman" w:hint="eastAsia"/>
          <w:spacing w:val="-6"/>
          <w:sz w:val="32"/>
          <w:szCs w:val="20"/>
          <w14:ligatures w14:val="standardContextual"/>
        </w:rPr>
        <w:t>具体技术产品攻关任务</w:t>
      </w:r>
    </w:p>
    <w:p w14:paraId="48B7FAAB" w14:textId="77777777" w:rsidR="000450FE" w:rsidRDefault="005B4A15">
      <w:pPr>
        <w:spacing w:line="560" w:lineRule="exact"/>
        <w:jc w:val="left"/>
        <w:rPr>
          <w:rFonts w:ascii="仿宋" w:eastAsia="仿宋" w:hAnsi="仿宋" w:cs="Times New Roman"/>
          <w:b/>
          <w:spacing w:val="-6"/>
          <w:sz w:val="28"/>
          <w:szCs w:val="20"/>
          <w14:ligatures w14:val="standardContextual"/>
        </w:rPr>
      </w:pPr>
      <w:r>
        <w:rPr>
          <w:rFonts w:ascii="仿宋" w:eastAsia="仿宋" w:hAnsi="仿宋" w:cs="Times New Roman" w:hint="eastAsia"/>
          <w:b/>
          <w:spacing w:val="-6"/>
          <w:sz w:val="28"/>
          <w:szCs w:val="20"/>
          <w14:ligatures w14:val="standardContextual"/>
        </w:rPr>
        <w:t>（1）面向6</w:t>
      </w:r>
      <w:r>
        <w:rPr>
          <w:rFonts w:ascii="仿宋" w:eastAsia="仿宋" w:hAnsi="仿宋" w:cs="Times New Roman"/>
          <w:b/>
          <w:spacing w:val="-6"/>
          <w:sz w:val="28"/>
          <w:szCs w:val="20"/>
          <w14:ligatures w14:val="standardContextual"/>
        </w:rPr>
        <w:t>G</w:t>
      </w:r>
      <w:r>
        <w:rPr>
          <w:rFonts w:ascii="仿宋" w:eastAsia="仿宋" w:hAnsi="仿宋" w:cs="Times New Roman" w:hint="eastAsia"/>
          <w:b/>
          <w:spacing w:val="-6"/>
          <w:sz w:val="28"/>
          <w:szCs w:val="20"/>
          <w14:ligatures w14:val="standardContextual"/>
        </w:rPr>
        <w:t>多频段高速率通信的超宽带超线性基带信号处理技术</w:t>
      </w:r>
    </w:p>
    <w:p w14:paraId="094B3009" w14:textId="4CC99432" w:rsidR="000450FE" w:rsidRDefault="00907EBE">
      <w:pPr>
        <w:spacing w:line="560" w:lineRule="exact"/>
        <w:ind w:firstLineChars="202" w:firstLine="541"/>
        <w:rPr>
          <w:rFonts w:ascii="Times New Roman" w:eastAsia="仿宋_GB2312" w:hAnsi="Times New Roman" w:cs="Times New Roman"/>
          <w:spacing w:val="-6"/>
          <w:sz w:val="28"/>
          <w:szCs w:val="20"/>
          <w14:ligatures w14:val="standardContextual"/>
        </w:rPr>
      </w:pPr>
      <w:r>
        <w:rPr>
          <w:rFonts w:ascii="Times New Roman" w:eastAsia="仿宋_GB2312" w:hAnsi="Times New Roman" w:cs="Times New Roman" w:hint="eastAsia"/>
          <w:spacing w:val="-6"/>
          <w:sz w:val="28"/>
          <w:szCs w:val="20"/>
        </w:rPr>
        <w:t>针对</w:t>
      </w:r>
      <w:r w:rsidRPr="00F160A6">
        <w:rPr>
          <w:rFonts w:ascii="Times New Roman" w:eastAsia="仿宋_GB2312" w:hAnsi="Times New Roman" w:cs="Times New Roman" w:hint="eastAsia"/>
          <w:spacing w:val="-6"/>
          <w:sz w:val="28"/>
          <w:szCs w:val="20"/>
        </w:rPr>
        <w:t>6G</w:t>
      </w:r>
      <w:r w:rsidRPr="00F160A6">
        <w:rPr>
          <w:rFonts w:ascii="Times New Roman" w:eastAsia="仿宋_GB2312" w:hAnsi="Times New Roman" w:cs="Times New Roman" w:hint="eastAsia"/>
          <w:spacing w:val="-6"/>
          <w:sz w:val="28"/>
          <w:szCs w:val="20"/>
        </w:rPr>
        <w:t>场景中</w:t>
      </w:r>
      <w:r>
        <w:rPr>
          <w:rFonts w:ascii="Times New Roman" w:eastAsia="仿宋_GB2312" w:hAnsi="Times New Roman" w:cs="Times New Roman" w:hint="eastAsia"/>
          <w:spacing w:val="-6"/>
          <w:sz w:val="28"/>
          <w:szCs w:val="20"/>
        </w:rPr>
        <w:t>多频段高速率通信对超宽带的需求，</w:t>
      </w:r>
      <w:r w:rsidR="003B104B">
        <w:rPr>
          <w:rFonts w:ascii="Times New Roman" w:eastAsia="仿宋_GB2312" w:hAnsi="Times New Roman" w:cs="Times New Roman" w:hint="eastAsia"/>
          <w:spacing w:val="-6"/>
          <w:sz w:val="28"/>
          <w:szCs w:val="20"/>
        </w:rPr>
        <w:t>同时避免多载波</w:t>
      </w:r>
      <w:r w:rsidR="003B104B">
        <w:rPr>
          <w:rFonts w:ascii="Times New Roman" w:eastAsia="仿宋_GB2312" w:hAnsi="Times New Roman" w:cs="Times New Roman" w:hint="eastAsia"/>
          <w:spacing w:val="-6"/>
          <w:sz w:val="28"/>
          <w:szCs w:val="20"/>
          <w14:ligatures w14:val="standardContextual"/>
        </w:rPr>
        <w:t>传输信号的高峰均值比（</w:t>
      </w:r>
      <w:r w:rsidR="003B104B">
        <w:rPr>
          <w:rFonts w:ascii="Times New Roman" w:eastAsia="仿宋_GB2312" w:hAnsi="Times New Roman" w:cs="Times New Roman" w:hint="eastAsia"/>
          <w:spacing w:val="-6"/>
          <w:sz w:val="28"/>
          <w:szCs w:val="20"/>
          <w14:ligatures w14:val="standardContextual"/>
        </w:rPr>
        <w:t>PAPR</w:t>
      </w:r>
      <w:r w:rsidR="003B104B">
        <w:rPr>
          <w:rFonts w:ascii="Times New Roman" w:eastAsia="仿宋_GB2312" w:hAnsi="Times New Roman" w:cs="Times New Roman" w:hint="eastAsia"/>
          <w:spacing w:val="-6"/>
          <w:sz w:val="28"/>
          <w:szCs w:val="20"/>
          <w14:ligatures w14:val="standardContextual"/>
        </w:rPr>
        <w:t>）以及发射机非线性均迫使传输功率回</w:t>
      </w:r>
      <w:r w:rsidR="003B104B">
        <w:rPr>
          <w:rFonts w:ascii="Times New Roman" w:eastAsia="仿宋_GB2312" w:hAnsi="Times New Roman" w:cs="Times New Roman" w:hint="eastAsia"/>
          <w:spacing w:val="-6"/>
          <w:sz w:val="28"/>
          <w:szCs w:val="20"/>
          <w14:ligatures w14:val="standardContextual"/>
        </w:rPr>
        <w:lastRenderedPageBreak/>
        <w:t>退所导致的功率效率损失问题，研究</w:t>
      </w:r>
      <w:r w:rsidR="003B104B" w:rsidRPr="003B104B">
        <w:rPr>
          <w:rFonts w:ascii="Times New Roman" w:eastAsia="仿宋_GB2312" w:hAnsi="Times New Roman" w:cs="Times New Roman" w:hint="eastAsia"/>
          <w:spacing w:val="-6"/>
          <w:sz w:val="28"/>
          <w:szCs w:val="20"/>
          <w14:ligatures w14:val="standardContextual"/>
        </w:rPr>
        <w:t>超宽带超线性基带信号处理技术</w:t>
      </w:r>
      <w:r w:rsidR="003B104B">
        <w:rPr>
          <w:rFonts w:ascii="Times New Roman" w:eastAsia="仿宋_GB2312" w:hAnsi="Times New Roman" w:cs="Times New Roman" w:hint="eastAsia"/>
          <w:spacing w:val="-6"/>
          <w:sz w:val="28"/>
          <w:szCs w:val="20"/>
          <w14:ligatures w14:val="standardContextual"/>
        </w:rPr>
        <w:t>。研究多频段超宽带传输信号</w:t>
      </w:r>
      <w:r w:rsidR="003B104B">
        <w:rPr>
          <w:rFonts w:ascii="Times New Roman" w:eastAsia="仿宋_GB2312" w:hAnsi="Times New Roman" w:cs="Times New Roman" w:hint="eastAsia"/>
          <w:spacing w:val="-6"/>
          <w:sz w:val="28"/>
          <w:szCs w:val="20"/>
          <w14:ligatures w14:val="standardContextual"/>
        </w:rPr>
        <w:t>PAPR</w:t>
      </w:r>
      <w:r w:rsidR="003B104B">
        <w:rPr>
          <w:rFonts w:ascii="Times New Roman" w:eastAsia="仿宋_GB2312" w:hAnsi="Times New Roman" w:cs="Times New Roman" w:hint="eastAsia"/>
          <w:spacing w:val="-6"/>
          <w:sz w:val="28"/>
          <w:szCs w:val="20"/>
          <w14:ligatures w14:val="standardContextual"/>
        </w:rPr>
        <w:t>抑制方式，探索数据驱动的超宽带强记忆非线性失真补偿方法</w:t>
      </w:r>
      <w:r w:rsidR="000E1188">
        <w:rPr>
          <w:rFonts w:ascii="Times New Roman" w:eastAsia="仿宋_GB2312" w:hAnsi="Times New Roman" w:cs="Times New Roman" w:hint="eastAsia"/>
          <w:spacing w:val="-6"/>
          <w:sz w:val="28"/>
          <w:szCs w:val="20"/>
          <w14:ligatures w14:val="standardContextual"/>
        </w:rPr>
        <w:t>，</w:t>
      </w:r>
      <w:r w:rsidR="003B104B">
        <w:rPr>
          <w:rFonts w:ascii="Times New Roman" w:eastAsia="仿宋_GB2312" w:hAnsi="Times New Roman" w:cs="Times New Roman" w:hint="eastAsia"/>
          <w:spacing w:val="-6"/>
          <w:sz w:val="28"/>
          <w:szCs w:val="20"/>
          <w14:ligatures w14:val="standardContextual"/>
        </w:rPr>
        <w:t>增大终端收发机机的线性工作区间，提升</w:t>
      </w:r>
      <w:r w:rsidR="003B104B">
        <w:rPr>
          <w:rFonts w:ascii="Times New Roman" w:eastAsia="仿宋_GB2312" w:hAnsi="Times New Roman" w:cs="Times New Roman" w:hint="eastAsia"/>
          <w:spacing w:val="-6"/>
          <w:sz w:val="28"/>
          <w:szCs w:val="20"/>
          <w14:ligatures w14:val="standardContextual"/>
        </w:rPr>
        <w:t>6</w:t>
      </w:r>
      <w:r w:rsidR="003B104B">
        <w:rPr>
          <w:rFonts w:ascii="Times New Roman" w:eastAsia="仿宋_GB2312" w:hAnsi="Times New Roman" w:cs="Times New Roman"/>
          <w:spacing w:val="-6"/>
          <w:sz w:val="28"/>
          <w:szCs w:val="20"/>
          <w14:ligatures w14:val="standardContextual"/>
        </w:rPr>
        <w:t>G</w:t>
      </w:r>
      <w:r w:rsidR="003B104B">
        <w:rPr>
          <w:rFonts w:ascii="Times New Roman" w:eastAsia="仿宋_GB2312" w:hAnsi="Times New Roman" w:cs="Times New Roman" w:hint="eastAsia"/>
          <w:spacing w:val="-6"/>
          <w:sz w:val="28"/>
          <w:szCs w:val="20"/>
          <w14:ligatures w14:val="standardContextual"/>
        </w:rPr>
        <w:t>终端的功率效率和</w:t>
      </w:r>
      <w:r w:rsidR="003B104B">
        <w:rPr>
          <w:rFonts w:ascii="Times New Roman" w:eastAsia="仿宋_GB2312" w:hAnsi="Times New Roman" w:cs="Times New Roman" w:hint="eastAsia"/>
          <w:spacing w:val="-6"/>
          <w:sz w:val="28"/>
          <w:szCs w:val="20"/>
          <w14:ligatures w14:val="standardContextual"/>
        </w:rPr>
        <w:t>6</w:t>
      </w:r>
      <w:r w:rsidR="003B104B">
        <w:rPr>
          <w:rFonts w:ascii="Times New Roman" w:eastAsia="仿宋_GB2312" w:hAnsi="Times New Roman" w:cs="Times New Roman"/>
          <w:spacing w:val="-6"/>
          <w:sz w:val="28"/>
          <w:szCs w:val="20"/>
          <w14:ligatures w14:val="standardContextual"/>
        </w:rPr>
        <w:t>G</w:t>
      </w:r>
      <w:r w:rsidR="003B104B">
        <w:rPr>
          <w:rFonts w:ascii="Times New Roman" w:eastAsia="仿宋_GB2312" w:hAnsi="Times New Roman" w:cs="Times New Roman" w:hint="eastAsia"/>
          <w:spacing w:val="-6"/>
          <w:sz w:val="28"/>
          <w:szCs w:val="20"/>
          <w14:ligatures w14:val="standardContextual"/>
        </w:rPr>
        <w:t>通信的可靠性，为高速率</w:t>
      </w:r>
      <w:r w:rsidR="003B104B">
        <w:rPr>
          <w:rFonts w:ascii="Times New Roman" w:eastAsia="仿宋_GB2312" w:hAnsi="Times New Roman" w:cs="Times New Roman" w:hint="eastAsia"/>
          <w:spacing w:val="-6"/>
          <w:sz w:val="28"/>
          <w:szCs w:val="20"/>
          <w14:ligatures w14:val="standardContextual"/>
        </w:rPr>
        <w:t>6</w:t>
      </w:r>
      <w:r w:rsidR="003B104B">
        <w:rPr>
          <w:rFonts w:ascii="Times New Roman" w:eastAsia="仿宋_GB2312" w:hAnsi="Times New Roman" w:cs="Times New Roman"/>
          <w:spacing w:val="-6"/>
          <w:sz w:val="28"/>
          <w:szCs w:val="20"/>
          <w14:ligatures w14:val="standardContextual"/>
        </w:rPr>
        <w:t>G</w:t>
      </w:r>
      <w:r w:rsidR="003B104B">
        <w:rPr>
          <w:rFonts w:ascii="Times New Roman" w:eastAsia="仿宋_GB2312" w:hAnsi="Times New Roman" w:cs="Times New Roman" w:hint="eastAsia"/>
          <w:spacing w:val="-6"/>
          <w:sz w:val="28"/>
          <w:szCs w:val="20"/>
          <w14:ligatures w14:val="standardContextual"/>
        </w:rPr>
        <w:t>网络提供保障，降低每比特传输的成本。</w:t>
      </w:r>
      <w:r w:rsidR="005B4A15">
        <w:rPr>
          <w:rFonts w:ascii="Times New Roman" w:eastAsia="仿宋_GB2312" w:hAnsi="Times New Roman" w:cs="Times New Roman" w:hint="eastAsia"/>
          <w:spacing w:val="-6"/>
          <w:sz w:val="28"/>
          <w:szCs w:val="20"/>
          <w14:ligatures w14:val="standardContextual"/>
        </w:rPr>
        <w:t>重点突破</w:t>
      </w:r>
      <w:r w:rsidR="005B4A15">
        <w:rPr>
          <w:rFonts w:ascii="Times New Roman" w:eastAsia="仿宋_GB2312" w:hAnsi="Times New Roman" w:cs="Times New Roman" w:hint="eastAsia"/>
          <w:spacing w:val="-6"/>
          <w:sz w:val="28"/>
          <w:szCs w:val="20"/>
          <w14:ligatures w14:val="standardContextual"/>
        </w:rPr>
        <w:t>6</w:t>
      </w:r>
      <w:r w:rsidR="005B4A15">
        <w:rPr>
          <w:rFonts w:ascii="Times New Roman" w:eastAsia="仿宋_GB2312" w:hAnsi="Times New Roman" w:cs="Times New Roman"/>
          <w:spacing w:val="-6"/>
          <w:sz w:val="28"/>
          <w:szCs w:val="20"/>
          <w14:ligatures w14:val="standardContextual"/>
        </w:rPr>
        <w:t>G</w:t>
      </w:r>
      <w:r w:rsidR="005B4A15">
        <w:rPr>
          <w:rFonts w:ascii="Times New Roman" w:eastAsia="仿宋_GB2312" w:hAnsi="Times New Roman" w:cs="Times New Roman" w:hint="eastAsia"/>
          <w:spacing w:val="-6"/>
          <w:sz w:val="28"/>
          <w:szCs w:val="20"/>
          <w14:ligatures w14:val="standardContextual"/>
        </w:rPr>
        <w:t>通信终端的</w:t>
      </w:r>
      <w:r w:rsidR="000E1188">
        <w:rPr>
          <w:rFonts w:ascii="Times New Roman" w:eastAsia="仿宋_GB2312" w:hAnsi="Times New Roman" w:cs="Times New Roman" w:hint="eastAsia"/>
          <w:spacing w:val="-6"/>
          <w:sz w:val="28"/>
          <w:szCs w:val="20"/>
          <w14:ligatures w14:val="standardContextual"/>
        </w:rPr>
        <w:t>超宽带</w:t>
      </w:r>
      <w:r w:rsidR="005B4A15">
        <w:rPr>
          <w:rFonts w:ascii="Times New Roman" w:eastAsia="仿宋_GB2312" w:hAnsi="Times New Roman" w:cs="Times New Roman" w:hint="eastAsia"/>
          <w:spacing w:val="-6"/>
          <w:sz w:val="28"/>
          <w:szCs w:val="20"/>
          <w14:ligatures w14:val="standardContextual"/>
        </w:rPr>
        <w:t>高功效高可靠传输机制，研究非线性信号处理，包括</w:t>
      </w:r>
      <w:r w:rsidR="005B4A15">
        <w:rPr>
          <w:rFonts w:ascii="Times New Roman" w:eastAsia="仿宋_GB2312" w:hAnsi="Times New Roman" w:cs="Times New Roman" w:hint="eastAsia"/>
          <w:spacing w:val="-6"/>
          <w:sz w:val="28"/>
          <w:szCs w:val="20"/>
          <w14:ligatures w14:val="standardContextual"/>
        </w:rPr>
        <w:t>PAPR</w:t>
      </w:r>
      <w:r w:rsidR="005B4A15">
        <w:rPr>
          <w:rFonts w:ascii="Times New Roman" w:eastAsia="仿宋_GB2312" w:hAnsi="Times New Roman" w:cs="Times New Roman" w:hint="eastAsia"/>
          <w:spacing w:val="-6"/>
          <w:sz w:val="28"/>
          <w:szCs w:val="20"/>
          <w14:ligatures w14:val="standardContextual"/>
        </w:rPr>
        <w:t>抑制技术和预失真技术，以及两者的联合优化，解决下一代移动通信关键</w:t>
      </w:r>
      <w:r w:rsidR="00702DE2">
        <w:rPr>
          <w:rFonts w:ascii="Times New Roman" w:eastAsia="仿宋_GB2312" w:hAnsi="Times New Roman" w:cs="Times New Roman" w:hint="eastAsia"/>
          <w:spacing w:val="-6"/>
          <w:sz w:val="28"/>
          <w:szCs w:val="20"/>
          <w14:ligatures w14:val="standardContextual"/>
        </w:rPr>
        <w:t>挑战</w:t>
      </w:r>
      <w:r w:rsidR="005B4A15">
        <w:rPr>
          <w:rFonts w:ascii="Times New Roman" w:eastAsia="仿宋_GB2312" w:hAnsi="Times New Roman" w:cs="Times New Roman" w:hint="eastAsia"/>
          <w:spacing w:val="-6"/>
          <w:sz w:val="28"/>
          <w:szCs w:val="20"/>
          <w14:ligatures w14:val="standardContextual"/>
        </w:rPr>
        <w:t>之一——</w:t>
      </w:r>
      <w:r w:rsidR="000E1188" w:rsidRPr="00E45726">
        <w:rPr>
          <w:rFonts w:ascii="仿宋_GB2312" w:eastAsia="仿宋_GB2312" w:hAnsi="仿宋_GB2312" w:cs="仿宋_GB2312" w:hint="eastAsia"/>
          <w:bCs/>
          <w:sz w:val="28"/>
          <w:szCs w:val="28"/>
          <w:lang w:val="zh-CN"/>
        </w:rPr>
        <w:t>“端侧能效—带宽协同”</w:t>
      </w:r>
      <w:r w:rsidR="005B4A15">
        <w:rPr>
          <w:rFonts w:ascii="Times New Roman" w:eastAsia="仿宋_GB2312" w:hAnsi="Times New Roman" w:cs="Times New Roman" w:hint="eastAsia"/>
          <w:spacing w:val="-6"/>
          <w:sz w:val="28"/>
          <w:szCs w:val="20"/>
          <w14:ligatures w14:val="standardContextual"/>
        </w:rPr>
        <w:t>，将为未来</w:t>
      </w:r>
      <w:r w:rsidR="005B4A15">
        <w:rPr>
          <w:rFonts w:ascii="Times New Roman" w:eastAsia="仿宋_GB2312" w:hAnsi="Times New Roman" w:cs="Times New Roman" w:hint="eastAsia"/>
          <w:spacing w:val="-6"/>
          <w:sz w:val="28"/>
          <w:szCs w:val="20"/>
          <w14:ligatures w14:val="standardContextual"/>
        </w:rPr>
        <w:t>6</w:t>
      </w:r>
      <w:r w:rsidR="005B4A15">
        <w:rPr>
          <w:rFonts w:ascii="Times New Roman" w:eastAsia="仿宋_GB2312" w:hAnsi="Times New Roman" w:cs="Times New Roman"/>
          <w:spacing w:val="-6"/>
          <w:sz w:val="28"/>
          <w:szCs w:val="20"/>
          <w14:ligatures w14:val="standardContextual"/>
        </w:rPr>
        <w:t>G</w:t>
      </w:r>
      <w:r w:rsidR="005B4A15">
        <w:rPr>
          <w:rFonts w:ascii="Times New Roman" w:eastAsia="仿宋_GB2312" w:hAnsi="Times New Roman" w:cs="Times New Roman" w:hint="eastAsia"/>
          <w:spacing w:val="-6"/>
          <w:sz w:val="28"/>
          <w:szCs w:val="20"/>
          <w14:ligatures w14:val="standardContextual"/>
        </w:rPr>
        <w:t>信息网络的建设提供支撑。</w:t>
      </w:r>
    </w:p>
    <w:p w14:paraId="7A4A4327" w14:textId="047AB832" w:rsidR="000450FE" w:rsidRDefault="005B4A15">
      <w:pPr>
        <w:spacing w:line="560" w:lineRule="exact"/>
        <w:jc w:val="left"/>
        <w:rPr>
          <w:rFonts w:ascii="Times New Roman" w:eastAsia="仿宋_GB2312" w:hAnsi="Times New Roman" w:cs="Times New Roman"/>
          <w:spacing w:val="-6"/>
          <w:sz w:val="28"/>
          <w:szCs w:val="28"/>
          <w14:ligatures w14:val="standardContextual"/>
        </w:rPr>
      </w:pPr>
      <w:r>
        <w:rPr>
          <w:rFonts w:ascii="仿宋" w:eastAsia="仿宋" w:hAnsi="仿宋" w:cs="Times New Roman" w:hint="eastAsia"/>
          <w:b/>
          <w:spacing w:val="-6"/>
          <w:sz w:val="28"/>
          <w:szCs w:val="20"/>
          <w14:ligatures w14:val="standardContextual"/>
        </w:rPr>
        <w:t>（2）</w:t>
      </w:r>
      <w:bookmarkStart w:id="5" w:name="_Hlk201246962"/>
      <w:r>
        <w:rPr>
          <w:rFonts w:ascii="仿宋" w:eastAsia="仿宋" w:hAnsi="仿宋" w:cs="Times New Roman" w:hint="eastAsia"/>
          <w:b/>
          <w:spacing w:val="-6"/>
          <w:sz w:val="28"/>
          <w:szCs w:val="20"/>
          <w14:ligatures w14:val="standardContextual"/>
        </w:rPr>
        <w:t>轻量化空口A</w:t>
      </w:r>
      <w:r>
        <w:rPr>
          <w:rFonts w:ascii="仿宋" w:eastAsia="仿宋" w:hAnsi="仿宋" w:cs="Times New Roman"/>
          <w:b/>
          <w:spacing w:val="-6"/>
          <w:sz w:val="28"/>
          <w:szCs w:val="20"/>
          <w14:ligatures w14:val="standardContextual"/>
        </w:rPr>
        <w:t>I</w:t>
      </w:r>
      <w:r>
        <w:rPr>
          <w:rFonts w:ascii="仿宋" w:eastAsia="仿宋" w:hAnsi="仿宋" w:cs="Times New Roman" w:hint="eastAsia"/>
          <w:b/>
          <w:spacing w:val="-6"/>
          <w:sz w:val="28"/>
          <w:szCs w:val="20"/>
          <w14:ligatures w14:val="standardContextual"/>
        </w:rPr>
        <w:t>软硬件协同处理方法</w:t>
      </w:r>
      <w:bookmarkEnd w:id="5"/>
    </w:p>
    <w:p w14:paraId="1355CF6A" w14:textId="6A05A1F1" w:rsidR="000450FE" w:rsidRDefault="00360F59">
      <w:pPr>
        <w:spacing w:line="560" w:lineRule="exact"/>
        <w:ind w:firstLineChars="202" w:firstLine="541"/>
        <w:rPr>
          <w:rFonts w:ascii="Times New Roman" w:eastAsia="仿宋_GB2312" w:hAnsi="Times New Roman" w:cs="Times New Roman"/>
          <w:spacing w:val="-6"/>
          <w:sz w:val="28"/>
          <w:szCs w:val="28"/>
          <w14:ligatures w14:val="standardContextual"/>
        </w:rPr>
      </w:pPr>
      <w:r>
        <w:rPr>
          <w:rFonts w:ascii="Times New Roman" w:eastAsia="仿宋_GB2312" w:hAnsi="Times New Roman" w:cs="Times New Roman" w:hint="eastAsia"/>
          <w:spacing w:val="-6"/>
          <w:sz w:val="28"/>
          <w:szCs w:val="28"/>
          <w14:ligatures w14:val="standardContextual"/>
        </w:rPr>
        <w:t>针对空口人工智能（</w:t>
      </w:r>
      <w:r w:rsidRPr="00360F59">
        <w:rPr>
          <w:rFonts w:ascii="仿宋_GB2312" w:eastAsia="仿宋_GB2312" w:hAnsi="仿宋_GB2312" w:cs="仿宋_GB2312" w:hint="eastAsia"/>
          <w:bCs/>
          <w:sz w:val="28"/>
          <w:szCs w:val="28"/>
        </w:rPr>
        <w:t>AI/ML for Air Interface</w:t>
      </w:r>
      <w:r>
        <w:rPr>
          <w:rFonts w:ascii="Times New Roman" w:eastAsia="仿宋_GB2312" w:hAnsi="Times New Roman" w:cs="Times New Roman" w:hint="eastAsia"/>
          <w:spacing w:val="-6"/>
          <w:sz w:val="28"/>
          <w:szCs w:val="28"/>
          <w14:ligatures w14:val="standardContextual"/>
        </w:rPr>
        <w:t>）的标准化和快速发展，缓解空口人工智能算法与终端硬件间存在的发展差异所带来的鸿沟，研究面向空口</w:t>
      </w:r>
      <w:r>
        <w:rPr>
          <w:rFonts w:ascii="Times New Roman" w:eastAsia="仿宋_GB2312" w:hAnsi="Times New Roman" w:cs="Times New Roman" w:hint="eastAsia"/>
          <w:spacing w:val="-6"/>
          <w:sz w:val="28"/>
          <w:szCs w:val="28"/>
          <w14:ligatures w14:val="standardContextual"/>
        </w:rPr>
        <w:t>A</w:t>
      </w:r>
      <w:r>
        <w:rPr>
          <w:rFonts w:ascii="Times New Roman" w:eastAsia="仿宋_GB2312" w:hAnsi="Times New Roman" w:cs="Times New Roman"/>
          <w:spacing w:val="-6"/>
          <w:sz w:val="28"/>
          <w:szCs w:val="28"/>
          <w14:ligatures w14:val="standardContextual"/>
        </w:rPr>
        <w:t>I</w:t>
      </w:r>
      <w:r>
        <w:rPr>
          <w:rFonts w:ascii="Times New Roman" w:eastAsia="仿宋_GB2312" w:hAnsi="Times New Roman" w:cs="Times New Roman" w:hint="eastAsia"/>
          <w:spacing w:val="-6"/>
          <w:sz w:val="28"/>
          <w:szCs w:val="28"/>
          <w14:ligatures w14:val="standardContextual"/>
        </w:rPr>
        <w:t>的轻量化方案，以有效降低神经网络模型的参数量和计算量，加速空口人工智能应用的运行效率、降低能耗和部署成本，进而推动空口人工智能产业的绿色可持续发展。</w:t>
      </w:r>
      <w:r w:rsidR="005B4A15">
        <w:rPr>
          <w:rFonts w:ascii="Times New Roman" w:eastAsia="仿宋_GB2312" w:hAnsi="Times New Roman" w:cs="Times New Roman" w:hint="eastAsia"/>
          <w:spacing w:val="-6"/>
          <w:sz w:val="28"/>
          <w:szCs w:val="28"/>
          <w14:ligatures w14:val="standardContextual"/>
        </w:rPr>
        <w:t>从稀疏剪枝和模型量化两个方面入手，通过软硬件协同处理方法设计新型加速系统和架构，推进</w:t>
      </w:r>
      <w:r w:rsidR="004C5625">
        <w:rPr>
          <w:rFonts w:ascii="Times New Roman" w:eastAsia="仿宋_GB2312" w:hAnsi="Times New Roman" w:cs="Times New Roman" w:hint="eastAsia"/>
          <w:spacing w:val="-6"/>
          <w:sz w:val="28"/>
          <w:szCs w:val="28"/>
          <w14:ligatures w14:val="standardContextual"/>
        </w:rPr>
        <w:t>空口</w:t>
      </w:r>
      <w:r w:rsidR="004C5625">
        <w:rPr>
          <w:rFonts w:ascii="Times New Roman" w:eastAsia="仿宋_GB2312" w:hAnsi="Times New Roman" w:cs="Times New Roman" w:hint="eastAsia"/>
          <w:spacing w:val="-6"/>
          <w:sz w:val="28"/>
          <w:szCs w:val="28"/>
          <w14:ligatures w14:val="standardContextual"/>
        </w:rPr>
        <w:t>A</w:t>
      </w:r>
      <w:r w:rsidR="004C5625">
        <w:rPr>
          <w:rFonts w:ascii="Times New Roman" w:eastAsia="仿宋_GB2312" w:hAnsi="Times New Roman" w:cs="Times New Roman"/>
          <w:spacing w:val="-6"/>
          <w:sz w:val="28"/>
          <w:szCs w:val="28"/>
          <w14:ligatures w14:val="standardContextual"/>
        </w:rPr>
        <w:t>I</w:t>
      </w:r>
      <w:r w:rsidR="005B4A15">
        <w:rPr>
          <w:rFonts w:ascii="Times New Roman" w:eastAsia="仿宋_GB2312" w:hAnsi="Times New Roman" w:cs="Times New Roman" w:hint="eastAsia"/>
          <w:spacing w:val="-6"/>
          <w:sz w:val="28"/>
          <w:szCs w:val="28"/>
          <w14:ligatures w14:val="standardContextual"/>
        </w:rPr>
        <w:t>轻量化的进一步发展。</w:t>
      </w:r>
      <w:r w:rsidR="004C5625">
        <w:rPr>
          <w:rFonts w:ascii="Times New Roman" w:eastAsia="仿宋_GB2312" w:hAnsi="Times New Roman" w:cs="Times New Roman" w:hint="eastAsia"/>
          <w:spacing w:val="-6"/>
          <w:sz w:val="28"/>
          <w:szCs w:val="28"/>
          <w14:ligatures w14:val="standardContextual"/>
        </w:rPr>
        <w:t>研究适配通信场景的稀疏剪枝策略，针对空口数据具有低维冗余、信道动态变化等特性，结合特征图的频谱能量分布与信道状态信息（</w:t>
      </w:r>
      <w:r w:rsidR="004C5625">
        <w:rPr>
          <w:rFonts w:ascii="Times New Roman" w:eastAsia="仿宋_GB2312" w:hAnsi="Times New Roman" w:cs="Times New Roman" w:hint="eastAsia"/>
          <w:spacing w:val="-6"/>
          <w:sz w:val="28"/>
          <w:szCs w:val="28"/>
          <w14:ligatures w14:val="standardContextual"/>
        </w:rPr>
        <w:t>CSI</w:t>
      </w:r>
      <w:r w:rsidR="004C5625">
        <w:rPr>
          <w:rFonts w:ascii="Times New Roman" w:eastAsia="仿宋_GB2312" w:hAnsi="Times New Roman" w:cs="Times New Roman" w:hint="eastAsia"/>
          <w:spacing w:val="-6"/>
          <w:sz w:val="28"/>
          <w:szCs w:val="28"/>
          <w14:ligatures w14:val="standardContextual"/>
        </w:rPr>
        <w:t>）自适应调整剪枝比率，保留关键信息通道，去除冗余权重。</w:t>
      </w:r>
      <w:r w:rsidR="005B4A15">
        <w:rPr>
          <w:rFonts w:ascii="Times New Roman" w:eastAsia="仿宋_GB2312" w:hAnsi="Times New Roman" w:cs="Times New Roman" w:hint="eastAsia"/>
          <w:spacing w:val="-6"/>
          <w:sz w:val="28"/>
          <w:szCs w:val="28"/>
          <w14:ligatures w14:val="standardContextual"/>
        </w:rPr>
        <w:t>同时，</w:t>
      </w:r>
      <w:r w:rsidR="004C5625">
        <w:rPr>
          <w:rFonts w:ascii="Times New Roman" w:eastAsia="仿宋_GB2312" w:hAnsi="Times New Roman" w:cs="Times New Roman" w:hint="eastAsia"/>
          <w:spacing w:val="-6"/>
          <w:sz w:val="28"/>
          <w:szCs w:val="28"/>
          <w14:ligatures w14:val="standardContextual"/>
        </w:rPr>
        <w:t>针对空口场景下</w:t>
      </w:r>
      <w:r w:rsidR="005B4A15">
        <w:rPr>
          <w:rFonts w:ascii="Times New Roman" w:eastAsia="仿宋_GB2312" w:hAnsi="Times New Roman" w:cs="Times New Roman" w:hint="eastAsia"/>
          <w:spacing w:val="-6"/>
          <w:sz w:val="28"/>
          <w:szCs w:val="28"/>
          <w14:ligatures w14:val="standardContextual"/>
        </w:rPr>
        <w:t>轻量化人工智能对于敏捷部署的需求，</w:t>
      </w:r>
      <w:r w:rsidR="004C5625">
        <w:rPr>
          <w:rFonts w:ascii="Times New Roman" w:eastAsia="仿宋_GB2312" w:hAnsi="Times New Roman" w:cs="Times New Roman" w:hint="eastAsia"/>
          <w:spacing w:val="-6"/>
          <w:sz w:val="28"/>
          <w:szCs w:val="28"/>
          <w14:ligatures w14:val="standardContextual"/>
        </w:rPr>
        <w:t>研究</w:t>
      </w:r>
      <w:r w:rsidR="005B4A15">
        <w:rPr>
          <w:rFonts w:ascii="Times New Roman" w:eastAsia="仿宋_GB2312" w:hAnsi="Times New Roman" w:cs="Times New Roman" w:hint="eastAsia"/>
          <w:spacing w:val="-6"/>
          <w:sz w:val="28"/>
          <w:szCs w:val="28"/>
          <w14:ligatures w14:val="standardContextual"/>
        </w:rPr>
        <w:t>新型的量化框架，使其可以在</w:t>
      </w:r>
      <w:r w:rsidR="004C5625">
        <w:rPr>
          <w:rFonts w:ascii="Times New Roman" w:eastAsia="仿宋_GB2312" w:hAnsi="Times New Roman" w:cs="Times New Roman" w:hint="eastAsia"/>
          <w:spacing w:val="-6"/>
          <w:sz w:val="28"/>
          <w:szCs w:val="28"/>
          <w14:ligatures w14:val="standardContextual"/>
        </w:rPr>
        <w:t>性能损失可控范围内以极低量化比特</w:t>
      </w:r>
      <w:r w:rsidR="005B4A15">
        <w:rPr>
          <w:rFonts w:ascii="Times New Roman" w:eastAsia="仿宋_GB2312" w:hAnsi="Times New Roman" w:cs="Times New Roman" w:hint="eastAsia"/>
          <w:spacing w:val="-6"/>
          <w:sz w:val="28"/>
          <w:szCs w:val="28"/>
          <w14:ligatures w14:val="standardContextual"/>
        </w:rPr>
        <w:t>实现高效部署。</w:t>
      </w:r>
    </w:p>
    <w:p w14:paraId="4BD362B7" w14:textId="169537A4" w:rsidR="000450FE" w:rsidRDefault="005B4A15">
      <w:pPr>
        <w:spacing w:line="560" w:lineRule="exact"/>
        <w:jc w:val="left"/>
        <w:rPr>
          <w:rFonts w:ascii="Times New Roman" w:eastAsia="仿宋_GB2312" w:hAnsi="Times New Roman" w:cs="Times New Roman"/>
          <w:spacing w:val="-6"/>
          <w:sz w:val="28"/>
          <w:szCs w:val="28"/>
          <w14:ligatures w14:val="standardContextual"/>
        </w:rPr>
      </w:pPr>
      <w:r>
        <w:rPr>
          <w:rFonts w:ascii="仿宋" w:eastAsia="仿宋" w:hAnsi="仿宋" w:cs="Times New Roman" w:hint="eastAsia"/>
          <w:b/>
          <w:spacing w:val="-6"/>
          <w:sz w:val="28"/>
          <w:szCs w:val="20"/>
          <w14:ligatures w14:val="standardContextual"/>
        </w:rPr>
        <w:t>（</w:t>
      </w:r>
      <w:r>
        <w:rPr>
          <w:rFonts w:ascii="仿宋" w:eastAsia="仿宋" w:hAnsi="仿宋" w:cs="Times New Roman"/>
          <w:b/>
          <w:spacing w:val="-6"/>
          <w:sz w:val="28"/>
          <w:szCs w:val="20"/>
          <w14:ligatures w14:val="standardContextual"/>
        </w:rPr>
        <w:t>3</w:t>
      </w:r>
      <w:r>
        <w:rPr>
          <w:rFonts w:ascii="仿宋" w:eastAsia="仿宋" w:hAnsi="仿宋" w:cs="Times New Roman" w:hint="eastAsia"/>
          <w:b/>
          <w:spacing w:val="-6"/>
          <w:sz w:val="28"/>
          <w:szCs w:val="20"/>
          <w14:ligatures w14:val="standardContextual"/>
        </w:rPr>
        <w:t>）任务自适应的端侧高能效比NPU全链路技术</w:t>
      </w:r>
    </w:p>
    <w:p w14:paraId="077EED49" w14:textId="31147A6A" w:rsidR="000450FE" w:rsidRDefault="005966C4" w:rsidP="006C63B6">
      <w:pPr>
        <w:spacing w:line="560" w:lineRule="exact"/>
        <w:ind w:firstLineChars="202" w:firstLine="541"/>
        <w:rPr>
          <w:rFonts w:ascii="Times New Roman" w:eastAsia="仿宋_GB2312" w:hAnsi="Times New Roman" w:cs="Times New Roman"/>
          <w:spacing w:val="-6"/>
          <w:sz w:val="28"/>
          <w:szCs w:val="28"/>
          <w14:ligatures w14:val="standardContextual"/>
        </w:rPr>
      </w:pPr>
      <w:r w:rsidRPr="00BE1825">
        <w:rPr>
          <w:rFonts w:ascii="Times New Roman" w:eastAsia="仿宋_GB2312" w:hAnsi="Times New Roman" w:cs="Times New Roman" w:hint="eastAsia"/>
          <w:spacing w:val="-6"/>
          <w:sz w:val="28"/>
          <w:szCs w:val="20"/>
          <w14:ligatures w14:val="standardContextual"/>
        </w:rPr>
        <w:t>聚焦于“</w:t>
      </w:r>
      <w:r>
        <w:rPr>
          <w:rFonts w:ascii="Times New Roman" w:eastAsia="仿宋_GB2312" w:hAnsi="Times New Roman" w:cs="Times New Roman" w:hint="eastAsia"/>
          <w:spacing w:val="-6"/>
          <w:sz w:val="28"/>
          <w:szCs w:val="20"/>
          <w14:ligatures w14:val="standardContextual"/>
        </w:rPr>
        <w:t>空口</w:t>
      </w:r>
      <w:r w:rsidRPr="00BE1825">
        <w:rPr>
          <w:rFonts w:ascii="Times New Roman" w:eastAsia="仿宋_GB2312" w:hAnsi="Times New Roman" w:cs="Times New Roman" w:hint="eastAsia"/>
          <w:spacing w:val="-6"/>
          <w:sz w:val="28"/>
          <w:szCs w:val="20"/>
          <w14:ligatures w14:val="standardContextual"/>
        </w:rPr>
        <w:t>通用性”</w:t>
      </w:r>
      <w:r>
        <w:rPr>
          <w:rFonts w:ascii="Times New Roman" w:eastAsia="仿宋_GB2312" w:hAnsi="Times New Roman" w:cs="Times New Roman" w:hint="eastAsia"/>
          <w:spacing w:val="-6"/>
          <w:sz w:val="28"/>
          <w:szCs w:val="20"/>
          <w14:ligatures w14:val="standardContextual"/>
        </w:rPr>
        <w:t>、</w:t>
      </w:r>
      <w:r w:rsidRPr="00BE1825">
        <w:rPr>
          <w:rFonts w:ascii="Times New Roman" w:eastAsia="仿宋_GB2312" w:hAnsi="Times New Roman" w:cs="Times New Roman" w:hint="eastAsia"/>
          <w:spacing w:val="-6"/>
          <w:sz w:val="28"/>
          <w:szCs w:val="20"/>
          <w14:ligatures w14:val="standardContextual"/>
        </w:rPr>
        <w:t>“高能效比”以及“全链路”三个关键维度</w:t>
      </w:r>
      <w:r>
        <w:rPr>
          <w:rFonts w:ascii="Times New Roman" w:eastAsia="仿宋_GB2312" w:hAnsi="Times New Roman" w:cs="Times New Roman" w:hint="eastAsia"/>
          <w:spacing w:val="-6"/>
          <w:sz w:val="28"/>
          <w:szCs w:val="20"/>
          <w14:ligatures w14:val="standardContextual"/>
        </w:rPr>
        <w:t>，研究</w:t>
      </w:r>
      <w:r w:rsidRPr="005966C4">
        <w:rPr>
          <w:rFonts w:ascii="Times New Roman" w:eastAsia="仿宋_GB2312" w:hAnsi="Times New Roman" w:cs="Times New Roman" w:hint="eastAsia"/>
          <w:spacing w:val="-6"/>
          <w:sz w:val="28"/>
          <w:szCs w:val="20"/>
          <w14:ligatures w14:val="standardContextual"/>
        </w:rPr>
        <w:t>任务自适应的端侧高能效比</w:t>
      </w:r>
      <w:r w:rsidRPr="005966C4">
        <w:rPr>
          <w:rFonts w:ascii="Times New Roman" w:eastAsia="仿宋_GB2312" w:hAnsi="Times New Roman" w:cs="Times New Roman" w:hint="eastAsia"/>
          <w:spacing w:val="-6"/>
          <w:sz w:val="28"/>
          <w:szCs w:val="20"/>
          <w14:ligatures w14:val="standardContextual"/>
        </w:rPr>
        <w:t>NPU</w:t>
      </w:r>
      <w:r w:rsidRPr="005966C4">
        <w:rPr>
          <w:rFonts w:ascii="Times New Roman" w:eastAsia="仿宋_GB2312" w:hAnsi="Times New Roman" w:cs="Times New Roman" w:hint="eastAsia"/>
          <w:spacing w:val="-6"/>
          <w:sz w:val="28"/>
          <w:szCs w:val="20"/>
          <w14:ligatures w14:val="standardContextual"/>
        </w:rPr>
        <w:t>全链路技术</w:t>
      </w:r>
      <w:r>
        <w:rPr>
          <w:rFonts w:ascii="Times New Roman" w:eastAsia="仿宋_GB2312" w:hAnsi="Times New Roman" w:cs="Times New Roman" w:hint="eastAsia"/>
          <w:spacing w:val="-6"/>
          <w:sz w:val="28"/>
          <w:szCs w:val="20"/>
          <w14:ligatures w14:val="standardContextual"/>
        </w:rPr>
        <w:t>。</w:t>
      </w:r>
      <w:r w:rsidR="006C63B6" w:rsidRPr="00BE1825">
        <w:rPr>
          <w:rFonts w:ascii="Times New Roman" w:eastAsia="仿宋_GB2312" w:hAnsi="Times New Roman" w:cs="Times New Roman" w:hint="eastAsia"/>
          <w:spacing w:val="-6"/>
          <w:sz w:val="28"/>
          <w:szCs w:val="20"/>
          <w14:ligatures w14:val="standardContextual"/>
        </w:rPr>
        <w:t>设计并验证一种</w:t>
      </w:r>
      <w:r w:rsidR="006C63B6" w:rsidRPr="00BE1825">
        <w:rPr>
          <w:rFonts w:ascii="Times New Roman" w:eastAsia="仿宋_GB2312" w:hAnsi="Times New Roman" w:cs="Times New Roman" w:hint="eastAsia"/>
          <w:spacing w:val="-6"/>
          <w:sz w:val="28"/>
          <w:szCs w:val="20"/>
          <w14:ligatures w14:val="standardContextual"/>
        </w:rPr>
        <w:lastRenderedPageBreak/>
        <w:t>新型的同构数据流计算核心，支持多种数据类型和计算模式；构建支持稀疏计算和低精度计算</w:t>
      </w:r>
      <w:r w:rsidR="006C63B6">
        <w:rPr>
          <w:rFonts w:ascii="Times New Roman" w:eastAsia="仿宋_GB2312" w:hAnsi="Times New Roman" w:cs="Times New Roman" w:hint="eastAsia"/>
          <w:spacing w:val="-6"/>
          <w:sz w:val="28"/>
          <w:szCs w:val="20"/>
          <w14:ligatures w14:val="standardContextual"/>
        </w:rPr>
        <w:t>的</w:t>
      </w:r>
      <w:r w:rsidR="006C63B6" w:rsidRPr="00BE1825">
        <w:rPr>
          <w:rFonts w:ascii="Times New Roman" w:eastAsia="仿宋_GB2312" w:hAnsi="Times New Roman" w:cs="Times New Roman" w:hint="eastAsia"/>
          <w:spacing w:val="-6"/>
          <w:sz w:val="28"/>
          <w:szCs w:val="20"/>
          <w14:ligatures w14:val="standardContextual"/>
        </w:rPr>
        <w:t>计算单元阵列；设计低功耗、高带宽的片上网络架构；实现一套完整的编译器前端与后端，支持自动代码生成与优化；最后，通过搭建原型芯片并进行流片验证，全面评估其在不同典型</w:t>
      </w:r>
      <w:r w:rsidR="006C63B6" w:rsidRPr="00BE1825">
        <w:rPr>
          <w:rFonts w:ascii="Times New Roman" w:eastAsia="仿宋_GB2312" w:hAnsi="Times New Roman" w:cs="Times New Roman" w:hint="eastAsia"/>
          <w:spacing w:val="-6"/>
          <w:sz w:val="28"/>
          <w:szCs w:val="20"/>
          <w14:ligatures w14:val="standardContextual"/>
        </w:rPr>
        <w:t xml:space="preserve"> </w:t>
      </w:r>
      <w:r w:rsidR="006C63B6">
        <w:rPr>
          <w:rFonts w:ascii="Times New Roman" w:eastAsia="仿宋_GB2312" w:hAnsi="Times New Roman" w:cs="Times New Roman" w:hint="eastAsia"/>
          <w:spacing w:val="-6"/>
          <w:sz w:val="28"/>
          <w:szCs w:val="20"/>
          <w14:ligatures w14:val="standardContextual"/>
        </w:rPr>
        <w:t>空口</w:t>
      </w:r>
      <w:r w:rsidR="006C63B6" w:rsidRPr="00BE1825">
        <w:rPr>
          <w:rFonts w:ascii="Times New Roman" w:eastAsia="仿宋_GB2312" w:hAnsi="Times New Roman" w:cs="Times New Roman" w:hint="eastAsia"/>
          <w:spacing w:val="-6"/>
          <w:sz w:val="28"/>
          <w:szCs w:val="20"/>
          <w14:ligatures w14:val="standardContextual"/>
        </w:rPr>
        <w:t xml:space="preserve">AI </w:t>
      </w:r>
      <w:r w:rsidR="006C63B6" w:rsidRPr="00BE1825">
        <w:rPr>
          <w:rFonts w:ascii="Times New Roman" w:eastAsia="仿宋_GB2312" w:hAnsi="Times New Roman" w:cs="Times New Roman" w:hint="eastAsia"/>
          <w:spacing w:val="-6"/>
          <w:sz w:val="28"/>
          <w:szCs w:val="20"/>
          <w14:ligatures w14:val="standardContextual"/>
        </w:rPr>
        <w:t>任务下的性能、功耗、面积（</w:t>
      </w:r>
      <w:r w:rsidR="006C63B6" w:rsidRPr="00BE1825">
        <w:rPr>
          <w:rFonts w:ascii="Times New Roman" w:eastAsia="仿宋_GB2312" w:hAnsi="Times New Roman" w:cs="Times New Roman" w:hint="eastAsia"/>
          <w:spacing w:val="-6"/>
          <w:sz w:val="28"/>
          <w:szCs w:val="20"/>
          <w14:ligatures w14:val="standardContextual"/>
        </w:rPr>
        <w:t>PPA</w:t>
      </w:r>
      <w:r w:rsidR="006C63B6" w:rsidRPr="00BE1825">
        <w:rPr>
          <w:rFonts w:ascii="Times New Roman" w:eastAsia="仿宋_GB2312" w:hAnsi="Times New Roman" w:cs="Times New Roman" w:hint="eastAsia"/>
          <w:spacing w:val="-6"/>
          <w:sz w:val="28"/>
          <w:szCs w:val="20"/>
          <w14:ligatures w14:val="standardContextual"/>
        </w:rPr>
        <w:t>）指标，以及通用性和全链路协同效率。通过系统性的技术创新，突破</w:t>
      </w:r>
      <w:r w:rsidR="006C63B6">
        <w:rPr>
          <w:rFonts w:ascii="Times New Roman" w:eastAsia="仿宋_GB2312" w:hAnsi="Times New Roman" w:cs="Times New Roman" w:hint="eastAsia"/>
          <w:spacing w:val="-6"/>
          <w:sz w:val="28"/>
          <w:szCs w:val="20"/>
          <w14:ligatures w14:val="standardContextual"/>
        </w:rPr>
        <w:t>空口</w:t>
      </w:r>
      <w:r w:rsidR="006C63B6" w:rsidRPr="00BE1825">
        <w:rPr>
          <w:rFonts w:ascii="Times New Roman" w:eastAsia="仿宋_GB2312" w:hAnsi="Times New Roman" w:cs="Times New Roman" w:hint="eastAsia"/>
          <w:spacing w:val="-6"/>
          <w:sz w:val="28"/>
          <w:szCs w:val="20"/>
          <w14:ligatures w14:val="standardContextual"/>
        </w:rPr>
        <w:t>通用性、高能效比和全链路协同等关键技术瓶颈，研制出一款具有自主知识产权、性能卓越、能效领先的端侧</w:t>
      </w:r>
      <w:r w:rsidR="006C63B6" w:rsidRPr="00BE1825">
        <w:rPr>
          <w:rFonts w:ascii="Times New Roman" w:eastAsia="仿宋_GB2312" w:hAnsi="Times New Roman" w:cs="Times New Roman" w:hint="eastAsia"/>
          <w:spacing w:val="-6"/>
          <w:sz w:val="28"/>
          <w:szCs w:val="20"/>
          <w14:ligatures w14:val="standardContextual"/>
        </w:rPr>
        <w:t xml:space="preserve"> AI </w:t>
      </w:r>
      <w:r w:rsidR="006C63B6" w:rsidRPr="00BE1825">
        <w:rPr>
          <w:rFonts w:ascii="Times New Roman" w:eastAsia="仿宋_GB2312" w:hAnsi="Times New Roman" w:cs="Times New Roman" w:hint="eastAsia"/>
          <w:spacing w:val="-6"/>
          <w:sz w:val="28"/>
          <w:szCs w:val="20"/>
          <w14:ligatures w14:val="standardContextual"/>
        </w:rPr>
        <w:t>芯片</w:t>
      </w:r>
      <w:r w:rsidR="006C63B6">
        <w:rPr>
          <w:rFonts w:ascii="Times New Roman" w:eastAsia="仿宋_GB2312" w:hAnsi="Times New Roman" w:cs="Times New Roman" w:hint="eastAsia"/>
          <w:spacing w:val="-6"/>
          <w:sz w:val="28"/>
          <w:szCs w:val="20"/>
          <w14:ligatures w14:val="standardContextual"/>
        </w:rPr>
        <w:t>，</w:t>
      </w:r>
      <w:r w:rsidR="006C63B6" w:rsidRPr="00BE1825">
        <w:rPr>
          <w:rFonts w:ascii="Times New Roman" w:eastAsia="仿宋_GB2312" w:hAnsi="Times New Roman" w:cs="Times New Roman" w:hint="eastAsia"/>
          <w:spacing w:val="-6"/>
          <w:sz w:val="28"/>
          <w:szCs w:val="20"/>
          <w14:ligatures w14:val="standardContextual"/>
        </w:rPr>
        <w:t>满足当前多样化</w:t>
      </w:r>
      <w:r w:rsidR="006C63B6">
        <w:rPr>
          <w:rFonts w:ascii="Times New Roman" w:eastAsia="仿宋_GB2312" w:hAnsi="Times New Roman" w:cs="Times New Roman" w:hint="eastAsia"/>
          <w:spacing w:val="-6"/>
          <w:sz w:val="28"/>
          <w:szCs w:val="20"/>
          <w14:ligatures w14:val="standardContextual"/>
        </w:rPr>
        <w:t>空口</w:t>
      </w:r>
      <w:r w:rsidR="006C63B6" w:rsidRPr="00BE1825">
        <w:rPr>
          <w:rFonts w:ascii="Times New Roman" w:eastAsia="仿宋_GB2312" w:hAnsi="Times New Roman" w:cs="Times New Roman" w:hint="eastAsia"/>
          <w:spacing w:val="-6"/>
          <w:sz w:val="28"/>
          <w:szCs w:val="20"/>
          <w14:ligatures w14:val="standardContextual"/>
        </w:rPr>
        <w:t xml:space="preserve"> AI </w:t>
      </w:r>
      <w:r w:rsidR="006C63B6" w:rsidRPr="00BE1825">
        <w:rPr>
          <w:rFonts w:ascii="Times New Roman" w:eastAsia="仿宋_GB2312" w:hAnsi="Times New Roman" w:cs="Times New Roman" w:hint="eastAsia"/>
          <w:spacing w:val="-6"/>
          <w:sz w:val="28"/>
          <w:szCs w:val="20"/>
          <w14:ligatures w14:val="standardContextual"/>
        </w:rPr>
        <w:t>应用的需求，更能为未来更复杂、更智能的端侧</w:t>
      </w:r>
      <w:r w:rsidR="006C63B6" w:rsidRPr="00BE1825">
        <w:rPr>
          <w:rFonts w:ascii="Times New Roman" w:eastAsia="仿宋_GB2312" w:hAnsi="Times New Roman" w:cs="Times New Roman" w:hint="eastAsia"/>
          <w:spacing w:val="-6"/>
          <w:sz w:val="28"/>
          <w:szCs w:val="20"/>
          <w14:ligatures w14:val="standardContextual"/>
        </w:rPr>
        <w:t xml:space="preserve"> AI </w:t>
      </w:r>
      <w:r w:rsidR="006C63B6" w:rsidRPr="00BE1825">
        <w:rPr>
          <w:rFonts w:ascii="Times New Roman" w:eastAsia="仿宋_GB2312" w:hAnsi="Times New Roman" w:cs="Times New Roman" w:hint="eastAsia"/>
          <w:spacing w:val="-6"/>
          <w:sz w:val="28"/>
          <w:szCs w:val="20"/>
          <w14:ligatures w14:val="standardContextual"/>
        </w:rPr>
        <w:t>场景提供坚实的硬件基础，推动人工智能技术在终端设备上的深度普及与创新应用。</w:t>
      </w:r>
    </w:p>
    <w:p w14:paraId="2B61C517" w14:textId="21C4BA9A" w:rsidR="000450FE" w:rsidRDefault="005B4A15">
      <w:pPr>
        <w:spacing w:line="560" w:lineRule="exact"/>
        <w:jc w:val="left"/>
        <w:rPr>
          <w:rFonts w:ascii="仿宋" w:eastAsia="仿宋" w:hAnsi="仿宋" w:cs="Times New Roman"/>
          <w:b/>
          <w:spacing w:val="-6"/>
          <w:sz w:val="28"/>
          <w:szCs w:val="20"/>
          <w14:ligatures w14:val="standardContextual"/>
        </w:rPr>
      </w:pPr>
      <w:r>
        <w:rPr>
          <w:rFonts w:ascii="仿宋" w:eastAsia="仿宋" w:hAnsi="仿宋" w:cs="Times New Roman" w:hint="eastAsia"/>
          <w:b/>
          <w:spacing w:val="-6"/>
          <w:sz w:val="28"/>
          <w:szCs w:val="20"/>
          <w14:ligatures w14:val="standardContextual"/>
        </w:rPr>
        <w:t>（</w:t>
      </w:r>
      <w:r>
        <w:rPr>
          <w:rFonts w:ascii="仿宋" w:eastAsia="仿宋" w:hAnsi="仿宋" w:cs="Times New Roman"/>
          <w:b/>
          <w:spacing w:val="-6"/>
          <w:sz w:val="28"/>
          <w:szCs w:val="20"/>
          <w14:ligatures w14:val="standardContextual"/>
        </w:rPr>
        <w:t>4</w:t>
      </w:r>
      <w:r>
        <w:rPr>
          <w:rFonts w:ascii="仿宋" w:eastAsia="仿宋" w:hAnsi="仿宋" w:cs="Times New Roman" w:hint="eastAsia"/>
          <w:b/>
          <w:spacing w:val="-6"/>
          <w:sz w:val="28"/>
          <w:szCs w:val="20"/>
          <w14:ligatures w14:val="standardContextual"/>
        </w:rPr>
        <w:t>）任务驱动的无线空口</w:t>
      </w:r>
      <w:r>
        <w:rPr>
          <w:rFonts w:ascii="仿宋" w:eastAsia="仿宋" w:hAnsi="仿宋" w:cs="Times New Roman"/>
          <w:b/>
          <w:spacing w:val="-6"/>
          <w:sz w:val="28"/>
          <w:szCs w:val="20"/>
          <w14:ligatures w14:val="standardContextual"/>
        </w:rPr>
        <w:t>AI</w:t>
      </w:r>
      <w:r>
        <w:rPr>
          <w:rFonts w:ascii="仿宋" w:eastAsia="仿宋" w:hAnsi="仿宋" w:cs="Times New Roman" w:hint="eastAsia"/>
          <w:b/>
          <w:spacing w:val="-6"/>
          <w:sz w:val="28"/>
          <w:szCs w:val="20"/>
          <w14:ligatures w14:val="standardContextual"/>
        </w:rPr>
        <w:t>全生命周期管理终端</w:t>
      </w:r>
      <w:r w:rsidR="004977CC">
        <w:rPr>
          <w:rFonts w:ascii="仿宋" w:eastAsia="仿宋" w:hAnsi="仿宋" w:cs="Times New Roman" w:hint="eastAsia"/>
          <w:b/>
          <w:spacing w:val="-6"/>
          <w:sz w:val="28"/>
          <w:szCs w:val="20"/>
          <w14:ligatures w14:val="standardContextual"/>
        </w:rPr>
        <w:t>模组</w:t>
      </w:r>
      <w:r>
        <w:rPr>
          <w:rFonts w:ascii="仿宋" w:eastAsia="仿宋" w:hAnsi="仿宋" w:cs="Times New Roman" w:hint="eastAsia"/>
          <w:b/>
          <w:spacing w:val="-6"/>
          <w:sz w:val="28"/>
          <w:szCs w:val="20"/>
          <w14:ligatures w14:val="standardContextual"/>
        </w:rPr>
        <w:t>原理样机搭建</w:t>
      </w:r>
    </w:p>
    <w:p w14:paraId="560D3DAB" w14:textId="0D6D29C1" w:rsidR="000450FE" w:rsidRPr="00F679C1" w:rsidRDefault="00BA646B" w:rsidP="00F679C1">
      <w:pPr>
        <w:spacing w:line="560" w:lineRule="exact"/>
        <w:ind w:firstLineChars="202" w:firstLine="541"/>
        <w:rPr>
          <w:rFonts w:ascii="Times New Roman" w:eastAsia="仿宋_GB2312" w:hAnsi="Times New Roman" w:cs="Times New Roman"/>
          <w:spacing w:val="-6"/>
          <w:sz w:val="28"/>
          <w:szCs w:val="20"/>
          <w14:ligatures w14:val="standardContextual"/>
        </w:rPr>
      </w:pPr>
      <w:r>
        <w:rPr>
          <w:rFonts w:ascii="Times New Roman" w:eastAsia="仿宋_GB2312" w:hAnsi="Times New Roman" w:cs="Times New Roman" w:hint="eastAsia"/>
          <w:spacing w:val="-6"/>
          <w:sz w:val="28"/>
          <w:szCs w:val="20"/>
          <w14:ligatures w14:val="standardContextual"/>
        </w:rPr>
        <w:t>针对</w:t>
      </w:r>
      <w:r w:rsidR="00F679C1">
        <w:rPr>
          <w:rFonts w:ascii="Times New Roman" w:eastAsia="仿宋_GB2312" w:hAnsi="Times New Roman" w:cs="Times New Roman" w:hint="eastAsia"/>
          <w:spacing w:val="-6"/>
          <w:sz w:val="28"/>
          <w:szCs w:val="20"/>
          <w14:ligatures w14:val="standardContextual"/>
        </w:rPr>
        <w:t>终端空口</w:t>
      </w:r>
      <w:r w:rsidR="005B4A15">
        <w:rPr>
          <w:rFonts w:ascii="Times New Roman" w:eastAsia="仿宋_GB2312" w:hAnsi="Times New Roman" w:cs="Times New Roman" w:hint="eastAsia"/>
          <w:spacing w:val="-6"/>
          <w:sz w:val="28"/>
          <w:szCs w:val="20"/>
          <w14:ligatures w14:val="standardContextual"/>
        </w:rPr>
        <w:t>AI</w:t>
      </w:r>
      <w:r w:rsidR="005B4A15">
        <w:rPr>
          <w:rFonts w:ascii="Times New Roman" w:eastAsia="仿宋_GB2312" w:hAnsi="Times New Roman" w:cs="Times New Roman" w:hint="eastAsia"/>
          <w:spacing w:val="-6"/>
          <w:sz w:val="28"/>
          <w:szCs w:val="20"/>
          <w14:ligatures w14:val="standardContextual"/>
        </w:rPr>
        <w:t>模型部署面临</w:t>
      </w:r>
      <w:r w:rsidR="00F679C1">
        <w:rPr>
          <w:rFonts w:ascii="Times New Roman" w:eastAsia="仿宋_GB2312" w:hAnsi="Times New Roman" w:cs="Times New Roman" w:hint="eastAsia"/>
          <w:spacing w:val="-6"/>
          <w:sz w:val="28"/>
          <w:szCs w:val="20"/>
          <w14:ligatures w14:val="standardContextual"/>
        </w:rPr>
        <w:t>的</w:t>
      </w:r>
      <w:r w:rsidR="005B4A15">
        <w:rPr>
          <w:rFonts w:ascii="Times New Roman" w:eastAsia="仿宋_GB2312" w:hAnsi="Times New Roman" w:cs="Times New Roman" w:hint="eastAsia"/>
          <w:spacing w:val="-6"/>
          <w:sz w:val="28"/>
          <w:szCs w:val="20"/>
          <w14:ligatures w14:val="standardContextual"/>
        </w:rPr>
        <w:t>模型体量庞大、推理时延高、训练更新困难以及终端算力受限等问题，构建具备全生命周期管理能力、支持任务感知调度的无线空口</w:t>
      </w:r>
      <w:r w:rsidR="005B4A15">
        <w:rPr>
          <w:rFonts w:ascii="Times New Roman" w:eastAsia="仿宋_GB2312" w:hAnsi="Times New Roman" w:cs="Times New Roman" w:hint="eastAsia"/>
          <w:spacing w:val="-6"/>
          <w:sz w:val="28"/>
          <w:szCs w:val="20"/>
          <w14:ligatures w14:val="standardContextual"/>
        </w:rPr>
        <w:t>AI</w:t>
      </w:r>
      <w:r w:rsidR="005B4A15">
        <w:rPr>
          <w:rFonts w:ascii="Times New Roman" w:eastAsia="仿宋_GB2312" w:hAnsi="Times New Roman" w:cs="Times New Roman" w:hint="eastAsia"/>
          <w:spacing w:val="-6"/>
          <w:sz w:val="28"/>
          <w:szCs w:val="20"/>
          <w14:ligatures w14:val="standardContextual"/>
        </w:rPr>
        <w:t>终端样机。研究以“任务驱动”为核心理念，面向动态通信环境下的多任务需求，设计并实现具有自适应模型管理与执行能力的无线空口</w:t>
      </w:r>
      <w:r w:rsidR="005B4A15">
        <w:rPr>
          <w:rFonts w:ascii="Times New Roman" w:eastAsia="仿宋_GB2312" w:hAnsi="Times New Roman" w:cs="Times New Roman" w:hint="eastAsia"/>
          <w:spacing w:val="-6"/>
          <w:sz w:val="28"/>
          <w:szCs w:val="20"/>
          <w14:ligatures w14:val="standardContextual"/>
        </w:rPr>
        <w:t>AI</w:t>
      </w:r>
      <w:r w:rsidR="005B4A15">
        <w:rPr>
          <w:rFonts w:ascii="Times New Roman" w:eastAsia="仿宋_GB2312" w:hAnsi="Times New Roman" w:cs="Times New Roman" w:hint="eastAsia"/>
          <w:spacing w:val="-6"/>
          <w:sz w:val="28"/>
          <w:szCs w:val="20"/>
          <w14:ligatures w14:val="standardContextual"/>
        </w:rPr>
        <w:t>终端原理样机系统。开发一套任务驱动的轻量级调度策略，根据终端当前状态、任务优先级和环境变化，动态切换不同深度或结构的</w:t>
      </w:r>
      <w:r w:rsidR="005B4A15">
        <w:rPr>
          <w:rFonts w:ascii="Times New Roman" w:eastAsia="仿宋_GB2312" w:hAnsi="Times New Roman" w:cs="Times New Roman" w:hint="eastAsia"/>
          <w:spacing w:val="-6"/>
          <w:sz w:val="28"/>
          <w:szCs w:val="20"/>
          <w14:ligatures w14:val="standardContextual"/>
        </w:rPr>
        <w:t>AI</w:t>
      </w:r>
      <w:r w:rsidR="005B4A15">
        <w:rPr>
          <w:rFonts w:ascii="Times New Roman" w:eastAsia="仿宋_GB2312" w:hAnsi="Times New Roman" w:cs="Times New Roman" w:hint="eastAsia"/>
          <w:spacing w:val="-6"/>
          <w:sz w:val="28"/>
          <w:szCs w:val="20"/>
          <w14:ligatures w14:val="standardContextual"/>
        </w:rPr>
        <w:t>模型，实现性能、能耗与响应速度的综合优化。</w:t>
      </w:r>
      <w:r w:rsidR="00F679C1">
        <w:rPr>
          <w:rFonts w:ascii="Times New Roman" w:eastAsia="仿宋_GB2312" w:hAnsi="Times New Roman" w:cs="Times New Roman" w:hint="eastAsia"/>
          <w:spacing w:val="-6"/>
          <w:sz w:val="28"/>
          <w:szCs w:val="20"/>
          <w14:ligatures w14:val="standardContextual"/>
        </w:rPr>
        <w:t>开发</w:t>
      </w:r>
      <w:r w:rsidR="005B4A15">
        <w:rPr>
          <w:rFonts w:ascii="Times New Roman" w:eastAsia="仿宋_GB2312" w:hAnsi="Times New Roman" w:cs="Times New Roman" w:hint="eastAsia"/>
          <w:spacing w:val="-6"/>
          <w:sz w:val="28"/>
          <w:szCs w:val="20"/>
          <w14:ligatures w14:val="standardContextual"/>
        </w:rPr>
        <w:t>具备灵活部署、低功耗、可进化的空口智能处理能力，支持包括信道预测、干扰检测、波束管理</w:t>
      </w:r>
      <w:r w:rsidR="00F679C1">
        <w:rPr>
          <w:rFonts w:ascii="Times New Roman" w:eastAsia="仿宋_GB2312" w:hAnsi="Times New Roman" w:cs="Times New Roman" w:hint="eastAsia"/>
          <w:spacing w:val="-6"/>
          <w:sz w:val="28"/>
          <w:szCs w:val="20"/>
          <w14:ligatures w14:val="standardContextual"/>
        </w:rPr>
        <w:t>、定位增强</w:t>
      </w:r>
      <w:r w:rsidR="005B4A15">
        <w:rPr>
          <w:rFonts w:ascii="Times New Roman" w:eastAsia="仿宋_GB2312" w:hAnsi="Times New Roman" w:cs="Times New Roman" w:hint="eastAsia"/>
          <w:spacing w:val="-6"/>
          <w:sz w:val="28"/>
          <w:szCs w:val="20"/>
          <w14:ligatures w14:val="standardContextual"/>
        </w:rPr>
        <w:t>等典型任务的端侧智能执行。</w:t>
      </w:r>
      <w:r w:rsidR="00F679C1">
        <w:rPr>
          <w:rFonts w:ascii="Times New Roman" w:eastAsia="仿宋_GB2312" w:hAnsi="Times New Roman" w:cs="Times New Roman" w:hint="eastAsia"/>
          <w:spacing w:val="-6"/>
          <w:sz w:val="28"/>
          <w:szCs w:val="20"/>
          <w14:ligatures w14:val="standardContextual"/>
        </w:rPr>
        <w:t>从</w:t>
      </w:r>
      <w:r w:rsidR="005B4A15">
        <w:rPr>
          <w:rFonts w:ascii="Times New Roman" w:eastAsia="仿宋_GB2312" w:hAnsi="Times New Roman" w:cs="Times New Roman" w:hint="eastAsia"/>
          <w:spacing w:val="-6"/>
          <w:sz w:val="28"/>
          <w:szCs w:val="20"/>
          <w14:ligatures w14:val="standardContextual"/>
        </w:rPr>
        <w:t>多个维度（包括吞吐率提升、推理延迟降低、模型压缩率、能耗消耗、部署效率等）进行系统性能评估，为未来空口</w:t>
      </w:r>
      <w:r w:rsidR="005B4A15">
        <w:rPr>
          <w:rFonts w:ascii="Times New Roman" w:eastAsia="仿宋_GB2312" w:hAnsi="Times New Roman" w:cs="Times New Roman" w:hint="eastAsia"/>
          <w:spacing w:val="-6"/>
          <w:sz w:val="28"/>
          <w:szCs w:val="20"/>
          <w14:ligatures w14:val="standardContextual"/>
        </w:rPr>
        <w:t>AI</w:t>
      </w:r>
      <w:r w:rsidR="005B4A15">
        <w:rPr>
          <w:rFonts w:ascii="Times New Roman" w:eastAsia="仿宋_GB2312" w:hAnsi="Times New Roman" w:cs="Times New Roman" w:hint="eastAsia"/>
          <w:spacing w:val="-6"/>
          <w:sz w:val="28"/>
          <w:szCs w:val="20"/>
          <w14:ligatures w14:val="standardContextual"/>
        </w:rPr>
        <w:t>终端在</w:t>
      </w:r>
      <w:r w:rsidR="005B4A15">
        <w:rPr>
          <w:rFonts w:ascii="Times New Roman" w:eastAsia="仿宋_GB2312" w:hAnsi="Times New Roman" w:cs="Times New Roman" w:hint="eastAsia"/>
          <w:spacing w:val="-6"/>
          <w:sz w:val="28"/>
          <w:szCs w:val="20"/>
          <w14:ligatures w14:val="standardContextual"/>
        </w:rPr>
        <w:t>5G-A</w:t>
      </w:r>
      <w:r w:rsidR="005B4A15">
        <w:rPr>
          <w:rFonts w:ascii="Times New Roman" w:eastAsia="仿宋_GB2312" w:hAnsi="Times New Roman" w:cs="Times New Roman" w:hint="eastAsia"/>
          <w:spacing w:val="-6"/>
          <w:sz w:val="28"/>
          <w:szCs w:val="20"/>
          <w14:ligatures w14:val="standardContextual"/>
        </w:rPr>
        <w:t>、</w:t>
      </w:r>
      <w:r w:rsidR="005B4A15">
        <w:rPr>
          <w:rFonts w:ascii="Times New Roman" w:eastAsia="仿宋_GB2312" w:hAnsi="Times New Roman" w:cs="Times New Roman" w:hint="eastAsia"/>
          <w:spacing w:val="-6"/>
          <w:sz w:val="28"/>
          <w:szCs w:val="20"/>
          <w14:ligatures w14:val="standardContextual"/>
        </w:rPr>
        <w:t>6G</w:t>
      </w:r>
      <w:r w:rsidR="005B4A15">
        <w:rPr>
          <w:rFonts w:ascii="Times New Roman" w:eastAsia="仿宋_GB2312" w:hAnsi="Times New Roman" w:cs="Times New Roman" w:hint="eastAsia"/>
          <w:spacing w:val="-6"/>
          <w:sz w:val="28"/>
          <w:szCs w:val="20"/>
          <w14:ligatures w14:val="standardContextual"/>
        </w:rPr>
        <w:t>等关键场景中的应用提供技术支撑。有效推动“智能通信终端”从“可用”向“可管、可调、可演化”的方向转变。在技术路径上实现从算法级轻</w:t>
      </w:r>
      <w:r w:rsidR="005B4A15">
        <w:rPr>
          <w:rFonts w:ascii="Times New Roman" w:eastAsia="仿宋_GB2312" w:hAnsi="Times New Roman" w:cs="Times New Roman" w:hint="eastAsia"/>
          <w:spacing w:val="-6"/>
          <w:sz w:val="28"/>
          <w:szCs w:val="20"/>
          <w14:ligatures w14:val="standardContextual"/>
        </w:rPr>
        <w:lastRenderedPageBreak/>
        <w:t>量化优化，到系统级协同管理，再到工程化样机落地的完整闭环，填补当前空口</w:t>
      </w:r>
      <w:r w:rsidR="005B4A15">
        <w:rPr>
          <w:rFonts w:ascii="Times New Roman" w:eastAsia="仿宋_GB2312" w:hAnsi="Times New Roman" w:cs="Times New Roman" w:hint="eastAsia"/>
          <w:spacing w:val="-6"/>
          <w:sz w:val="28"/>
          <w:szCs w:val="20"/>
          <w14:ligatures w14:val="standardContextual"/>
        </w:rPr>
        <w:t>AI</w:t>
      </w:r>
      <w:r w:rsidR="005B4A15">
        <w:rPr>
          <w:rFonts w:ascii="Times New Roman" w:eastAsia="仿宋_GB2312" w:hAnsi="Times New Roman" w:cs="Times New Roman" w:hint="eastAsia"/>
          <w:spacing w:val="-6"/>
          <w:sz w:val="28"/>
          <w:szCs w:val="20"/>
          <w14:ligatures w14:val="standardContextual"/>
        </w:rPr>
        <w:t>研究在终端侧部署与全生命周期运维方面的关键空白。其技术成果不仅可应用于下一代通信终端产品研发，也为未来构建绿色智能的泛在通信网络打下坚实基础。</w:t>
      </w:r>
    </w:p>
    <w:p w14:paraId="291BFA7B" w14:textId="7F1371E9" w:rsidR="000450FE" w:rsidRDefault="005B4A15">
      <w:pPr>
        <w:numPr>
          <w:ilvl w:val="0"/>
          <w:numId w:val="2"/>
        </w:numPr>
        <w:spacing w:line="560" w:lineRule="exact"/>
        <w:jc w:val="left"/>
        <w:rPr>
          <w:rFonts w:ascii="Times New Roman" w:eastAsia="仿宋_GB2312" w:hAnsi="Times New Roman" w:cs="Times New Roman"/>
          <w:spacing w:val="-6"/>
          <w:sz w:val="32"/>
          <w:szCs w:val="20"/>
          <w14:ligatures w14:val="standardContextual"/>
        </w:rPr>
      </w:pPr>
      <w:r>
        <w:rPr>
          <w:rFonts w:ascii="Times New Roman" w:eastAsia="仿宋_GB2312" w:hAnsi="Times New Roman" w:cs="Times New Roman" w:hint="eastAsia"/>
          <w:spacing w:val="-6"/>
          <w:sz w:val="32"/>
          <w:szCs w:val="20"/>
          <w14:ligatures w14:val="standardContextual"/>
        </w:rPr>
        <w:t>项目创新点</w:t>
      </w:r>
    </w:p>
    <w:p w14:paraId="0D196AFA" w14:textId="77777777" w:rsidR="000450FE" w:rsidRDefault="005B4A15">
      <w:pPr>
        <w:ind w:firstLineChars="200" w:firstLine="538"/>
        <w:rPr>
          <w:rFonts w:ascii="Times New Roman" w:eastAsia="仿宋_GB2312" w:hAnsi="Times New Roman" w:cs="Times New Roman"/>
          <w:spacing w:val="-6"/>
          <w:sz w:val="28"/>
          <w:szCs w:val="20"/>
          <w14:ligatures w14:val="standardContextual"/>
        </w:rPr>
      </w:pPr>
      <w:r>
        <w:rPr>
          <w:rFonts w:ascii="仿宋" w:eastAsia="仿宋" w:hAnsi="仿宋" w:cs="Times New Roman"/>
          <w:b/>
          <w:spacing w:val="-6"/>
          <w:sz w:val="28"/>
          <w:szCs w:val="28"/>
          <w14:ligatures w14:val="standardContextual"/>
        </w:rPr>
        <w:t>创新点</w:t>
      </w:r>
      <w:r>
        <w:rPr>
          <w:rFonts w:ascii="仿宋" w:eastAsia="仿宋" w:hAnsi="仿宋" w:cs="Times New Roman"/>
          <w:b/>
          <w:bCs/>
          <w:spacing w:val="-6"/>
          <w:sz w:val="28"/>
          <w:szCs w:val="28"/>
          <w14:ligatures w14:val="standardContextual"/>
        </w:rPr>
        <w:t>1</w:t>
      </w:r>
      <w:r>
        <w:rPr>
          <w:rFonts w:ascii="仿宋" w:eastAsia="仿宋" w:hAnsi="仿宋" w:cs="Times New Roman"/>
          <w:b/>
          <w:spacing w:val="-6"/>
          <w:sz w:val="28"/>
          <w:szCs w:val="28"/>
          <w14:ligatures w14:val="standardContextual"/>
        </w:rPr>
        <w:t>：理论创新</w:t>
      </w:r>
    </w:p>
    <w:p w14:paraId="23FF3AFF" w14:textId="7DA4F2F4" w:rsidR="000450FE" w:rsidRDefault="005B4A15">
      <w:pPr>
        <w:spacing w:line="560" w:lineRule="exact"/>
        <w:ind w:firstLineChars="202" w:firstLine="541"/>
        <w:rPr>
          <w:rFonts w:ascii="Times New Roman" w:eastAsia="仿宋_GB2312" w:hAnsi="Times New Roman" w:cs="Times New Roman"/>
          <w:spacing w:val="-6"/>
          <w:sz w:val="28"/>
          <w:szCs w:val="20"/>
          <w14:ligatures w14:val="standardContextual"/>
        </w:rPr>
      </w:pPr>
      <w:r>
        <w:rPr>
          <w:rFonts w:ascii="Times New Roman" w:eastAsia="仿宋_GB2312" w:hAnsi="Times New Roman" w:cs="Times New Roman" w:hint="eastAsia"/>
          <w:spacing w:val="-6"/>
          <w:sz w:val="28"/>
          <w:szCs w:val="20"/>
          <w14:ligatures w14:val="standardContextual"/>
        </w:rPr>
        <w:t>本项目立足于低功耗超宽带通信</w:t>
      </w:r>
      <w:r w:rsidR="004F5F56">
        <w:rPr>
          <w:rFonts w:ascii="Times New Roman" w:eastAsia="仿宋_GB2312" w:hAnsi="Times New Roman" w:cs="Times New Roman" w:hint="eastAsia"/>
          <w:spacing w:val="-6"/>
          <w:sz w:val="28"/>
          <w:szCs w:val="20"/>
          <w14:ligatures w14:val="standardContextual"/>
        </w:rPr>
        <w:t>终端</w:t>
      </w:r>
      <w:r>
        <w:rPr>
          <w:rFonts w:ascii="Times New Roman" w:eastAsia="仿宋_GB2312" w:hAnsi="Times New Roman" w:cs="Times New Roman" w:hint="eastAsia"/>
          <w:spacing w:val="-6"/>
          <w:sz w:val="28"/>
          <w:szCs w:val="20"/>
          <w14:ligatures w14:val="standardContextual"/>
        </w:rPr>
        <w:t>与空口</w:t>
      </w:r>
      <w:r>
        <w:rPr>
          <w:rFonts w:ascii="Times New Roman" w:eastAsia="仿宋_GB2312" w:hAnsi="Times New Roman" w:cs="Times New Roman" w:hint="eastAsia"/>
          <w:spacing w:val="-6"/>
          <w:sz w:val="28"/>
          <w:szCs w:val="20"/>
          <w14:ligatures w14:val="standardContextual"/>
        </w:rPr>
        <w:t>AI</w:t>
      </w:r>
      <w:r>
        <w:rPr>
          <w:rFonts w:ascii="Times New Roman" w:eastAsia="仿宋_GB2312" w:hAnsi="Times New Roman" w:cs="Times New Roman" w:hint="eastAsia"/>
          <w:spacing w:val="-6"/>
          <w:sz w:val="28"/>
          <w:szCs w:val="20"/>
          <w14:ligatures w14:val="standardContextual"/>
        </w:rPr>
        <w:t>深度融合的发展趋势，围绕</w:t>
      </w:r>
      <w:r w:rsidR="004865A7">
        <w:rPr>
          <w:rFonts w:ascii="Times New Roman" w:eastAsia="仿宋_GB2312" w:hAnsi="Times New Roman" w:cs="Times New Roman" w:hint="eastAsia"/>
          <w:spacing w:val="-6"/>
          <w:sz w:val="28"/>
          <w:szCs w:val="20"/>
          <w14:ligatures w14:val="standardContextual"/>
        </w:rPr>
        <w:t>多频段超宽带</w:t>
      </w:r>
      <w:r>
        <w:rPr>
          <w:rFonts w:ascii="Times New Roman" w:eastAsia="仿宋_GB2312" w:hAnsi="Times New Roman" w:cs="Times New Roman" w:hint="eastAsia"/>
          <w:spacing w:val="-6"/>
          <w:sz w:val="28"/>
          <w:szCs w:val="20"/>
          <w14:ligatures w14:val="standardContextual"/>
        </w:rPr>
        <w:t>空口</w:t>
      </w:r>
      <w:r w:rsidR="004865A7">
        <w:rPr>
          <w:rFonts w:ascii="Times New Roman" w:eastAsia="仿宋_GB2312" w:hAnsi="Times New Roman" w:cs="Times New Roman" w:hint="eastAsia"/>
          <w:spacing w:val="-6"/>
          <w:sz w:val="28"/>
          <w:szCs w:val="20"/>
          <w14:ligatures w14:val="standardContextual"/>
        </w:rPr>
        <w:t>A</w:t>
      </w:r>
      <w:r w:rsidR="004865A7">
        <w:rPr>
          <w:rFonts w:ascii="Times New Roman" w:eastAsia="仿宋_GB2312" w:hAnsi="Times New Roman" w:cs="Times New Roman"/>
          <w:spacing w:val="-6"/>
          <w:sz w:val="28"/>
          <w:szCs w:val="20"/>
          <w14:ligatures w14:val="standardContextual"/>
        </w:rPr>
        <w:t>I</w:t>
      </w:r>
      <w:r w:rsidR="004865A7">
        <w:rPr>
          <w:rFonts w:ascii="Times New Roman" w:eastAsia="仿宋_GB2312" w:hAnsi="Times New Roman" w:cs="Times New Roman" w:hint="eastAsia"/>
          <w:spacing w:val="-6"/>
          <w:sz w:val="28"/>
          <w:szCs w:val="20"/>
          <w14:ligatures w14:val="standardContextual"/>
        </w:rPr>
        <w:t>高速率、高算力与功耗联合优化</w:t>
      </w:r>
      <w:r>
        <w:rPr>
          <w:rFonts w:ascii="Times New Roman" w:eastAsia="仿宋_GB2312" w:hAnsi="Times New Roman" w:cs="Times New Roman" w:hint="eastAsia"/>
          <w:spacing w:val="-6"/>
          <w:sz w:val="28"/>
          <w:szCs w:val="20"/>
          <w14:ligatures w14:val="standardContextual"/>
        </w:rPr>
        <w:t>机制的核心瓶颈，开展低功耗驱动下的</w:t>
      </w:r>
      <w:r>
        <w:rPr>
          <w:rFonts w:ascii="Times New Roman" w:eastAsia="仿宋_GB2312" w:hAnsi="Times New Roman" w:cs="Times New Roman" w:hint="eastAsia"/>
          <w:spacing w:val="-6"/>
          <w:sz w:val="28"/>
          <w:szCs w:val="20"/>
          <w14:ligatures w14:val="standardContextual"/>
        </w:rPr>
        <w:t>AI</w:t>
      </w:r>
      <w:r>
        <w:rPr>
          <w:rFonts w:ascii="Times New Roman" w:eastAsia="仿宋_GB2312" w:hAnsi="Times New Roman" w:cs="Times New Roman" w:hint="eastAsia"/>
          <w:spacing w:val="-6"/>
          <w:sz w:val="28"/>
          <w:szCs w:val="20"/>
          <w14:ligatures w14:val="standardContextual"/>
        </w:rPr>
        <w:t>智能空口机制理论创新研究，提出</w:t>
      </w:r>
      <w:r w:rsidR="004865A7">
        <w:rPr>
          <w:rFonts w:ascii="Times New Roman" w:eastAsia="仿宋_GB2312" w:hAnsi="Times New Roman" w:cs="Times New Roman" w:hint="eastAsia"/>
          <w:spacing w:val="-6"/>
          <w:sz w:val="28"/>
          <w:szCs w:val="20"/>
          <w14:ligatures w14:val="standardContextual"/>
        </w:rPr>
        <w:t>“</w:t>
      </w:r>
      <w:r w:rsidR="004865A7" w:rsidRPr="00E45726">
        <w:rPr>
          <w:rFonts w:ascii="仿宋_GB2312" w:eastAsia="仿宋_GB2312" w:hAnsi="仿宋_GB2312" w:cs="仿宋_GB2312" w:hint="eastAsia"/>
          <w:bCs/>
          <w:sz w:val="28"/>
          <w:szCs w:val="28"/>
          <w:lang w:val="zh-CN"/>
        </w:rPr>
        <w:t>端侧能效—</w:t>
      </w:r>
      <w:r w:rsidR="004865A7">
        <w:rPr>
          <w:rFonts w:ascii="仿宋_GB2312" w:eastAsia="仿宋_GB2312" w:hAnsi="仿宋_GB2312" w:cs="仿宋_GB2312" w:hint="eastAsia"/>
          <w:bCs/>
          <w:sz w:val="28"/>
          <w:szCs w:val="28"/>
          <w:lang w:val="zh-CN"/>
        </w:rPr>
        <w:t>算力</w:t>
      </w:r>
      <w:r w:rsidR="004865A7" w:rsidRPr="00E45726">
        <w:rPr>
          <w:rFonts w:ascii="仿宋_GB2312" w:eastAsia="仿宋_GB2312" w:hAnsi="仿宋_GB2312" w:cs="仿宋_GB2312" w:hint="eastAsia"/>
          <w:bCs/>
          <w:sz w:val="28"/>
          <w:szCs w:val="28"/>
          <w:lang w:val="zh-CN"/>
        </w:rPr>
        <w:t>—带宽协同</w:t>
      </w:r>
      <w:r w:rsidR="004865A7">
        <w:rPr>
          <w:rFonts w:ascii="Times New Roman" w:eastAsia="仿宋_GB2312" w:hAnsi="Times New Roman" w:cs="Times New Roman" w:hint="eastAsia"/>
          <w:spacing w:val="-6"/>
          <w:sz w:val="28"/>
          <w:szCs w:val="20"/>
          <w14:ligatures w14:val="standardContextual"/>
        </w:rPr>
        <w:t>”</w:t>
      </w:r>
      <w:r>
        <w:rPr>
          <w:rFonts w:ascii="Times New Roman" w:eastAsia="仿宋_GB2312" w:hAnsi="Times New Roman" w:cs="Times New Roman" w:hint="eastAsia"/>
          <w:spacing w:val="-6"/>
          <w:sz w:val="28"/>
          <w:szCs w:val="20"/>
          <w14:ligatures w14:val="standardContextual"/>
        </w:rPr>
        <w:t>一体化的新型超带宽空口智能交互范式。构建以能效最优为目标的超宽带空口建模体系，融合多尺度特征自适应感知、非线性空口扰动建模与任务导向的压缩表达理论，推动</w:t>
      </w:r>
      <w:r>
        <w:rPr>
          <w:rFonts w:ascii="Times New Roman" w:eastAsia="仿宋_GB2312" w:hAnsi="Times New Roman" w:cs="Times New Roman" w:hint="eastAsia"/>
          <w:spacing w:val="-6"/>
          <w:sz w:val="28"/>
          <w:szCs w:val="20"/>
          <w14:ligatures w14:val="standardContextual"/>
        </w:rPr>
        <w:t>AI</w:t>
      </w:r>
      <w:r>
        <w:rPr>
          <w:rFonts w:ascii="Times New Roman" w:eastAsia="仿宋_GB2312" w:hAnsi="Times New Roman" w:cs="Times New Roman" w:hint="eastAsia"/>
          <w:spacing w:val="-6"/>
          <w:sz w:val="28"/>
          <w:szCs w:val="20"/>
          <w14:ligatures w14:val="standardContextual"/>
        </w:rPr>
        <w:t>模型与空口物理链路之间的协同映射关系重构。引入信息</w:t>
      </w:r>
      <w:r>
        <w:rPr>
          <w:rFonts w:ascii="Times New Roman" w:eastAsia="仿宋_GB2312" w:hAnsi="Times New Roman" w:cs="Times New Roman" w:hint="eastAsia"/>
          <w:spacing w:val="-6"/>
          <w:sz w:val="28"/>
          <w:szCs w:val="20"/>
          <w14:ligatures w14:val="standardContextual"/>
        </w:rPr>
        <w:t>-</w:t>
      </w:r>
      <w:r>
        <w:rPr>
          <w:rFonts w:ascii="Times New Roman" w:eastAsia="仿宋_GB2312" w:hAnsi="Times New Roman" w:cs="Times New Roman" w:hint="eastAsia"/>
          <w:spacing w:val="-6"/>
          <w:sz w:val="28"/>
          <w:szCs w:val="20"/>
          <w14:ligatures w14:val="standardContextual"/>
        </w:rPr>
        <w:t>能量耦合约束下的学习优化理论框架，实现空口</w:t>
      </w:r>
      <w:r>
        <w:rPr>
          <w:rFonts w:ascii="Times New Roman" w:eastAsia="仿宋_GB2312" w:hAnsi="Times New Roman" w:cs="Times New Roman" w:hint="eastAsia"/>
          <w:spacing w:val="-6"/>
          <w:sz w:val="28"/>
          <w:szCs w:val="20"/>
          <w14:ligatures w14:val="standardContextual"/>
        </w:rPr>
        <w:t>AI</w:t>
      </w:r>
      <w:r>
        <w:rPr>
          <w:rFonts w:ascii="Times New Roman" w:eastAsia="仿宋_GB2312" w:hAnsi="Times New Roman" w:cs="Times New Roman" w:hint="eastAsia"/>
          <w:spacing w:val="-6"/>
          <w:sz w:val="28"/>
          <w:szCs w:val="20"/>
          <w14:ligatures w14:val="standardContextual"/>
        </w:rPr>
        <w:t>在极低功耗条件下的泛化建模与弹性推理能力演进，奠定支持动态环境与异构终端场景下的低功耗超宽带</w:t>
      </w:r>
      <w:r>
        <w:rPr>
          <w:rFonts w:ascii="Times New Roman" w:eastAsia="仿宋_GB2312" w:hAnsi="Times New Roman" w:cs="Times New Roman" w:hint="eastAsia"/>
          <w:spacing w:val="-6"/>
          <w:sz w:val="28"/>
          <w:szCs w:val="20"/>
          <w14:ligatures w14:val="standardContextual"/>
        </w:rPr>
        <w:t>AI</w:t>
      </w:r>
      <w:r>
        <w:rPr>
          <w:rFonts w:ascii="Times New Roman" w:eastAsia="仿宋_GB2312" w:hAnsi="Times New Roman" w:cs="Times New Roman" w:hint="eastAsia"/>
          <w:spacing w:val="-6"/>
          <w:sz w:val="28"/>
          <w:szCs w:val="20"/>
          <w14:ligatures w14:val="standardContextual"/>
        </w:rPr>
        <w:t>通信体系的理论基础，拓展人工智能在下一代无线通信系统中的内生演进路径。</w:t>
      </w:r>
    </w:p>
    <w:p w14:paraId="13645306" w14:textId="77777777" w:rsidR="000450FE" w:rsidRDefault="005B4A15">
      <w:pPr>
        <w:ind w:firstLineChars="200" w:firstLine="538"/>
        <w:rPr>
          <w:rFonts w:ascii="Times New Roman" w:eastAsia="仿宋_GB2312" w:hAnsi="Times New Roman" w:cs="Times New Roman"/>
          <w:spacing w:val="-6"/>
          <w:sz w:val="28"/>
          <w:szCs w:val="20"/>
          <w14:ligatures w14:val="standardContextual"/>
        </w:rPr>
      </w:pPr>
      <w:r>
        <w:rPr>
          <w:rFonts w:ascii="仿宋" w:eastAsia="仿宋" w:hAnsi="仿宋" w:cs="Times New Roman"/>
          <w:b/>
          <w:spacing w:val="-6"/>
          <w:sz w:val="28"/>
          <w:szCs w:val="28"/>
          <w14:ligatures w14:val="standardContextual"/>
        </w:rPr>
        <w:t>创新点</w:t>
      </w:r>
      <w:r>
        <w:rPr>
          <w:rFonts w:ascii="仿宋" w:eastAsia="仿宋" w:hAnsi="仿宋" w:cs="Times New Roman"/>
          <w:b/>
          <w:bCs/>
          <w:spacing w:val="-6"/>
          <w:sz w:val="28"/>
          <w:szCs w:val="28"/>
          <w14:ligatures w14:val="standardContextual"/>
        </w:rPr>
        <w:t>2</w:t>
      </w:r>
      <w:r>
        <w:rPr>
          <w:rFonts w:ascii="仿宋" w:eastAsia="仿宋" w:hAnsi="仿宋" w:cs="Times New Roman"/>
          <w:b/>
          <w:spacing w:val="-6"/>
          <w:sz w:val="28"/>
          <w:szCs w:val="28"/>
          <w14:ligatures w14:val="standardContextual"/>
        </w:rPr>
        <w:t>：</w:t>
      </w:r>
      <w:r>
        <w:rPr>
          <w:rFonts w:ascii="仿宋" w:eastAsia="仿宋" w:hAnsi="仿宋" w:cs="Times New Roman" w:hint="eastAsia"/>
          <w:b/>
          <w:spacing w:val="-6"/>
          <w:sz w:val="28"/>
          <w:szCs w:val="28"/>
          <w14:ligatures w14:val="standardContextual"/>
        </w:rPr>
        <w:t>技术</w:t>
      </w:r>
      <w:r>
        <w:rPr>
          <w:rFonts w:ascii="仿宋" w:eastAsia="仿宋" w:hAnsi="仿宋" w:cs="Times New Roman"/>
          <w:b/>
          <w:spacing w:val="-6"/>
          <w:sz w:val="28"/>
          <w:szCs w:val="28"/>
          <w14:ligatures w14:val="standardContextual"/>
        </w:rPr>
        <w:t>创新</w:t>
      </w:r>
    </w:p>
    <w:p w14:paraId="503D6773" w14:textId="3B6FA720" w:rsidR="000450FE" w:rsidRDefault="005B4A15">
      <w:pPr>
        <w:spacing w:line="560" w:lineRule="exact"/>
        <w:ind w:firstLineChars="202" w:firstLine="541"/>
        <w:rPr>
          <w:rFonts w:ascii="Times New Roman" w:eastAsia="仿宋_GB2312" w:hAnsi="Times New Roman" w:cs="Times New Roman"/>
          <w:spacing w:val="-6"/>
          <w:sz w:val="28"/>
          <w:szCs w:val="20"/>
          <w14:ligatures w14:val="standardContextual"/>
        </w:rPr>
      </w:pPr>
      <w:r>
        <w:rPr>
          <w:rFonts w:ascii="Times New Roman" w:eastAsia="仿宋_GB2312" w:hAnsi="Times New Roman" w:cs="Times New Roman" w:hint="eastAsia"/>
          <w:spacing w:val="-6"/>
          <w:sz w:val="28"/>
          <w:szCs w:val="20"/>
          <w14:ligatures w14:val="standardContextual"/>
        </w:rPr>
        <w:t>本项目依托低功耗超宽带通信技术在</w:t>
      </w:r>
      <w:r w:rsidR="006C5084">
        <w:rPr>
          <w:rFonts w:ascii="Times New Roman" w:eastAsia="仿宋_GB2312" w:hAnsi="Times New Roman" w:cs="Times New Roman" w:hint="eastAsia"/>
          <w:spacing w:val="-6"/>
          <w:sz w:val="28"/>
          <w:szCs w:val="20"/>
          <w14:ligatures w14:val="standardContextual"/>
        </w:rPr>
        <w:t>高性能、高速率、高算力和低复杂度</w:t>
      </w:r>
      <w:r>
        <w:rPr>
          <w:rFonts w:ascii="Times New Roman" w:eastAsia="仿宋_GB2312" w:hAnsi="Times New Roman" w:cs="Times New Roman" w:hint="eastAsia"/>
          <w:spacing w:val="-6"/>
          <w:sz w:val="28"/>
          <w:szCs w:val="20"/>
          <w14:ligatures w14:val="standardContextual"/>
        </w:rPr>
        <w:t>等</w:t>
      </w:r>
      <w:r w:rsidR="006C5084">
        <w:rPr>
          <w:rFonts w:ascii="Times New Roman" w:eastAsia="仿宋_GB2312" w:hAnsi="Times New Roman" w:cs="Times New Roman" w:hint="eastAsia"/>
          <w:spacing w:val="-6"/>
          <w:sz w:val="28"/>
          <w:szCs w:val="20"/>
          <w14:ligatures w14:val="standardContextual"/>
        </w:rPr>
        <w:t>的独特设计</w:t>
      </w:r>
      <w:r>
        <w:rPr>
          <w:rFonts w:ascii="Times New Roman" w:eastAsia="仿宋_GB2312" w:hAnsi="Times New Roman" w:cs="Times New Roman" w:hint="eastAsia"/>
          <w:spacing w:val="-6"/>
          <w:sz w:val="28"/>
          <w:szCs w:val="20"/>
          <w14:ligatures w14:val="standardContextual"/>
        </w:rPr>
        <w:t>，探索面向空口</w:t>
      </w:r>
      <w:r>
        <w:rPr>
          <w:rFonts w:ascii="Times New Roman" w:eastAsia="仿宋_GB2312" w:hAnsi="Times New Roman" w:cs="Times New Roman" w:hint="eastAsia"/>
          <w:spacing w:val="-6"/>
          <w:sz w:val="28"/>
          <w:szCs w:val="20"/>
          <w14:ligatures w14:val="standardContextual"/>
        </w:rPr>
        <w:t>AI</w:t>
      </w:r>
      <w:r>
        <w:rPr>
          <w:rFonts w:ascii="Times New Roman" w:eastAsia="仿宋_GB2312" w:hAnsi="Times New Roman" w:cs="Times New Roman" w:hint="eastAsia"/>
          <w:spacing w:val="-6"/>
          <w:sz w:val="28"/>
          <w:szCs w:val="20"/>
          <w14:ligatures w14:val="standardContextual"/>
        </w:rPr>
        <w:t>任务的信号</w:t>
      </w:r>
      <w:r>
        <w:rPr>
          <w:rFonts w:ascii="Times New Roman" w:eastAsia="仿宋_GB2312" w:hAnsi="Times New Roman" w:cs="Times New Roman" w:hint="eastAsia"/>
          <w:spacing w:val="-6"/>
          <w:sz w:val="28"/>
          <w:szCs w:val="20"/>
          <w14:ligatures w14:val="standardContextual"/>
        </w:rPr>
        <w:t>-</w:t>
      </w:r>
      <w:r w:rsidR="006C5084">
        <w:rPr>
          <w:rFonts w:ascii="Times New Roman" w:eastAsia="仿宋_GB2312" w:hAnsi="Times New Roman" w:cs="Times New Roman" w:hint="eastAsia"/>
          <w:spacing w:val="-6"/>
          <w:sz w:val="28"/>
          <w:szCs w:val="20"/>
          <w14:ligatures w14:val="standardContextual"/>
        </w:rPr>
        <w:t>软硬协同</w:t>
      </w:r>
      <w:r>
        <w:rPr>
          <w:rFonts w:ascii="Times New Roman" w:eastAsia="仿宋_GB2312" w:hAnsi="Times New Roman" w:cs="Times New Roman" w:hint="eastAsia"/>
          <w:spacing w:val="-6"/>
          <w:sz w:val="28"/>
          <w:szCs w:val="20"/>
          <w14:ligatures w14:val="standardContextual"/>
        </w:rPr>
        <w:t>-</w:t>
      </w:r>
      <w:r w:rsidR="006C5084">
        <w:rPr>
          <w:rFonts w:ascii="Times New Roman" w:eastAsia="仿宋_GB2312" w:hAnsi="Times New Roman" w:cs="Times New Roman" w:hint="eastAsia"/>
          <w:spacing w:val="-6"/>
          <w:sz w:val="28"/>
          <w:szCs w:val="20"/>
          <w14:ligatures w14:val="standardContextual"/>
        </w:rPr>
        <w:t>端到端全链路</w:t>
      </w:r>
      <w:r>
        <w:rPr>
          <w:rFonts w:ascii="Times New Roman" w:eastAsia="仿宋_GB2312" w:hAnsi="Times New Roman" w:cs="Times New Roman" w:hint="eastAsia"/>
          <w:spacing w:val="-6"/>
          <w:sz w:val="28"/>
          <w:szCs w:val="20"/>
          <w14:ligatures w14:val="standardContextual"/>
        </w:rPr>
        <w:t>一体化技术路径，构建融合</w:t>
      </w:r>
      <w:r w:rsidR="006C5084">
        <w:rPr>
          <w:rFonts w:ascii="Times New Roman" w:eastAsia="仿宋_GB2312" w:hAnsi="Times New Roman" w:cs="Times New Roman" w:hint="eastAsia"/>
          <w:spacing w:val="-6"/>
          <w:sz w:val="28"/>
          <w:szCs w:val="20"/>
          <w14:ligatures w14:val="standardContextual"/>
        </w:rPr>
        <w:t>基带非线性信号处理、轻量化软硬件协同处理和高能效端侧</w:t>
      </w:r>
      <w:r w:rsidR="006C5084">
        <w:rPr>
          <w:rFonts w:ascii="Times New Roman" w:eastAsia="仿宋_GB2312" w:hAnsi="Times New Roman" w:cs="Times New Roman" w:hint="eastAsia"/>
          <w:spacing w:val="-6"/>
          <w:sz w:val="28"/>
          <w:szCs w:val="20"/>
          <w14:ligatures w14:val="standardContextual"/>
        </w:rPr>
        <w:t>N</w:t>
      </w:r>
      <w:r w:rsidR="006C5084">
        <w:rPr>
          <w:rFonts w:ascii="Times New Roman" w:eastAsia="仿宋_GB2312" w:hAnsi="Times New Roman" w:cs="Times New Roman"/>
          <w:spacing w:val="-6"/>
          <w:sz w:val="28"/>
          <w:szCs w:val="20"/>
          <w14:ligatures w14:val="standardContextual"/>
        </w:rPr>
        <w:t>PU</w:t>
      </w:r>
      <w:r w:rsidR="006C5084">
        <w:rPr>
          <w:rFonts w:ascii="Times New Roman" w:eastAsia="仿宋_GB2312" w:hAnsi="Times New Roman" w:cs="Times New Roman" w:hint="eastAsia"/>
          <w:spacing w:val="-6"/>
          <w:sz w:val="28"/>
          <w:szCs w:val="20"/>
          <w14:ligatures w14:val="standardContextual"/>
        </w:rPr>
        <w:t>全链路优化</w:t>
      </w:r>
      <w:r>
        <w:rPr>
          <w:rFonts w:ascii="Times New Roman" w:eastAsia="仿宋_GB2312" w:hAnsi="Times New Roman" w:cs="Times New Roman" w:hint="eastAsia"/>
          <w:spacing w:val="-6"/>
          <w:sz w:val="28"/>
          <w:szCs w:val="20"/>
          <w14:ligatures w14:val="standardContextual"/>
        </w:rPr>
        <w:t>的空口智能处理机制。项目聚焦于稀疏表示驱动的波形智能提取、低比特建模的轻量化推理结构，以及基于信道反馈的模型参数动态裁剪技术，研制面向异构场景的可部署、</w:t>
      </w:r>
      <w:r>
        <w:rPr>
          <w:rFonts w:ascii="Times New Roman" w:eastAsia="仿宋_GB2312" w:hAnsi="Times New Roman" w:cs="Times New Roman" w:hint="eastAsia"/>
          <w:spacing w:val="-6"/>
          <w:sz w:val="28"/>
          <w:szCs w:val="20"/>
          <w14:ligatures w14:val="standardContextual"/>
        </w:rPr>
        <w:lastRenderedPageBreak/>
        <w:t>可压缩的空口</w:t>
      </w:r>
      <w:r>
        <w:rPr>
          <w:rFonts w:ascii="Times New Roman" w:eastAsia="仿宋_GB2312" w:hAnsi="Times New Roman" w:cs="Times New Roman" w:hint="eastAsia"/>
          <w:spacing w:val="-6"/>
          <w:sz w:val="28"/>
          <w:szCs w:val="20"/>
          <w14:ligatures w14:val="standardContextual"/>
        </w:rPr>
        <w:t>AI</w:t>
      </w:r>
      <w:r>
        <w:rPr>
          <w:rFonts w:ascii="Times New Roman" w:eastAsia="仿宋_GB2312" w:hAnsi="Times New Roman" w:cs="Times New Roman" w:hint="eastAsia"/>
          <w:spacing w:val="-6"/>
          <w:sz w:val="28"/>
          <w:szCs w:val="20"/>
          <w14:ligatures w14:val="standardContextual"/>
        </w:rPr>
        <w:t>模型体系。通过在物理层引入事件驱动激活机制和上下行协同量化方案，实现链路侧与终端侧</w:t>
      </w:r>
      <w:r>
        <w:rPr>
          <w:rFonts w:ascii="Times New Roman" w:eastAsia="仿宋_GB2312" w:hAnsi="Times New Roman" w:cs="Times New Roman" w:hint="eastAsia"/>
          <w:spacing w:val="-6"/>
          <w:sz w:val="28"/>
          <w:szCs w:val="20"/>
          <w14:ligatures w14:val="standardContextual"/>
        </w:rPr>
        <w:t>AI</w:t>
      </w:r>
      <w:r>
        <w:rPr>
          <w:rFonts w:ascii="Times New Roman" w:eastAsia="仿宋_GB2312" w:hAnsi="Times New Roman" w:cs="Times New Roman" w:hint="eastAsia"/>
          <w:spacing w:val="-6"/>
          <w:sz w:val="28"/>
          <w:szCs w:val="20"/>
          <w14:ligatures w14:val="standardContextual"/>
        </w:rPr>
        <w:t>算力的深度耦合，显著降低</w:t>
      </w:r>
      <w:r w:rsidR="006C5084">
        <w:rPr>
          <w:rFonts w:ascii="Times New Roman" w:eastAsia="仿宋_GB2312" w:hAnsi="Times New Roman" w:cs="Times New Roman" w:hint="eastAsia"/>
          <w:spacing w:val="-6"/>
          <w:sz w:val="28"/>
          <w:szCs w:val="20"/>
          <w14:ligatures w14:val="standardContextual"/>
        </w:rPr>
        <w:t>终端</w:t>
      </w:r>
      <w:r>
        <w:rPr>
          <w:rFonts w:ascii="Times New Roman" w:eastAsia="仿宋_GB2312" w:hAnsi="Times New Roman" w:cs="Times New Roman" w:hint="eastAsia"/>
          <w:spacing w:val="-6"/>
          <w:sz w:val="28"/>
          <w:szCs w:val="20"/>
          <w14:ligatures w14:val="standardContextual"/>
        </w:rPr>
        <w:t>设备的能耗与通信时延。进一步，提出支持任务级资源编排与波形自适应匹配的调度策略，从算力、频谱、信道等多维资源的融合调配角度推动“通信即智能”技术架构的演进，形成低功耗超宽带空口</w:t>
      </w:r>
      <w:r>
        <w:rPr>
          <w:rFonts w:ascii="Times New Roman" w:eastAsia="仿宋_GB2312" w:hAnsi="Times New Roman" w:cs="Times New Roman" w:hint="eastAsia"/>
          <w:spacing w:val="-6"/>
          <w:sz w:val="28"/>
          <w:szCs w:val="20"/>
          <w14:ligatures w14:val="standardContextual"/>
        </w:rPr>
        <w:t>AI</w:t>
      </w:r>
      <w:r>
        <w:rPr>
          <w:rFonts w:ascii="Times New Roman" w:eastAsia="仿宋_GB2312" w:hAnsi="Times New Roman" w:cs="Times New Roman" w:hint="eastAsia"/>
          <w:spacing w:val="-6"/>
          <w:sz w:val="28"/>
          <w:szCs w:val="20"/>
          <w14:ligatures w14:val="standardContextual"/>
        </w:rPr>
        <w:t>的关键技术体系，为</w:t>
      </w:r>
      <w:r>
        <w:rPr>
          <w:rFonts w:ascii="Times New Roman" w:eastAsia="仿宋_GB2312" w:hAnsi="Times New Roman" w:cs="Times New Roman" w:hint="eastAsia"/>
          <w:spacing w:val="-6"/>
          <w:sz w:val="28"/>
          <w:szCs w:val="20"/>
          <w14:ligatures w14:val="standardContextual"/>
        </w:rPr>
        <w:t>AI-native</w:t>
      </w:r>
      <w:r>
        <w:rPr>
          <w:rFonts w:ascii="Times New Roman" w:eastAsia="仿宋_GB2312" w:hAnsi="Times New Roman" w:cs="Times New Roman" w:hint="eastAsia"/>
          <w:spacing w:val="-6"/>
          <w:sz w:val="28"/>
          <w:szCs w:val="20"/>
          <w14:ligatures w14:val="standardContextual"/>
        </w:rPr>
        <w:t>无线系统构建提供坚实技术支撑。</w:t>
      </w:r>
    </w:p>
    <w:p w14:paraId="2AFE4889" w14:textId="77777777" w:rsidR="000450FE" w:rsidRDefault="005B4A15">
      <w:pPr>
        <w:ind w:firstLineChars="200" w:firstLine="538"/>
        <w:rPr>
          <w:rFonts w:ascii="Times New Roman" w:eastAsia="仿宋_GB2312" w:hAnsi="Times New Roman" w:cs="Times New Roman"/>
          <w:spacing w:val="-6"/>
          <w:sz w:val="28"/>
          <w:szCs w:val="20"/>
          <w14:ligatures w14:val="standardContextual"/>
        </w:rPr>
      </w:pPr>
      <w:r>
        <w:rPr>
          <w:rFonts w:ascii="仿宋" w:eastAsia="仿宋" w:hAnsi="仿宋" w:cs="Times New Roman"/>
          <w:b/>
          <w:spacing w:val="-6"/>
          <w:sz w:val="28"/>
          <w:szCs w:val="28"/>
          <w14:ligatures w14:val="standardContextual"/>
        </w:rPr>
        <w:t>创新点</w:t>
      </w:r>
      <w:r>
        <w:rPr>
          <w:rFonts w:ascii="仿宋" w:eastAsia="仿宋" w:hAnsi="仿宋" w:cs="Times New Roman"/>
          <w:b/>
          <w:bCs/>
          <w:spacing w:val="-6"/>
          <w:sz w:val="28"/>
          <w:szCs w:val="28"/>
          <w14:ligatures w14:val="standardContextual"/>
        </w:rPr>
        <w:t>3</w:t>
      </w:r>
      <w:r>
        <w:rPr>
          <w:rFonts w:ascii="仿宋" w:eastAsia="仿宋" w:hAnsi="仿宋" w:cs="Times New Roman"/>
          <w:b/>
          <w:spacing w:val="-6"/>
          <w:sz w:val="28"/>
          <w:szCs w:val="28"/>
          <w14:ligatures w14:val="standardContextual"/>
        </w:rPr>
        <w:t>：应用创新</w:t>
      </w:r>
    </w:p>
    <w:p w14:paraId="4EADA347" w14:textId="77777777" w:rsidR="000450FE" w:rsidRDefault="005B4A15">
      <w:pPr>
        <w:spacing w:line="560" w:lineRule="exact"/>
        <w:ind w:firstLineChars="202" w:firstLine="541"/>
        <w:rPr>
          <w:rFonts w:ascii="Times New Roman" w:eastAsia="仿宋_GB2312" w:hAnsi="Times New Roman" w:cs="Times New Roman"/>
          <w:spacing w:val="-6"/>
          <w:sz w:val="28"/>
          <w:szCs w:val="20"/>
          <w14:ligatures w14:val="standardContextual"/>
        </w:rPr>
      </w:pPr>
      <w:r>
        <w:rPr>
          <w:rFonts w:ascii="Times New Roman" w:eastAsia="仿宋_GB2312" w:hAnsi="Times New Roman" w:cs="Times New Roman" w:hint="eastAsia"/>
          <w:spacing w:val="-6"/>
          <w:sz w:val="28"/>
          <w:szCs w:val="20"/>
          <w14:ligatures w14:val="standardContextual"/>
        </w:rPr>
        <w:t>本项目依托牵头单位在低功耗通信系统和边缘智能终端研发方面积累的丰富工程经验与示范基础，进一步构建“低功耗超宽带超线性空口</w:t>
      </w:r>
      <w:r>
        <w:rPr>
          <w:rFonts w:ascii="Times New Roman" w:eastAsia="仿宋_GB2312" w:hAnsi="Times New Roman" w:cs="Times New Roman" w:hint="eastAsia"/>
          <w:spacing w:val="-6"/>
          <w:sz w:val="28"/>
          <w:szCs w:val="20"/>
          <w14:ligatures w14:val="standardContextual"/>
        </w:rPr>
        <w:t>AI</w:t>
      </w:r>
      <w:r>
        <w:rPr>
          <w:rFonts w:ascii="Times New Roman" w:eastAsia="仿宋_GB2312" w:hAnsi="Times New Roman" w:cs="Times New Roman" w:hint="eastAsia"/>
          <w:spacing w:val="-6"/>
          <w:sz w:val="28"/>
          <w:szCs w:val="20"/>
          <w14:ligatures w14:val="standardContextual"/>
        </w:rPr>
        <w:t>”原型系统，开展面向典型场景（如工业物联网、智能安防等）的实地部署与验证测试，打通从端侧</w:t>
      </w:r>
      <w:r>
        <w:rPr>
          <w:rFonts w:ascii="Times New Roman" w:eastAsia="仿宋_GB2312" w:hAnsi="Times New Roman" w:cs="Times New Roman" w:hint="eastAsia"/>
          <w:spacing w:val="-6"/>
          <w:sz w:val="28"/>
          <w:szCs w:val="20"/>
          <w14:ligatures w14:val="standardContextual"/>
        </w:rPr>
        <w:t>AI</w:t>
      </w:r>
      <w:r>
        <w:rPr>
          <w:rFonts w:ascii="Times New Roman" w:eastAsia="仿宋_GB2312" w:hAnsi="Times New Roman" w:cs="Times New Roman" w:hint="eastAsia"/>
          <w:spacing w:val="-6"/>
          <w:sz w:val="28"/>
          <w:szCs w:val="20"/>
          <w14:ligatures w14:val="standardContextual"/>
        </w:rPr>
        <w:t>建模、无线资源调度到空口智能推理全流程的关键链路，实现小型化、可部署、可演进的</w:t>
      </w:r>
      <w:r>
        <w:rPr>
          <w:rFonts w:ascii="Times New Roman" w:eastAsia="仿宋_GB2312" w:hAnsi="Times New Roman" w:cs="Times New Roman" w:hint="eastAsia"/>
          <w:spacing w:val="-6"/>
          <w:sz w:val="28"/>
          <w:szCs w:val="20"/>
          <w14:ligatures w14:val="standardContextual"/>
        </w:rPr>
        <w:t>AI</w:t>
      </w:r>
      <w:r>
        <w:rPr>
          <w:rFonts w:ascii="Times New Roman" w:eastAsia="仿宋_GB2312" w:hAnsi="Times New Roman" w:cs="Times New Roman" w:hint="eastAsia"/>
          <w:spacing w:val="-6"/>
          <w:sz w:val="28"/>
          <w:szCs w:val="20"/>
          <w14:ligatures w14:val="standardContextual"/>
        </w:rPr>
        <w:t>终端闭环运行验证环境。项目还将联动芯片设计企业、通信设备制造商，推动空口</w:t>
      </w:r>
      <w:r>
        <w:rPr>
          <w:rFonts w:ascii="Times New Roman" w:eastAsia="仿宋_GB2312" w:hAnsi="Times New Roman" w:cs="Times New Roman" w:hint="eastAsia"/>
          <w:spacing w:val="-6"/>
          <w:sz w:val="28"/>
          <w:szCs w:val="20"/>
          <w14:ligatures w14:val="standardContextual"/>
        </w:rPr>
        <w:t>AI</w:t>
      </w:r>
      <w:r>
        <w:rPr>
          <w:rFonts w:ascii="Times New Roman" w:eastAsia="仿宋_GB2312" w:hAnsi="Times New Roman" w:cs="Times New Roman" w:hint="eastAsia"/>
          <w:spacing w:val="-6"/>
          <w:sz w:val="28"/>
          <w:szCs w:val="20"/>
          <w14:ligatures w14:val="standardContextual"/>
        </w:rPr>
        <w:t>算法与硬件平台的深度融合与系统优化，为未来低功耗</w:t>
      </w:r>
      <w:r>
        <w:rPr>
          <w:rFonts w:ascii="Times New Roman" w:eastAsia="仿宋_GB2312" w:hAnsi="Times New Roman" w:cs="Times New Roman" w:hint="eastAsia"/>
          <w:spacing w:val="-6"/>
          <w:sz w:val="28"/>
          <w:szCs w:val="20"/>
          <w14:ligatures w14:val="standardContextual"/>
        </w:rPr>
        <w:t>AI</w:t>
      </w:r>
      <w:r>
        <w:rPr>
          <w:rFonts w:ascii="Times New Roman" w:eastAsia="仿宋_GB2312" w:hAnsi="Times New Roman" w:cs="Times New Roman" w:hint="eastAsia"/>
          <w:spacing w:val="-6"/>
          <w:sz w:val="28"/>
          <w:szCs w:val="20"/>
          <w14:ligatures w14:val="standardContextual"/>
        </w:rPr>
        <w:t>终端的规模化部署提供切实可行的参考范式与产品路径。在成果转化方面，牵头单位计划以本项目研究成果为基础，形成若干具有自主知识产权的核心专利与技术提案，并积极推动相关成果进入</w:t>
      </w:r>
      <w:r>
        <w:rPr>
          <w:rFonts w:ascii="Times New Roman" w:eastAsia="仿宋_GB2312" w:hAnsi="Times New Roman" w:cs="Times New Roman" w:hint="eastAsia"/>
          <w:spacing w:val="-6"/>
          <w:sz w:val="28"/>
          <w:szCs w:val="20"/>
          <w14:ligatures w14:val="standardContextual"/>
        </w:rPr>
        <w:t>IMT-2030</w:t>
      </w:r>
      <w:r>
        <w:rPr>
          <w:rFonts w:ascii="Times New Roman" w:eastAsia="仿宋_GB2312" w:hAnsi="Times New Roman" w:cs="Times New Roman" w:hint="eastAsia"/>
          <w:spacing w:val="-6"/>
          <w:sz w:val="28"/>
          <w:szCs w:val="20"/>
          <w14:ligatures w14:val="standardContextual"/>
        </w:rPr>
        <w:t>推进组、</w:t>
      </w:r>
      <w:r>
        <w:rPr>
          <w:rFonts w:ascii="Times New Roman" w:eastAsia="仿宋_GB2312" w:hAnsi="Times New Roman" w:cs="Times New Roman" w:hint="eastAsia"/>
          <w:spacing w:val="-6"/>
          <w:sz w:val="28"/>
          <w:szCs w:val="20"/>
          <w14:ligatures w14:val="standardContextual"/>
        </w:rPr>
        <w:t>ITU-R</w:t>
      </w:r>
      <w:r>
        <w:rPr>
          <w:rFonts w:ascii="Times New Roman" w:eastAsia="仿宋_GB2312" w:hAnsi="Times New Roman" w:cs="Times New Roman" w:hint="eastAsia"/>
          <w:spacing w:val="-6"/>
          <w:sz w:val="28"/>
          <w:szCs w:val="20"/>
          <w14:ligatures w14:val="standardContextual"/>
        </w:rPr>
        <w:t>、</w:t>
      </w:r>
      <w:r>
        <w:rPr>
          <w:rFonts w:ascii="Times New Roman" w:eastAsia="仿宋_GB2312" w:hAnsi="Times New Roman" w:cs="Times New Roman" w:hint="eastAsia"/>
          <w:spacing w:val="-6"/>
          <w:sz w:val="28"/>
          <w:szCs w:val="20"/>
          <w14:ligatures w14:val="standardContextual"/>
        </w:rPr>
        <w:t>3GPP</w:t>
      </w:r>
      <w:r>
        <w:rPr>
          <w:rFonts w:ascii="Times New Roman" w:eastAsia="仿宋_GB2312" w:hAnsi="Times New Roman" w:cs="Times New Roman" w:hint="eastAsia"/>
          <w:spacing w:val="-6"/>
          <w:sz w:val="28"/>
          <w:szCs w:val="20"/>
          <w14:ligatures w14:val="standardContextual"/>
        </w:rPr>
        <w:t>等标准组织的立项进程，提升我国在新一代</w:t>
      </w:r>
      <w:r>
        <w:rPr>
          <w:rFonts w:ascii="Times New Roman" w:eastAsia="仿宋_GB2312" w:hAnsi="Times New Roman" w:cs="Times New Roman" w:hint="eastAsia"/>
          <w:spacing w:val="-6"/>
          <w:sz w:val="28"/>
          <w:szCs w:val="20"/>
          <w14:ligatures w14:val="standardContextual"/>
        </w:rPr>
        <w:t>AI</w:t>
      </w:r>
      <w:r>
        <w:rPr>
          <w:rFonts w:ascii="Times New Roman" w:eastAsia="仿宋_GB2312" w:hAnsi="Times New Roman" w:cs="Times New Roman" w:hint="eastAsia"/>
          <w:spacing w:val="-6"/>
          <w:sz w:val="28"/>
          <w:szCs w:val="20"/>
          <w14:ligatures w14:val="standardContextual"/>
        </w:rPr>
        <w:t>通信融合标准体系中的话语权和影响力，为上海市打造“智能</w:t>
      </w:r>
      <w:r>
        <w:rPr>
          <w:rFonts w:ascii="Times New Roman" w:eastAsia="仿宋_GB2312" w:hAnsi="Times New Roman" w:cs="Times New Roman" w:hint="eastAsia"/>
          <w:spacing w:val="-6"/>
          <w:sz w:val="28"/>
          <w:szCs w:val="20"/>
          <w14:ligatures w14:val="standardContextual"/>
        </w:rPr>
        <w:t>+</w:t>
      </w:r>
      <w:r>
        <w:rPr>
          <w:rFonts w:ascii="Times New Roman" w:eastAsia="仿宋_GB2312" w:hAnsi="Times New Roman" w:cs="Times New Roman" w:hint="eastAsia"/>
          <w:spacing w:val="-6"/>
          <w:sz w:val="28"/>
          <w:szCs w:val="20"/>
          <w14:ligatures w14:val="standardContextual"/>
        </w:rPr>
        <w:t>通信”融合技术的高地贡献关键应用支撑与国际标准突破。</w:t>
      </w:r>
    </w:p>
    <w:p w14:paraId="78316916" w14:textId="77777777" w:rsidR="000450FE" w:rsidRDefault="000450FE">
      <w:pPr>
        <w:ind w:firstLineChars="200" w:firstLine="616"/>
        <w:rPr>
          <w:rFonts w:ascii="Times New Roman" w:eastAsia="仿宋_GB2312" w:hAnsi="Times New Roman" w:cs="Times New Roman"/>
          <w:spacing w:val="-6"/>
          <w:sz w:val="32"/>
          <w:szCs w:val="20"/>
          <w14:ligatures w14:val="standardContextual"/>
        </w:rPr>
      </w:pPr>
    </w:p>
    <w:p w14:paraId="1A996F79" w14:textId="77777777" w:rsidR="000450FE" w:rsidRDefault="005B4A15">
      <w:pPr>
        <w:numPr>
          <w:ilvl w:val="0"/>
          <w:numId w:val="2"/>
        </w:numPr>
        <w:spacing w:line="560" w:lineRule="exact"/>
        <w:jc w:val="left"/>
        <w:rPr>
          <w:rFonts w:ascii="Times New Roman" w:eastAsia="仿宋_GB2312" w:hAnsi="Times New Roman" w:cs="Times New Roman"/>
          <w:spacing w:val="-6"/>
          <w:sz w:val="32"/>
          <w:szCs w:val="20"/>
          <w14:ligatures w14:val="standardContextual"/>
        </w:rPr>
      </w:pPr>
      <w:r>
        <w:rPr>
          <w:rFonts w:ascii="Times New Roman" w:eastAsia="仿宋_GB2312" w:hAnsi="Times New Roman" w:cs="Times New Roman" w:hint="eastAsia"/>
          <w:spacing w:val="-6"/>
          <w:sz w:val="32"/>
          <w:szCs w:val="20"/>
          <w14:ligatures w14:val="standardContextual"/>
        </w:rPr>
        <w:t>拟解决的关键技术难题</w:t>
      </w:r>
    </w:p>
    <w:p w14:paraId="3FAD016C" w14:textId="1867B50F" w:rsidR="00F863C6" w:rsidRDefault="005B4A15">
      <w:pPr>
        <w:spacing w:line="560" w:lineRule="exact"/>
        <w:rPr>
          <w:rFonts w:ascii="Times New Roman" w:eastAsia="仿宋_GB2312" w:hAnsi="Times New Roman" w:cs="Times New Roman"/>
          <w:spacing w:val="-6"/>
          <w:sz w:val="28"/>
          <w:szCs w:val="20"/>
          <w14:ligatures w14:val="standardContextual"/>
        </w:rPr>
      </w:pPr>
      <w:r>
        <w:rPr>
          <w:rFonts w:ascii="Times New Roman" w:eastAsia="仿宋_GB2312" w:hAnsi="Times New Roman" w:cs="Times New Roman"/>
          <w:spacing w:val="-6"/>
          <w:sz w:val="28"/>
          <w:szCs w:val="20"/>
          <w14:ligatures w14:val="standardContextual"/>
        </w:rPr>
        <w:t>（</w:t>
      </w:r>
      <w:r>
        <w:rPr>
          <w:rFonts w:ascii="Times New Roman" w:eastAsia="仿宋_GB2312" w:hAnsi="Times New Roman" w:cs="Times New Roman" w:hint="eastAsia"/>
          <w:spacing w:val="-6"/>
          <w:sz w:val="28"/>
          <w:szCs w:val="20"/>
          <w14:ligatures w14:val="standardContextual"/>
        </w:rPr>
        <w:t>1</w:t>
      </w:r>
      <w:r>
        <w:rPr>
          <w:rFonts w:ascii="Times New Roman" w:eastAsia="仿宋_GB2312" w:hAnsi="Times New Roman" w:cs="Times New Roman"/>
          <w:spacing w:val="-6"/>
          <w:sz w:val="28"/>
          <w:szCs w:val="20"/>
          <w14:ligatures w14:val="standardContextual"/>
        </w:rPr>
        <w:t>）</w:t>
      </w:r>
      <w:r w:rsidR="00F863C6">
        <w:rPr>
          <w:rFonts w:ascii="Times New Roman" w:eastAsia="仿宋_GB2312" w:hAnsi="Times New Roman" w:cs="Times New Roman" w:hint="eastAsia"/>
          <w:spacing w:val="-6"/>
          <w:sz w:val="28"/>
          <w:szCs w:val="20"/>
          <w14:ligatures w14:val="standardContextual"/>
        </w:rPr>
        <w:t>面向功率效率提升的多频段超宽带收发机非线性信号处理问题</w:t>
      </w:r>
    </w:p>
    <w:p w14:paraId="6C02E37E" w14:textId="6A2193E9" w:rsidR="00F863C6" w:rsidRDefault="005B4A15">
      <w:pPr>
        <w:spacing w:line="560" w:lineRule="exact"/>
        <w:rPr>
          <w:rFonts w:ascii="Times New Roman" w:eastAsia="仿宋_GB2312" w:hAnsi="Times New Roman" w:cs="Times New Roman"/>
          <w:spacing w:val="-6"/>
          <w:sz w:val="28"/>
          <w:szCs w:val="20"/>
          <w14:ligatures w14:val="standardContextual"/>
        </w:rPr>
      </w:pPr>
      <w:r>
        <w:rPr>
          <w:rFonts w:ascii="Times New Roman" w:eastAsia="仿宋_GB2312" w:hAnsi="Times New Roman" w:cs="Times New Roman"/>
          <w:spacing w:val="-6"/>
          <w:sz w:val="28"/>
          <w:szCs w:val="20"/>
          <w14:ligatures w14:val="standardContextual"/>
        </w:rPr>
        <w:t>（</w:t>
      </w:r>
      <w:r>
        <w:rPr>
          <w:rFonts w:ascii="Times New Roman" w:eastAsia="仿宋_GB2312" w:hAnsi="Times New Roman" w:cs="Times New Roman" w:hint="eastAsia"/>
          <w:spacing w:val="-6"/>
          <w:sz w:val="28"/>
          <w:szCs w:val="20"/>
          <w14:ligatures w14:val="standardContextual"/>
        </w:rPr>
        <w:t>2</w:t>
      </w:r>
      <w:r>
        <w:rPr>
          <w:rFonts w:ascii="Times New Roman" w:eastAsia="仿宋_GB2312" w:hAnsi="Times New Roman" w:cs="Times New Roman"/>
          <w:spacing w:val="-6"/>
          <w:sz w:val="28"/>
          <w:szCs w:val="20"/>
          <w14:ligatures w14:val="standardContextual"/>
        </w:rPr>
        <w:t>）</w:t>
      </w:r>
      <w:r w:rsidR="00F863C6">
        <w:rPr>
          <w:rFonts w:ascii="Times New Roman" w:eastAsia="仿宋_GB2312" w:hAnsi="Times New Roman" w:cs="Times New Roman" w:hint="eastAsia"/>
          <w:spacing w:val="-6"/>
          <w:sz w:val="28"/>
          <w:szCs w:val="20"/>
          <w14:ligatures w14:val="standardContextual"/>
        </w:rPr>
        <w:t>低复杂度高</w:t>
      </w:r>
      <w:r w:rsidR="008279A2">
        <w:rPr>
          <w:rFonts w:ascii="Times New Roman" w:eastAsia="仿宋_GB2312" w:hAnsi="Times New Roman" w:cs="Times New Roman" w:hint="eastAsia"/>
          <w:spacing w:val="-6"/>
          <w:sz w:val="28"/>
          <w:szCs w:val="20"/>
          <w14:ligatures w14:val="standardContextual"/>
        </w:rPr>
        <w:t>性能</w:t>
      </w:r>
      <w:r w:rsidR="00F863C6">
        <w:rPr>
          <w:rFonts w:ascii="Times New Roman" w:eastAsia="仿宋_GB2312" w:hAnsi="Times New Roman" w:cs="Times New Roman" w:hint="eastAsia"/>
          <w:spacing w:val="-6"/>
          <w:sz w:val="28"/>
          <w:szCs w:val="20"/>
          <w14:ligatures w14:val="standardContextual"/>
        </w:rPr>
        <w:t>的轻量化空口</w:t>
      </w:r>
      <w:r w:rsidR="00F863C6">
        <w:rPr>
          <w:rFonts w:ascii="Times New Roman" w:eastAsia="仿宋_GB2312" w:hAnsi="Times New Roman" w:cs="Times New Roman" w:hint="eastAsia"/>
          <w:spacing w:val="-6"/>
          <w:sz w:val="28"/>
          <w:szCs w:val="20"/>
          <w14:ligatures w14:val="standardContextual"/>
        </w:rPr>
        <w:t>A</w:t>
      </w:r>
      <w:r w:rsidR="00F863C6">
        <w:rPr>
          <w:rFonts w:ascii="Times New Roman" w:eastAsia="仿宋_GB2312" w:hAnsi="Times New Roman" w:cs="Times New Roman"/>
          <w:spacing w:val="-6"/>
          <w:sz w:val="28"/>
          <w:szCs w:val="20"/>
          <w14:ligatures w14:val="standardContextual"/>
        </w:rPr>
        <w:t>I</w:t>
      </w:r>
      <w:r w:rsidR="00F863C6">
        <w:rPr>
          <w:rFonts w:ascii="Times New Roman" w:eastAsia="仿宋_GB2312" w:hAnsi="Times New Roman" w:cs="Times New Roman" w:hint="eastAsia"/>
          <w:spacing w:val="-6"/>
          <w:sz w:val="28"/>
          <w:szCs w:val="20"/>
          <w14:ligatures w14:val="standardContextual"/>
        </w:rPr>
        <w:t>软硬件协同处理问题</w:t>
      </w:r>
    </w:p>
    <w:p w14:paraId="17E3FFA0" w14:textId="426B83FB" w:rsidR="00C53FA4" w:rsidRDefault="005B4A15">
      <w:pPr>
        <w:spacing w:line="560" w:lineRule="exact"/>
        <w:rPr>
          <w:rFonts w:ascii="Times New Roman" w:eastAsia="仿宋_GB2312" w:hAnsi="Times New Roman" w:cs="Times New Roman"/>
          <w:spacing w:val="-6"/>
          <w:sz w:val="28"/>
          <w:szCs w:val="20"/>
          <w14:ligatures w14:val="standardContextual"/>
        </w:rPr>
      </w:pPr>
      <w:r>
        <w:rPr>
          <w:rFonts w:ascii="Times New Roman" w:eastAsia="仿宋_GB2312" w:hAnsi="Times New Roman" w:cs="Times New Roman"/>
          <w:spacing w:val="-6"/>
          <w:sz w:val="28"/>
          <w:szCs w:val="20"/>
          <w14:ligatures w14:val="standardContextual"/>
        </w:rPr>
        <w:lastRenderedPageBreak/>
        <w:t>（</w:t>
      </w:r>
      <w:r>
        <w:rPr>
          <w:rFonts w:ascii="Times New Roman" w:eastAsia="仿宋_GB2312" w:hAnsi="Times New Roman" w:cs="Times New Roman" w:hint="eastAsia"/>
          <w:spacing w:val="-6"/>
          <w:sz w:val="28"/>
          <w:szCs w:val="20"/>
          <w14:ligatures w14:val="standardContextual"/>
        </w:rPr>
        <w:t>3</w:t>
      </w:r>
      <w:r>
        <w:rPr>
          <w:rFonts w:ascii="Times New Roman" w:eastAsia="仿宋_GB2312" w:hAnsi="Times New Roman" w:cs="Times New Roman"/>
          <w:spacing w:val="-6"/>
          <w:sz w:val="28"/>
          <w:szCs w:val="20"/>
          <w14:ligatures w14:val="standardContextual"/>
        </w:rPr>
        <w:t>）</w:t>
      </w:r>
      <w:r w:rsidR="00C53FA4">
        <w:rPr>
          <w:rFonts w:ascii="Times New Roman" w:eastAsia="仿宋_GB2312" w:hAnsi="Times New Roman" w:cs="Times New Roman" w:hint="eastAsia"/>
          <w:spacing w:val="-6"/>
          <w:sz w:val="28"/>
          <w:szCs w:val="20"/>
          <w14:ligatures w14:val="standardContextual"/>
        </w:rPr>
        <w:t>高能效比神经网络处理单元</w:t>
      </w:r>
      <w:r w:rsidR="00837B79" w:rsidRPr="00837B79">
        <w:rPr>
          <w:rFonts w:ascii="Times New Roman" w:eastAsia="仿宋_GB2312" w:hAnsi="Times New Roman" w:cs="Times New Roman" w:hint="eastAsia"/>
          <w:spacing w:val="-6"/>
          <w:sz w:val="28"/>
          <w:szCs w:val="20"/>
          <w14:ligatures w14:val="standardContextual"/>
        </w:rPr>
        <w:t>“全链路”</w:t>
      </w:r>
      <w:r w:rsidR="00837B79">
        <w:rPr>
          <w:rFonts w:ascii="Times New Roman" w:eastAsia="仿宋_GB2312" w:hAnsi="Times New Roman" w:cs="Times New Roman" w:hint="eastAsia"/>
          <w:spacing w:val="-6"/>
          <w:sz w:val="28"/>
          <w:szCs w:val="20"/>
          <w14:ligatures w14:val="standardContextual"/>
        </w:rPr>
        <w:t>端到端协同优化问题</w:t>
      </w:r>
      <w:r w:rsidR="00C53FA4">
        <w:rPr>
          <w:rFonts w:ascii="Times New Roman" w:eastAsia="仿宋_GB2312" w:hAnsi="Times New Roman" w:cs="Times New Roman"/>
          <w:spacing w:val="-6"/>
          <w:sz w:val="28"/>
          <w:szCs w:val="20"/>
          <w14:ligatures w14:val="standardContextual"/>
        </w:rPr>
        <w:tab/>
      </w:r>
    </w:p>
    <w:p w14:paraId="4635ABA7" w14:textId="2DFED866" w:rsidR="00F90CF6" w:rsidRDefault="005B4A15">
      <w:pPr>
        <w:spacing w:line="560" w:lineRule="exact"/>
        <w:rPr>
          <w:rFonts w:ascii="Times New Roman" w:eastAsia="仿宋_GB2312" w:hAnsi="Times New Roman" w:cs="Times New Roman"/>
          <w:spacing w:val="-6"/>
          <w:sz w:val="28"/>
          <w:szCs w:val="20"/>
          <w14:ligatures w14:val="standardContextual"/>
        </w:rPr>
      </w:pPr>
      <w:r>
        <w:rPr>
          <w:rFonts w:ascii="Times New Roman" w:eastAsia="仿宋_GB2312" w:hAnsi="Times New Roman" w:cs="Times New Roman"/>
          <w:spacing w:val="-6"/>
          <w:sz w:val="28"/>
          <w:szCs w:val="20"/>
          <w14:ligatures w14:val="standardContextual"/>
        </w:rPr>
        <w:t>（</w:t>
      </w:r>
      <w:r>
        <w:rPr>
          <w:rFonts w:ascii="Times New Roman" w:eastAsia="仿宋_GB2312" w:hAnsi="Times New Roman" w:cs="Times New Roman" w:hint="eastAsia"/>
          <w:spacing w:val="-6"/>
          <w:sz w:val="28"/>
          <w:szCs w:val="20"/>
          <w14:ligatures w14:val="standardContextual"/>
        </w:rPr>
        <w:t>4</w:t>
      </w:r>
      <w:r>
        <w:rPr>
          <w:rFonts w:ascii="Times New Roman" w:eastAsia="仿宋_GB2312" w:hAnsi="Times New Roman" w:cs="Times New Roman"/>
          <w:spacing w:val="-6"/>
          <w:sz w:val="28"/>
          <w:szCs w:val="20"/>
          <w14:ligatures w14:val="standardContextual"/>
        </w:rPr>
        <w:t>）</w:t>
      </w:r>
      <w:r w:rsidR="00F90CF6">
        <w:rPr>
          <w:rFonts w:ascii="Times New Roman" w:eastAsia="仿宋_GB2312" w:hAnsi="Times New Roman" w:cs="Times New Roman" w:hint="eastAsia"/>
          <w:spacing w:val="-6"/>
          <w:sz w:val="28"/>
          <w:szCs w:val="20"/>
          <w14:ligatures w14:val="standardContextual"/>
        </w:rPr>
        <w:t>多任务轻量化空口</w:t>
      </w:r>
      <w:r w:rsidR="00F90CF6">
        <w:rPr>
          <w:rFonts w:ascii="Times New Roman" w:eastAsia="仿宋_GB2312" w:hAnsi="Times New Roman" w:cs="Times New Roman" w:hint="eastAsia"/>
          <w:spacing w:val="-6"/>
          <w:sz w:val="28"/>
          <w:szCs w:val="20"/>
          <w14:ligatures w14:val="standardContextual"/>
        </w:rPr>
        <w:t>A</w:t>
      </w:r>
      <w:r w:rsidR="00F90CF6">
        <w:rPr>
          <w:rFonts w:ascii="Times New Roman" w:eastAsia="仿宋_GB2312" w:hAnsi="Times New Roman" w:cs="Times New Roman"/>
          <w:spacing w:val="-6"/>
          <w:sz w:val="28"/>
          <w:szCs w:val="20"/>
          <w14:ligatures w14:val="standardContextual"/>
        </w:rPr>
        <w:t>I</w:t>
      </w:r>
      <w:r w:rsidR="00F90CF6">
        <w:rPr>
          <w:rFonts w:ascii="Times New Roman" w:eastAsia="仿宋_GB2312" w:hAnsi="Times New Roman" w:cs="Times New Roman" w:hint="eastAsia"/>
          <w:spacing w:val="-6"/>
          <w:sz w:val="28"/>
          <w:szCs w:val="20"/>
          <w14:ligatures w14:val="standardContextual"/>
        </w:rPr>
        <w:t>终端的全生命周期管理问题</w:t>
      </w:r>
    </w:p>
    <w:p w14:paraId="4D567572" w14:textId="77777777" w:rsidR="000450FE" w:rsidRDefault="000450FE">
      <w:pPr>
        <w:ind w:firstLineChars="200" w:firstLine="616"/>
        <w:rPr>
          <w:rFonts w:ascii="Times New Roman" w:eastAsia="仿宋_GB2312" w:hAnsi="Times New Roman" w:cs="Times New Roman"/>
          <w:spacing w:val="-6"/>
          <w:sz w:val="32"/>
          <w:szCs w:val="20"/>
          <w14:ligatures w14:val="standardContextual"/>
        </w:rPr>
      </w:pPr>
    </w:p>
    <w:p w14:paraId="08E472A8" w14:textId="2805E14C" w:rsidR="000450FE" w:rsidRDefault="005B4A15">
      <w:pPr>
        <w:numPr>
          <w:ilvl w:val="0"/>
          <w:numId w:val="2"/>
        </w:numPr>
        <w:spacing w:line="560" w:lineRule="exact"/>
        <w:jc w:val="left"/>
        <w:rPr>
          <w:rFonts w:ascii="Times New Roman" w:eastAsia="仿宋_GB2312" w:hAnsi="Times New Roman" w:cs="Times New Roman"/>
          <w:spacing w:val="-6"/>
          <w:sz w:val="32"/>
          <w:szCs w:val="20"/>
          <w14:ligatures w14:val="standardContextual"/>
        </w:rPr>
      </w:pPr>
      <w:r>
        <w:rPr>
          <w:rFonts w:ascii="Times New Roman" w:eastAsia="仿宋_GB2312" w:hAnsi="Times New Roman" w:cs="Times New Roman" w:hint="eastAsia"/>
          <w:spacing w:val="-6"/>
          <w:sz w:val="32"/>
          <w:szCs w:val="20"/>
          <w14:ligatures w14:val="standardContextual"/>
        </w:rPr>
        <w:t>项目可行性分析</w:t>
      </w:r>
    </w:p>
    <w:p w14:paraId="3F0F3B26" w14:textId="77777777" w:rsidR="000450FE" w:rsidRDefault="005B4A15">
      <w:pPr>
        <w:spacing w:line="560" w:lineRule="exact"/>
        <w:ind w:firstLineChars="202" w:firstLine="541"/>
        <w:rPr>
          <w:rFonts w:ascii="Times New Roman" w:eastAsia="仿宋_GB2312" w:hAnsi="Times New Roman" w:cs="Times New Roman"/>
          <w:b/>
          <w:spacing w:val="-6"/>
          <w:sz w:val="28"/>
          <w:szCs w:val="20"/>
          <w14:ligatures w14:val="standardContextual"/>
        </w:rPr>
      </w:pPr>
      <w:r>
        <w:rPr>
          <w:rFonts w:ascii="Times New Roman" w:eastAsia="仿宋_GB2312" w:hAnsi="Times New Roman" w:cs="Times New Roman"/>
          <w:b/>
          <w:spacing w:val="-6"/>
          <w:sz w:val="28"/>
          <w:szCs w:val="20"/>
          <w14:ligatures w14:val="standardContextual"/>
        </w:rPr>
        <w:t>（</w:t>
      </w:r>
      <w:r>
        <w:rPr>
          <w:rFonts w:ascii="Times New Roman" w:eastAsia="仿宋_GB2312" w:hAnsi="Times New Roman" w:cs="Times New Roman" w:hint="eastAsia"/>
          <w:b/>
          <w:spacing w:val="-6"/>
          <w:sz w:val="28"/>
          <w:szCs w:val="20"/>
          <w14:ligatures w14:val="standardContextual"/>
        </w:rPr>
        <w:t>1</w:t>
      </w:r>
      <w:r>
        <w:rPr>
          <w:rFonts w:ascii="Times New Roman" w:eastAsia="仿宋_GB2312" w:hAnsi="Times New Roman" w:cs="Times New Roman"/>
          <w:b/>
          <w:spacing w:val="-6"/>
          <w:sz w:val="28"/>
          <w:szCs w:val="20"/>
          <w14:ligatures w14:val="standardContextual"/>
        </w:rPr>
        <w:t>）</w:t>
      </w:r>
      <w:r>
        <w:rPr>
          <w:rFonts w:ascii="Times New Roman" w:eastAsia="仿宋_GB2312" w:hAnsi="Times New Roman" w:cs="Times New Roman" w:hint="eastAsia"/>
          <w:b/>
          <w:spacing w:val="-6"/>
          <w:sz w:val="28"/>
          <w:szCs w:val="20"/>
          <w14:ligatures w14:val="standardContextual"/>
        </w:rPr>
        <w:t>理论研究可行性</w:t>
      </w:r>
    </w:p>
    <w:p w14:paraId="465CE969" w14:textId="7111DBC9" w:rsidR="000450FE" w:rsidRDefault="005B4A15">
      <w:pPr>
        <w:spacing w:line="560" w:lineRule="exact"/>
        <w:ind w:firstLineChars="202" w:firstLine="541"/>
        <w:rPr>
          <w:rFonts w:ascii="Times New Roman" w:eastAsia="仿宋_GB2312" w:hAnsi="Times New Roman" w:cs="Times New Roman"/>
          <w:spacing w:val="-6"/>
          <w:sz w:val="28"/>
          <w:szCs w:val="20"/>
          <w14:ligatures w14:val="standardContextual"/>
        </w:rPr>
      </w:pPr>
      <w:r>
        <w:rPr>
          <w:rFonts w:ascii="Times New Roman" w:eastAsia="仿宋_GB2312" w:hAnsi="Times New Roman" w:cs="Times New Roman" w:hint="eastAsia"/>
          <w:spacing w:val="-6"/>
          <w:sz w:val="28"/>
          <w:szCs w:val="20"/>
          <w14:ligatures w14:val="standardContextual"/>
        </w:rPr>
        <w:t>项目组团队长期从事无线通信中的</w:t>
      </w:r>
      <w:r w:rsidR="00CB1D7A">
        <w:rPr>
          <w:rFonts w:ascii="Times New Roman" w:eastAsia="仿宋_GB2312" w:hAnsi="Times New Roman" w:cs="Times New Roman" w:hint="eastAsia"/>
          <w:spacing w:val="-6"/>
          <w:sz w:val="28"/>
          <w:szCs w:val="20"/>
          <w14:ligatures w14:val="standardContextual"/>
        </w:rPr>
        <w:t>非线性信号处理</w:t>
      </w:r>
      <w:r>
        <w:rPr>
          <w:rFonts w:ascii="Times New Roman" w:eastAsia="仿宋_GB2312" w:hAnsi="Times New Roman" w:cs="Times New Roman" w:hint="eastAsia"/>
          <w:spacing w:val="-6"/>
          <w:sz w:val="28"/>
          <w:szCs w:val="20"/>
          <w14:ligatures w14:val="standardContextual"/>
        </w:rPr>
        <w:t>、</w:t>
      </w:r>
      <w:r w:rsidR="00CB1D7A">
        <w:rPr>
          <w:rFonts w:ascii="Times New Roman" w:eastAsia="仿宋_GB2312" w:hAnsi="Times New Roman" w:cs="Times New Roman" w:hint="eastAsia"/>
          <w:spacing w:val="-6"/>
          <w:sz w:val="28"/>
          <w:szCs w:val="20"/>
          <w14:ligatures w14:val="standardContextual"/>
        </w:rPr>
        <w:t>空口</w:t>
      </w:r>
      <w:r w:rsidR="00CB1D7A">
        <w:rPr>
          <w:rFonts w:ascii="Times New Roman" w:eastAsia="仿宋_GB2312" w:hAnsi="Times New Roman" w:cs="Times New Roman" w:hint="eastAsia"/>
          <w:spacing w:val="-6"/>
          <w:sz w:val="28"/>
          <w:szCs w:val="20"/>
          <w14:ligatures w14:val="standardContextual"/>
        </w:rPr>
        <w:t>A</w:t>
      </w:r>
      <w:r w:rsidR="00CB1D7A">
        <w:rPr>
          <w:rFonts w:ascii="Times New Roman" w:eastAsia="仿宋_GB2312" w:hAnsi="Times New Roman" w:cs="Times New Roman"/>
          <w:spacing w:val="-6"/>
          <w:sz w:val="28"/>
          <w:szCs w:val="20"/>
          <w14:ligatures w14:val="standardContextual"/>
        </w:rPr>
        <w:t>I</w:t>
      </w:r>
      <w:r>
        <w:rPr>
          <w:rFonts w:ascii="Times New Roman" w:eastAsia="仿宋_GB2312" w:hAnsi="Times New Roman" w:cs="Times New Roman" w:hint="eastAsia"/>
          <w:spacing w:val="-6"/>
          <w:sz w:val="28"/>
          <w:szCs w:val="20"/>
          <w14:ligatures w14:val="standardContextual"/>
        </w:rPr>
        <w:t>、</w:t>
      </w:r>
      <w:r w:rsidR="00CB1D7A">
        <w:rPr>
          <w:rFonts w:ascii="Times New Roman" w:eastAsia="仿宋_GB2312" w:hAnsi="Times New Roman" w:cs="Times New Roman" w:hint="eastAsia"/>
          <w:spacing w:val="-6"/>
          <w:sz w:val="28"/>
          <w:szCs w:val="20"/>
          <w14:ligatures w14:val="standardContextual"/>
        </w:rPr>
        <w:t>软硬件协同</w:t>
      </w:r>
      <w:r>
        <w:rPr>
          <w:rFonts w:ascii="Times New Roman" w:eastAsia="仿宋_GB2312" w:hAnsi="Times New Roman" w:cs="Times New Roman" w:hint="eastAsia"/>
          <w:spacing w:val="-6"/>
          <w:sz w:val="28"/>
          <w:szCs w:val="20"/>
          <w14:ligatures w14:val="standardContextual"/>
        </w:rPr>
        <w:t>、无线资源管理等关键技术研究，具备深厚的研究基础并具备针对性的攻坚方案。基于相关研究领域，</w:t>
      </w:r>
      <w:r>
        <w:rPr>
          <w:rFonts w:ascii="Times New Roman" w:eastAsia="仿宋_GB2312" w:hAnsi="Times New Roman" w:cs="Times New Roman"/>
          <w:spacing w:val="-6"/>
          <w:sz w:val="28"/>
          <w:szCs w:val="20"/>
          <w14:ligatures w14:val="standardContextual"/>
        </w:rPr>
        <w:t>项目组团队近五年在</w:t>
      </w:r>
      <w:r>
        <w:rPr>
          <w:rFonts w:ascii="Times New Roman" w:eastAsia="仿宋_GB2312" w:hAnsi="Times New Roman" w:cs="Times New Roman"/>
          <w:spacing w:val="-6"/>
          <w:sz w:val="28"/>
          <w:szCs w:val="20"/>
          <w14:ligatures w14:val="standardContextual"/>
        </w:rPr>
        <w:t xml:space="preserve"> IEEE Transactions on Wireless Communications</w:t>
      </w:r>
      <w:r>
        <w:rPr>
          <w:rFonts w:ascii="Times New Roman" w:eastAsia="仿宋_GB2312" w:hAnsi="Times New Roman" w:cs="Times New Roman"/>
          <w:spacing w:val="-6"/>
          <w:sz w:val="28"/>
          <w:szCs w:val="20"/>
          <w14:ligatures w14:val="standardContextual"/>
        </w:rPr>
        <w:t>、</w:t>
      </w:r>
      <w:r>
        <w:rPr>
          <w:rFonts w:ascii="Times New Roman" w:eastAsia="仿宋_GB2312" w:hAnsi="Times New Roman" w:cs="Times New Roman"/>
          <w:spacing w:val="-6"/>
          <w:sz w:val="28"/>
          <w:szCs w:val="20"/>
          <w14:ligatures w14:val="standardContextual"/>
        </w:rPr>
        <w:t xml:space="preserve"> IEEE Transactions on Communications</w:t>
      </w:r>
      <w:r>
        <w:rPr>
          <w:rFonts w:ascii="Times New Roman" w:eastAsia="仿宋_GB2312" w:hAnsi="Times New Roman" w:cs="Times New Roman"/>
          <w:spacing w:val="-6"/>
          <w:sz w:val="28"/>
          <w:szCs w:val="20"/>
          <w14:ligatures w14:val="standardContextual"/>
        </w:rPr>
        <w:t>、</w:t>
      </w:r>
      <w:r>
        <w:rPr>
          <w:rFonts w:ascii="Times New Roman" w:eastAsia="仿宋_GB2312" w:hAnsi="Times New Roman" w:cs="Times New Roman"/>
          <w:spacing w:val="-6"/>
          <w:sz w:val="28"/>
          <w:szCs w:val="20"/>
          <w14:ligatures w14:val="standardContextual"/>
        </w:rPr>
        <w:t xml:space="preserve"> IEEE Journal on Selected Areas in Communications</w:t>
      </w:r>
      <w:r>
        <w:rPr>
          <w:rFonts w:ascii="Times New Roman" w:eastAsia="仿宋_GB2312" w:hAnsi="Times New Roman" w:cs="Times New Roman"/>
          <w:spacing w:val="-6"/>
          <w:sz w:val="28"/>
          <w:szCs w:val="20"/>
          <w14:ligatures w14:val="standardContextual"/>
        </w:rPr>
        <w:t>、</w:t>
      </w:r>
      <w:r>
        <w:rPr>
          <w:rFonts w:ascii="Times New Roman" w:eastAsia="仿宋_GB2312" w:hAnsi="Times New Roman" w:cs="Times New Roman"/>
          <w:spacing w:val="-6"/>
          <w:sz w:val="28"/>
          <w:szCs w:val="20"/>
          <w14:ligatures w14:val="standardContextual"/>
        </w:rPr>
        <w:t xml:space="preserve"> IEEE Internet of Things Journal</w:t>
      </w:r>
      <w:r>
        <w:rPr>
          <w:rFonts w:ascii="Times New Roman" w:eastAsia="仿宋_GB2312" w:hAnsi="Times New Roman" w:cs="Times New Roman"/>
          <w:spacing w:val="-6"/>
          <w:sz w:val="28"/>
          <w:szCs w:val="20"/>
          <w14:ligatures w14:val="standardContextual"/>
        </w:rPr>
        <w:t>、</w:t>
      </w:r>
      <w:r>
        <w:rPr>
          <w:rFonts w:ascii="Times New Roman" w:eastAsia="仿宋_GB2312" w:hAnsi="Times New Roman" w:cs="Times New Roman"/>
          <w:spacing w:val="-6"/>
          <w:sz w:val="28"/>
          <w:szCs w:val="20"/>
          <w14:ligatures w14:val="standardContextual"/>
        </w:rPr>
        <w:t xml:space="preserve"> IEEE Wireless Communications Letters </w:t>
      </w:r>
      <w:r>
        <w:rPr>
          <w:rFonts w:ascii="Times New Roman" w:eastAsia="仿宋_GB2312" w:hAnsi="Times New Roman" w:cs="Times New Roman"/>
          <w:spacing w:val="-6"/>
          <w:sz w:val="28"/>
          <w:szCs w:val="20"/>
          <w14:ligatures w14:val="standardContextual"/>
        </w:rPr>
        <w:t>等旗舰期刊与</w:t>
      </w:r>
      <w:r>
        <w:rPr>
          <w:rFonts w:ascii="Times New Roman" w:eastAsia="仿宋_GB2312" w:hAnsi="Times New Roman" w:cs="Times New Roman"/>
          <w:spacing w:val="-6"/>
          <w:sz w:val="28"/>
          <w:szCs w:val="20"/>
          <w14:ligatures w14:val="standardContextual"/>
        </w:rPr>
        <w:t>ICC</w:t>
      </w:r>
      <w:r>
        <w:rPr>
          <w:rFonts w:ascii="Times New Roman" w:eastAsia="仿宋_GB2312" w:hAnsi="Times New Roman" w:cs="Times New Roman"/>
          <w:spacing w:val="-6"/>
          <w:sz w:val="28"/>
          <w:szCs w:val="20"/>
          <w14:ligatures w14:val="standardContextual"/>
        </w:rPr>
        <w:t>、</w:t>
      </w:r>
      <w:r>
        <w:rPr>
          <w:rFonts w:ascii="Times New Roman" w:eastAsia="仿宋_GB2312" w:hAnsi="Times New Roman" w:cs="Times New Roman"/>
          <w:spacing w:val="-6"/>
          <w:sz w:val="28"/>
          <w:szCs w:val="20"/>
          <w14:ligatures w14:val="standardContextual"/>
        </w:rPr>
        <w:t xml:space="preserve">GLOBECOM </w:t>
      </w:r>
      <w:r>
        <w:rPr>
          <w:rFonts w:ascii="Times New Roman" w:eastAsia="仿宋_GB2312" w:hAnsi="Times New Roman" w:cs="Times New Roman"/>
          <w:spacing w:val="-6"/>
          <w:sz w:val="28"/>
          <w:szCs w:val="20"/>
          <w14:ligatures w14:val="standardContextual"/>
        </w:rPr>
        <w:t>等旗舰国际会议发表</w:t>
      </w:r>
      <w:r>
        <w:rPr>
          <w:rFonts w:ascii="Times New Roman" w:eastAsia="仿宋_GB2312" w:hAnsi="Times New Roman" w:cs="Times New Roman"/>
          <w:spacing w:val="-6"/>
          <w:sz w:val="28"/>
          <w:szCs w:val="20"/>
          <w14:ligatures w14:val="standardContextual"/>
        </w:rPr>
        <w:t>100</w:t>
      </w:r>
      <w:r>
        <w:rPr>
          <w:rFonts w:ascii="Times New Roman" w:eastAsia="仿宋_GB2312" w:hAnsi="Times New Roman" w:cs="Times New Roman" w:hint="eastAsia"/>
          <w:spacing w:val="-6"/>
          <w:sz w:val="28"/>
          <w:szCs w:val="20"/>
          <w14:ligatures w14:val="standardContextual"/>
        </w:rPr>
        <w:t>余篇学术论文，并在</w:t>
      </w:r>
      <w:r>
        <w:rPr>
          <w:rFonts w:ascii="Times New Roman" w:eastAsia="仿宋_GB2312" w:hAnsi="Times New Roman" w:cs="Times New Roman" w:hint="eastAsia"/>
          <w:spacing w:val="-6"/>
          <w:sz w:val="28"/>
          <w:szCs w:val="20"/>
          <w14:ligatures w14:val="standardContextual"/>
        </w:rPr>
        <w:t>ITU</w:t>
      </w:r>
      <w:r>
        <w:rPr>
          <w:rFonts w:ascii="Times New Roman" w:eastAsia="仿宋_GB2312" w:hAnsi="Times New Roman" w:cs="Times New Roman" w:hint="eastAsia"/>
          <w:spacing w:val="-6"/>
          <w:sz w:val="28"/>
          <w:szCs w:val="20"/>
          <w14:ligatures w14:val="standardContextual"/>
        </w:rPr>
        <w:t>、</w:t>
      </w:r>
      <w:r>
        <w:rPr>
          <w:rFonts w:ascii="Times New Roman" w:eastAsia="仿宋_GB2312" w:hAnsi="Times New Roman" w:cs="Times New Roman" w:hint="eastAsia"/>
          <w:spacing w:val="-6"/>
          <w:sz w:val="28"/>
          <w:szCs w:val="20"/>
          <w14:ligatures w14:val="standardContextual"/>
        </w:rPr>
        <w:t>IMT</w:t>
      </w:r>
      <w:r>
        <w:rPr>
          <w:rFonts w:ascii="Times New Roman" w:eastAsia="仿宋_GB2312" w:hAnsi="Times New Roman" w:cs="Times New Roman"/>
          <w:spacing w:val="-6"/>
          <w:sz w:val="28"/>
          <w:szCs w:val="20"/>
          <w14:ligatures w14:val="standardContextual"/>
        </w:rPr>
        <w:t>-2030</w:t>
      </w:r>
      <w:r w:rsidR="00CB1D7A">
        <w:rPr>
          <w:rFonts w:ascii="Times New Roman" w:eastAsia="仿宋_GB2312" w:hAnsi="Times New Roman" w:cs="Times New Roman" w:hint="eastAsia"/>
          <w:spacing w:val="-6"/>
          <w:sz w:val="28"/>
          <w:szCs w:val="20"/>
          <w14:ligatures w14:val="standardContextual"/>
        </w:rPr>
        <w:t>、</w:t>
      </w:r>
      <w:r w:rsidR="00CB1D7A">
        <w:rPr>
          <w:rFonts w:ascii="Times New Roman" w:eastAsia="仿宋_GB2312" w:hAnsi="Times New Roman" w:cs="Times New Roman" w:hint="eastAsia"/>
          <w:spacing w:val="-6"/>
          <w:sz w:val="28"/>
          <w:szCs w:val="20"/>
          <w14:ligatures w14:val="standardContextual"/>
        </w:rPr>
        <w:t>3</w:t>
      </w:r>
      <w:r w:rsidR="00CB1D7A">
        <w:rPr>
          <w:rFonts w:ascii="Times New Roman" w:eastAsia="仿宋_GB2312" w:hAnsi="Times New Roman" w:cs="Times New Roman"/>
          <w:spacing w:val="-6"/>
          <w:sz w:val="28"/>
          <w:szCs w:val="20"/>
          <w14:ligatures w14:val="standardContextual"/>
        </w:rPr>
        <w:t>GPP</w:t>
      </w:r>
      <w:r>
        <w:rPr>
          <w:rFonts w:ascii="Times New Roman" w:eastAsia="仿宋_GB2312" w:hAnsi="Times New Roman" w:cs="Times New Roman"/>
          <w:spacing w:val="-6"/>
          <w:sz w:val="28"/>
          <w:szCs w:val="20"/>
          <w14:ligatures w14:val="standardContextual"/>
        </w:rPr>
        <w:t>推进组等国内外标准化组织中</w:t>
      </w:r>
      <w:r>
        <w:rPr>
          <w:rFonts w:ascii="Times New Roman" w:eastAsia="仿宋_GB2312" w:hAnsi="Times New Roman" w:cs="Times New Roman" w:hint="eastAsia"/>
          <w:spacing w:val="-6"/>
          <w:sz w:val="28"/>
          <w:szCs w:val="20"/>
          <w14:ligatures w14:val="standardContextual"/>
        </w:rPr>
        <w:t>提交</w:t>
      </w:r>
      <w:r w:rsidR="00CB1D7A">
        <w:rPr>
          <w:rFonts w:ascii="Times New Roman" w:eastAsia="仿宋_GB2312" w:hAnsi="Times New Roman" w:cs="Times New Roman" w:hint="eastAsia"/>
          <w:spacing w:val="-6"/>
          <w:sz w:val="28"/>
          <w:szCs w:val="20"/>
          <w14:ligatures w14:val="standardContextual"/>
        </w:rPr>
        <w:t>数十</w:t>
      </w:r>
      <w:r>
        <w:rPr>
          <w:rFonts w:ascii="Times New Roman" w:eastAsia="仿宋_GB2312" w:hAnsi="Times New Roman" w:cs="Times New Roman"/>
          <w:spacing w:val="-6"/>
          <w:sz w:val="28"/>
          <w:szCs w:val="20"/>
          <w14:ligatures w14:val="standardContextual"/>
        </w:rPr>
        <w:t>项</w:t>
      </w:r>
      <w:r>
        <w:rPr>
          <w:rFonts w:ascii="Times New Roman" w:eastAsia="仿宋_GB2312" w:hAnsi="Times New Roman" w:cs="Times New Roman" w:hint="eastAsia"/>
          <w:spacing w:val="-6"/>
          <w:sz w:val="28"/>
          <w:szCs w:val="20"/>
          <w14:ligatures w14:val="standardContextual"/>
        </w:rPr>
        <w:t>可标准化提案。前期的研究工作基础对本项目理论工作的可行性提供强有力支撑。</w:t>
      </w:r>
    </w:p>
    <w:p w14:paraId="75733B5B" w14:textId="77777777" w:rsidR="000450FE" w:rsidRDefault="005B4A15">
      <w:pPr>
        <w:spacing w:line="560" w:lineRule="exact"/>
        <w:ind w:firstLineChars="202" w:firstLine="541"/>
        <w:rPr>
          <w:rFonts w:ascii="Times New Roman" w:eastAsia="仿宋_GB2312" w:hAnsi="Times New Roman" w:cs="Times New Roman"/>
          <w:b/>
          <w:spacing w:val="-6"/>
          <w:sz w:val="28"/>
          <w:szCs w:val="20"/>
          <w14:ligatures w14:val="standardContextual"/>
        </w:rPr>
      </w:pPr>
      <w:r>
        <w:rPr>
          <w:rFonts w:ascii="Times New Roman" w:eastAsia="仿宋_GB2312" w:hAnsi="Times New Roman" w:cs="Times New Roman"/>
          <w:b/>
          <w:spacing w:val="-6"/>
          <w:sz w:val="28"/>
          <w:szCs w:val="20"/>
          <w14:ligatures w14:val="standardContextual"/>
        </w:rPr>
        <w:t>（</w:t>
      </w:r>
      <w:r>
        <w:rPr>
          <w:rFonts w:ascii="Times New Roman" w:eastAsia="仿宋_GB2312" w:hAnsi="Times New Roman" w:cs="Times New Roman" w:hint="eastAsia"/>
          <w:b/>
          <w:spacing w:val="-6"/>
          <w:sz w:val="28"/>
          <w:szCs w:val="20"/>
          <w14:ligatures w14:val="standardContextual"/>
        </w:rPr>
        <w:t>2</w:t>
      </w:r>
      <w:r>
        <w:rPr>
          <w:rFonts w:ascii="Times New Roman" w:eastAsia="仿宋_GB2312" w:hAnsi="Times New Roman" w:cs="Times New Roman"/>
          <w:b/>
          <w:spacing w:val="-6"/>
          <w:sz w:val="28"/>
          <w:szCs w:val="20"/>
          <w14:ligatures w14:val="standardContextual"/>
        </w:rPr>
        <w:t>）</w:t>
      </w:r>
      <w:r>
        <w:rPr>
          <w:rFonts w:ascii="Times New Roman" w:eastAsia="仿宋_GB2312" w:hAnsi="Times New Roman" w:cs="Times New Roman" w:hint="eastAsia"/>
          <w:b/>
          <w:spacing w:val="-6"/>
          <w:sz w:val="28"/>
          <w:szCs w:val="20"/>
          <w14:ligatures w14:val="standardContextual"/>
        </w:rPr>
        <w:t>技术路线可行性</w:t>
      </w:r>
    </w:p>
    <w:p w14:paraId="60B90692" w14:textId="5103CC71" w:rsidR="000450FE" w:rsidRDefault="005B4A15">
      <w:pPr>
        <w:spacing w:line="560" w:lineRule="exact"/>
        <w:ind w:firstLineChars="202" w:firstLine="541"/>
        <w:rPr>
          <w:rFonts w:ascii="Times New Roman" w:eastAsia="仿宋_GB2312" w:hAnsi="Times New Roman" w:cs="Times New Roman"/>
          <w:spacing w:val="-6"/>
          <w:sz w:val="28"/>
          <w:szCs w:val="20"/>
          <w14:ligatures w14:val="standardContextual"/>
        </w:rPr>
      </w:pPr>
      <w:r>
        <w:rPr>
          <w:rFonts w:ascii="Times New Roman" w:eastAsia="仿宋_GB2312" w:hAnsi="Times New Roman" w:cs="Times New Roman" w:hint="eastAsia"/>
          <w:spacing w:val="-6"/>
          <w:sz w:val="28"/>
          <w:szCs w:val="20"/>
          <w14:ligatures w14:val="standardContextual"/>
        </w:rPr>
        <w:t>整体上项目的研究内容明确、层次分明。四大研究任务侧重的</w:t>
      </w:r>
      <w:r w:rsidR="00CB1D7A">
        <w:rPr>
          <w:rFonts w:ascii="Times New Roman" w:eastAsia="仿宋_GB2312" w:hAnsi="Times New Roman" w:cs="Times New Roman" w:hint="eastAsia"/>
          <w:spacing w:val="-6"/>
          <w:sz w:val="28"/>
          <w:szCs w:val="20"/>
          <w14:ligatures w14:val="standardContextual"/>
        </w:rPr>
        <w:t>环节</w:t>
      </w:r>
      <w:r>
        <w:rPr>
          <w:rFonts w:ascii="Times New Roman" w:eastAsia="仿宋_GB2312" w:hAnsi="Times New Roman" w:cs="Times New Roman" w:hint="eastAsia"/>
          <w:spacing w:val="-6"/>
          <w:sz w:val="28"/>
          <w:szCs w:val="20"/>
          <w14:ligatures w14:val="standardContextual"/>
        </w:rPr>
        <w:t>，由“超宽带超线性基带信号处理技术”、“轻量化空口</w:t>
      </w:r>
      <w:r>
        <w:rPr>
          <w:rFonts w:ascii="Times New Roman" w:eastAsia="仿宋_GB2312" w:hAnsi="Times New Roman" w:cs="Times New Roman" w:hint="eastAsia"/>
          <w:spacing w:val="-6"/>
          <w:sz w:val="28"/>
          <w:szCs w:val="20"/>
          <w14:ligatures w14:val="standardContextual"/>
        </w:rPr>
        <w:t>AI</w:t>
      </w:r>
      <w:r>
        <w:rPr>
          <w:rFonts w:ascii="Times New Roman" w:eastAsia="仿宋_GB2312" w:hAnsi="Times New Roman" w:cs="Times New Roman" w:hint="eastAsia"/>
          <w:spacing w:val="-6"/>
          <w:sz w:val="28"/>
          <w:szCs w:val="20"/>
          <w14:ligatures w14:val="standardContextual"/>
        </w:rPr>
        <w:t>软硬件协同处理方法”、到“端侧高能效比</w:t>
      </w:r>
      <w:r>
        <w:rPr>
          <w:rFonts w:ascii="Times New Roman" w:eastAsia="仿宋_GB2312" w:hAnsi="Times New Roman" w:cs="Times New Roman" w:hint="eastAsia"/>
          <w:spacing w:val="-6"/>
          <w:sz w:val="28"/>
          <w:szCs w:val="20"/>
          <w14:ligatures w14:val="standardContextual"/>
        </w:rPr>
        <w:t>NPU</w:t>
      </w:r>
      <w:r>
        <w:rPr>
          <w:rFonts w:ascii="Times New Roman" w:eastAsia="仿宋_GB2312" w:hAnsi="Times New Roman" w:cs="Times New Roman" w:hint="eastAsia"/>
          <w:spacing w:val="-6"/>
          <w:sz w:val="28"/>
          <w:szCs w:val="20"/>
          <w14:ligatures w14:val="standardContextual"/>
        </w:rPr>
        <w:t>全链路技术”、再到“全生命周期管理终端</w:t>
      </w:r>
      <w:r w:rsidR="00C43CD7">
        <w:rPr>
          <w:rFonts w:ascii="Times New Roman" w:eastAsia="仿宋_GB2312" w:hAnsi="Times New Roman" w:cs="Times New Roman" w:hint="eastAsia"/>
          <w:spacing w:val="-6"/>
          <w:sz w:val="28"/>
          <w:szCs w:val="20"/>
          <w14:ligatures w14:val="standardContextual"/>
        </w:rPr>
        <w:t>模组</w:t>
      </w:r>
      <w:r>
        <w:rPr>
          <w:rFonts w:ascii="Times New Roman" w:eastAsia="仿宋_GB2312" w:hAnsi="Times New Roman" w:cs="Times New Roman" w:hint="eastAsia"/>
          <w:spacing w:val="-6"/>
          <w:sz w:val="28"/>
          <w:szCs w:val="20"/>
          <w14:ligatures w14:val="standardContextual"/>
        </w:rPr>
        <w:t>原理样机搭建”，逐层递进、稳步推行、逻辑严谨。一方面，本项目拟开展的整套研究流程思路清晰、逻辑合理，强调实验验证的重要性，保证了核心理论创新的正确性；与此同时，针对各项研究内容，拟采取的研究方案分解具体、步骤明确，技术路线具有较强的可执行性。</w:t>
      </w:r>
    </w:p>
    <w:p w14:paraId="353DFA43" w14:textId="77777777" w:rsidR="000450FE" w:rsidRDefault="005B4A15">
      <w:pPr>
        <w:spacing w:line="560" w:lineRule="exact"/>
        <w:ind w:firstLineChars="202" w:firstLine="541"/>
        <w:rPr>
          <w:rFonts w:ascii="Times New Roman" w:eastAsia="仿宋_GB2312" w:hAnsi="Times New Roman" w:cs="Times New Roman"/>
          <w:b/>
          <w:spacing w:val="-6"/>
          <w:sz w:val="28"/>
          <w:szCs w:val="20"/>
          <w14:ligatures w14:val="standardContextual"/>
        </w:rPr>
      </w:pPr>
      <w:r>
        <w:rPr>
          <w:rFonts w:ascii="Times New Roman" w:eastAsia="仿宋_GB2312" w:hAnsi="Times New Roman" w:cs="Times New Roman"/>
          <w:b/>
          <w:spacing w:val="-6"/>
          <w:sz w:val="28"/>
          <w:szCs w:val="20"/>
          <w14:ligatures w14:val="standardContextual"/>
        </w:rPr>
        <w:t>（</w:t>
      </w:r>
      <w:r>
        <w:rPr>
          <w:rFonts w:ascii="Times New Roman" w:eastAsia="仿宋_GB2312" w:hAnsi="Times New Roman" w:cs="Times New Roman" w:hint="eastAsia"/>
          <w:b/>
          <w:spacing w:val="-6"/>
          <w:sz w:val="28"/>
          <w:szCs w:val="20"/>
          <w14:ligatures w14:val="standardContextual"/>
        </w:rPr>
        <w:t>3</w:t>
      </w:r>
      <w:r>
        <w:rPr>
          <w:rFonts w:ascii="Times New Roman" w:eastAsia="仿宋_GB2312" w:hAnsi="Times New Roman" w:cs="Times New Roman"/>
          <w:b/>
          <w:spacing w:val="-6"/>
          <w:sz w:val="28"/>
          <w:szCs w:val="20"/>
          <w14:ligatures w14:val="standardContextual"/>
        </w:rPr>
        <w:t>）</w:t>
      </w:r>
      <w:r>
        <w:rPr>
          <w:rFonts w:ascii="Times New Roman" w:eastAsia="仿宋_GB2312" w:hAnsi="Times New Roman" w:cs="Times New Roman" w:hint="eastAsia"/>
          <w:b/>
          <w:spacing w:val="-6"/>
          <w:sz w:val="28"/>
          <w:szCs w:val="20"/>
          <w14:ligatures w14:val="standardContextual"/>
        </w:rPr>
        <w:t>原型平台可行性</w:t>
      </w:r>
    </w:p>
    <w:p w14:paraId="03ABA988" w14:textId="77777777" w:rsidR="000450FE" w:rsidRDefault="005B4A15">
      <w:pPr>
        <w:spacing w:line="560" w:lineRule="exact"/>
        <w:ind w:firstLineChars="202" w:firstLine="541"/>
        <w:rPr>
          <w:rFonts w:ascii="仿宋_GB2312" w:eastAsia="仿宋_GB2312" w:hAnsi="仿宋_GB2312" w:cs="仿宋_GB2312"/>
          <w:spacing w:val="-6"/>
          <w:sz w:val="32"/>
          <w:szCs w:val="32"/>
        </w:rPr>
      </w:pPr>
      <w:r>
        <w:rPr>
          <w:rFonts w:ascii="Times New Roman" w:eastAsia="仿宋_GB2312" w:hAnsi="Times New Roman" w:cs="Times New Roman" w:hint="eastAsia"/>
          <w:spacing w:val="-6"/>
          <w:sz w:val="28"/>
          <w:szCs w:val="20"/>
          <w14:ligatures w14:val="standardContextual"/>
        </w:rPr>
        <w:lastRenderedPageBreak/>
        <w:t>项目组拥有国家</w:t>
      </w:r>
      <w:r>
        <w:rPr>
          <w:rFonts w:ascii="Times New Roman" w:eastAsia="仿宋_GB2312" w:hAnsi="Times New Roman" w:cs="Times New Roman"/>
          <w:spacing w:val="-6"/>
          <w:sz w:val="28"/>
          <w:szCs w:val="20"/>
          <w14:ligatures w14:val="standardContextual"/>
        </w:rPr>
        <w:t>CNAS</w:t>
      </w:r>
      <w:r>
        <w:rPr>
          <w:rFonts w:ascii="Times New Roman" w:eastAsia="仿宋_GB2312" w:hAnsi="Times New Roman" w:cs="Times New Roman" w:hint="eastAsia"/>
          <w:spacing w:val="-6"/>
          <w:sz w:val="28"/>
          <w:szCs w:val="20"/>
          <w14:ligatures w14:val="standardContextual"/>
        </w:rPr>
        <w:t>/CMA</w:t>
      </w:r>
      <w:r>
        <w:rPr>
          <w:rFonts w:ascii="Times New Roman" w:eastAsia="仿宋_GB2312" w:hAnsi="Times New Roman" w:cs="Times New Roman"/>
          <w:spacing w:val="-6"/>
          <w:sz w:val="28"/>
          <w:szCs w:val="20"/>
          <w14:ligatures w14:val="standardContextual"/>
        </w:rPr>
        <w:t>资质实验室，在上海张江</w:t>
      </w:r>
      <w:r>
        <w:rPr>
          <w:rFonts w:ascii="Times New Roman" w:eastAsia="仿宋_GB2312" w:hAnsi="Times New Roman" w:cs="Times New Roman"/>
          <w:spacing w:val="-6"/>
          <w:sz w:val="28"/>
          <w:szCs w:val="20"/>
          <w14:ligatures w14:val="standardContextual"/>
        </w:rPr>
        <w:t>/</w:t>
      </w:r>
      <w:r>
        <w:rPr>
          <w:rFonts w:ascii="Times New Roman" w:eastAsia="仿宋_GB2312" w:hAnsi="Times New Roman" w:cs="Times New Roman"/>
          <w:spacing w:val="-6"/>
          <w:sz w:val="28"/>
          <w:szCs w:val="20"/>
          <w14:ligatures w14:val="standardContextual"/>
        </w:rPr>
        <w:t>临港多</w:t>
      </w:r>
      <w:r>
        <w:rPr>
          <w:rFonts w:ascii="Times New Roman" w:eastAsia="仿宋_GB2312" w:hAnsi="Times New Roman" w:cs="Times New Roman" w:hint="eastAsia"/>
          <w:spacing w:val="-6"/>
          <w:sz w:val="28"/>
          <w:szCs w:val="20"/>
          <w14:ligatures w14:val="standardContextual"/>
        </w:rPr>
        <w:t>地部署了试验专网以及示范验证网络。同时已打造智慧校园中央管理平台，以物联网、大数据、云计算、人工智能、移动互联，对校区的人、车、资产设施进行全维度联接，实现数据融合、状态可视，业务可管，事件可控。项目组前期曾完成基于信息为中心的</w:t>
      </w:r>
      <w:r>
        <w:rPr>
          <w:rFonts w:ascii="Times New Roman" w:eastAsia="仿宋_GB2312" w:hAnsi="Times New Roman" w:cs="Times New Roman" w:hint="eastAsia"/>
          <w:spacing w:val="-6"/>
          <w:sz w:val="28"/>
          <w:szCs w:val="28"/>
        </w:rPr>
        <w:t>SEANet</w:t>
      </w:r>
      <w:r>
        <w:rPr>
          <w:rFonts w:ascii="Times New Roman" w:eastAsia="仿宋_GB2312" w:hAnsi="Times New Roman" w:cs="Times New Roman" w:hint="eastAsia"/>
          <w:spacing w:val="-6"/>
          <w:sz w:val="28"/>
          <w:szCs w:val="28"/>
        </w:rPr>
        <w:t>规模试验与验证示范，覆盖全域感知校园、大科学装置、工业现场、智慧城市四大典型场景，顺利完成了多项新型移动通信关键技术的测试验证以及多种以信息为中心的网络设备研发。因此，项目组具备优异的软硬件平台基础和开发经验，可有力支撑本项目的原型系统与试验验证平台，</w:t>
      </w:r>
      <w:r>
        <w:rPr>
          <w:rFonts w:ascii="Times New Roman" w:eastAsia="仿宋_GB2312" w:hAnsi="Times New Roman" w:cs="Times New Roman"/>
          <w:spacing w:val="-6"/>
          <w:sz w:val="28"/>
          <w:szCs w:val="28"/>
        </w:rPr>
        <w:t>保障研发路线循序渐进、稳步可行。</w:t>
      </w:r>
    </w:p>
    <w:p w14:paraId="70B1F423" w14:textId="77777777" w:rsidR="000450FE" w:rsidRDefault="005B4A15">
      <w:pPr>
        <w:pStyle w:val="2"/>
        <w:keepNext/>
        <w:keepLines/>
        <w:spacing w:beforeAutospacing="0" w:afterAutospacing="0" w:line="560" w:lineRule="exact"/>
        <w:ind w:firstLineChars="200" w:firstLine="616"/>
        <w:rPr>
          <w:rFonts w:ascii="仿宋_GB2312" w:eastAsia="仿宋_GB2312" w:hAnsi="仿宋_GB2312" w:cs="仿宋_GB2312" w:hint="default"/>
          <w:bCs w:val="0"/>
          <w:spacing w:val="-6"/>
          <w:kern w:val="2"/>
          <w:sz w:val="32"/>
          <w:szCs w:val="32"/>
        </w:rPr>
      </w:pPr>
      <w:r>
        <w:rPr>
          <w:rFonts w:ascii="仿宋_GB2312" w:eastAsia="仿宋_GB2312" w:hAnsi="仿宋_GB2312" w:cs="仿宋_GB2312"/>
          <w:bCs w:val="0"/>
          <w:spacing w:val="-6"/>
          <w:kern w:val="2"/>
          <w:sz w:val="32"/>
          <w:szCs w:val="32"/>
        </w:rPr>
        <w:t>（三）项目及产品技术指标</w:t>
      </w:r>
    </w:p>
    <w:p w14:paraId="3C41342A" w14:textId="77777777" w:rsidR="000450FE" w:rsidRDefault="005B4A15">
      <w:pPr>
        <w:spacing w:line="560" w:lineRule="exact"/>
        <w:ind w:firstLineChars="202" w:firstLine="622"/>
        <w:jc w:val="left"/>
        <w:rPr>
          <w:rFonts w:ascii="仿宋_GB2312" w:eastAsia="仿宋_GB2312" w:hAnsi="仿宋_GB2312" w:cs="仿宋_GB2312"/>
          <w:spacing w:val="-6"/>
          <w:sz w:val="32"/>
          <w:szCs w:val="32"/>
        </w:rPr>
      </w:pPr>
      <w:r>
        <w:rPr>
          <w:rFonts w:ascii="仿宋_GB2312" w:eastAsia="仿宋_GB2312" w:hAnsi="仿宋_GB2312" w:cs="仿宋_GB2312" w:hint="eastAsia"/>
          <w:spacing w:val="-6"/>
          <w:sz w:val="32"/>
          <w:szCs w:val="32"/>
        </w:rPr>
        <w:t>（明确提出2年的预期目标及指标，按每6个月填写主要研究进度安排计划及里程碑节点目标指标。）</w:t>
      </w:r>
    </w:p>
    <w:p w14:paraId="05E7B8C4" w14:textId="77777777" w:rsidR="000450FE" w:rsidRDefault="005B4A15">
      <w:pPr>
        <w:spacing w:line="560" w:lineRule="exact"/>
        <w:rPr>
          <w:rFonts w:ascii="Times New Roman" w:eastAsia="仿宋_GB2312" w:hAnsi="Times New Roman" w:cs="Times New Roman"/>
          <w:spacing w:val="-6"/>
          <w:sz w:val="32"/>
          <w:szCs w:val="20"/>
          <w14:ligatures w14:val="standardContextual"/>
        </w:rPr>
      </w:pPr>
      <w:r>
        <w:rPr>
          <w:rFonts w:ascii="Times New Roman" w:eastAsia="仿宋_GB2312" w:hAnsi="Times New Roman" w:cs="Times New Roman" w:hint="eastAsia"/>
          <w:spacing w:val="-6"/>
          <w:sz w:val="32"/>
          <w:szCs w:val="20"/>
          <w14:ligatures w14:val="standardContextual"/>
        </w:rPr>
        <w:t>项目预期目标及考核指标：</w:t>
      </w:r>
    </w:p>
    <w:p w14:paraId="25A7EDAE" w14:textId="77777777" w:rsidR="000450FE" w:rsidRDefault="005B4A15">
      <w:pPr>
        <w:spacing w:line="560" w:lineRule="exact"/>
        <w:ind w:leftChars="200" w:left="420"/>
        <w:rPr>
          <w:rFonts w:ascii="黑体" w:eastAsia="黑体" w:hAnsi="黑体" w:cs="Times New Roman"/>
          <w:b/>
          <w:spacing w:val="-6"/>
          <w:sz w:val="28"/>
          <w:szCs w:val="20"/>
          <w14:ligatures w14:val="standardContextual"/>
        </w:rPr>
      </w:pPr>
      <w:r>
        <w:rPr>
          <w:rFonts w:ascii="黑体" w:eastAsia="黑体" w:hAnsi="黑体" w:cs="Times New Roman" w:hint="eastAsia"/>
          <w:b/>
          <w:spacing w:val="-6"/>
          <w:sz w:val="28"/>
          <w:szCs w:val="20"/>
          <w14:ligatures w14:val="standardContextual"/>
        </w:rPr>
        <w:t>1、项目整体技术指标</w:t>
      </w:r>
    </w:p>
    <w:p w14:paraId="3655E1B6" w14:textId="77777777" w:rsidR="000450FE" w:rsidRDefault="005B4A15">
      <w:pPr>
        <w:spacing w:line="560" w:lineRule="exact"/>
        <w:ind w:firstLineChars="202" w:firstLine="544"/>
        <w:rPr>
          <w:rFonts w:ascii="仿宋" w:eastAsia="仿宋" w:hAnsi="仿宋" w:cs="Times New Roman"/>
          <w:b/>
          <w:spacing w:val="-6"/>
          <w:sz w:val="28"/>
          <w:szCs w:val="20"/>
          <w14:ligatures w14:val="standardContextual"/>
        </w:rPr>
      </w:pPr>
      <w:r>
        <w:rPr>
          <w:rFonts w:ascii="仿宋" w:eastAsia="仿宋" w:hAnsi="仿宋" w:cs="Times New Roman"/>
          <w:b/>
          <w:spacing w:val="-6"/>
          <w:sz w:val="28"/>
          <w:szCs w:val="20"/>
          <w14:ligatures w14:val="standardContextual"/>
        </w:rPr>
        <w:t xml:space="preserve">A. </w:t>
      </w:r>
      <w:r>
        <w:rPr>
          <w:rFonts w:ascii="仿宋" w:eastAsia="仿宋" w:hAnsi="仿宋" w:cs="Times New Roman" w:hint="eastAsia"/>
          <w:b/>
          <w:spacing w:val="-6"/>
          <w:sz w:val="28"/>
          <w:szCs w:val="20"/>
          <w14:ligatures w14:val="standardContextual"/>
        </w:rPr>
        <w:t>理论</w:t>
      </w:r>
      <w:r>
        <w:rPr>
          <w:rFonts w:ascii="仿宋" w:eastAsia="仿宋" w:hAnsi="仿宋" w:cs="Times New Roman"/>
          <w:b/>
          <w:spacing w:val="-6"/>
          <w:sz w:val="28"/>
          <w:szCs w:val="20"/>
          <w14:ligatures w14:val="standardContextual"/>
        </w:rPr>
        <w:t>技术类</w:t>
      </w:r>
    </w:p>
    <w:p w14:paraId="17C0D11F" w14:textId="40A2FC11" w:rsidR="000450FE" w:rsidRDefault="005B4A15" w:rsidP="00246E84">
      <w:pPr>
        <w:spacing w:line="560" w:lineRule="exact"/>
        <w:ind w:firstLineChars="202" w:firstLine="541"/>
        <w:rPr>
          <w:rFonts w:ascii="Times New Roman" w:eastAsia="仿宋_GB2312" w:hAnsi="Times New Roman" w:cs="Times New Roman"/>
          <w:spacing w:val="-6"/>
          <w:sz w:val="28"/>
          <w:szCs w:val="20"/>
          <w14:ligatures w14:val="standardContextual"/>
        </w:rPr>
      </w:pPr>
      <w:r>
        <w:rPr>
          <w:rFonts w:ascii="Times New Roman" w:eastAsia="仿宋_GB2312" w:hAnsi="Times New Roman" w:cs="Times New Roman" w:hint="eastAsia"/>
          <w:spacing w:val="-6"/>
          <w:sz w:val="28"/>
          <w:szCs w:val="20"/>
          <w14:ligatures w14:val="standardContextual"/>
        </w:rPr>
        <w:t>1</w:t>
      </w:r>
      <w:r>
        <w:rPr>
          <w:rFonts w:ascii="Times New Roman" w:eastAsia="仿宋_GB2312" w:hAnsi="Times New Roman" w:cs="Times New Roman" w:hint="eastAsia"/>
          <w:spacing w:val="-6"/>
          <w:sz w:val="28"/>
          <w:szCs w:val="20"/>
          <w14:ligatures w14:val="standardContextual"/>
        </w:rPr>
        <w:t>）</w:t>
      </w:r>
      <w:r w:rsidR="00246E84" w:rsidRPr="00246E84">
        <w:rPr>
          <w:rFonts w:ascii="Times New Roman" w:eastAsia="仿宋_GB2312" w:hAnsi="Times New Roman" w:cs="Times New Roman" w:hint="eastAsia"/>
          <w:spacing w:val="-6"/>
          <w:sz w:val="28"/>
          <w:szCs w:val="20"/>
          <w14:ligatures w14:val="standardContextual"/>
        </w:rPr>
        <w:t>面向</w:t>
      </w:r>
      <w:r w:rsidR="00246E84" w:rsidRPr="00246E84">
        <w:rPr>
          <w:rFonts w:ascii="Times New Roman" w:eastAsia="仿宋_GB2312" w:hAnsi="Times New Roman" w:cs="Times New Roman" w:hint="eastAsia"/>
          <w:spacing w:val="-6"/>
          <w:sz w:val="28"/>
          <w:szCs w:val="20"/>
          <w14:ligatures w14:val="standardContextual"/>
        </w:rPr>
        <w:t>5G-A/6G</w:t>
      </w:r>
      <w:r w:rsidR="00246E84" w:rsidRPr="00246E84">
        <w:rPr>
          <w:rFonts w:ascii="Times New Roman" w:eastAsia="仿宋_GB2312" w:hAnsi="Times New Roman" w:cs="Times New Roman" w:hint="eastAsia"/>
          <w:spacing w:val="-6"/>
          <w:sz w:val="28"/>
          <w:szCs w:val="20"/>
          <w14:ligatures w14:val="standardContextual"/>
        </w:rPr>
        <w:t>空口</w:t>
      </w:r>
      <w:r w:rsidR="00246E84" w:rsidRPr="00246E84">
        <w:rPr>
          <w:rFonts w:ascii="Times New Roman" w:eastAsia="仿宋_GB2312" w:hAnsi="Times New Roman" w:cs="Times New Roman" w:hint="eastAsia"/>
          <w:spacing w:val="-6"/>
          <w:sz w:val="28"/>
          <w:szCs w:val="20"/>
          <w14:ligatures w14:val="standardContextual"/>
        </w:rPr>
        <w:t>AI</w:t>
      </w:r>
      <w:r w:rsidR="00246E84" w:rsidRPr="00246E84">
        <w:rPr>
          <w:rFonts w:ascii="Times New Roman" w:eastAsia="仿宋_GB2312" w:hAnsi="Times New Roman" w:cs="Times New Roman" w:hint="eastAsia"/>
          <w:spacing w:val="-6"/>
          <w:sz w:val="28"/>
          <w:szCs w:val="20"/>
          <w14:ligatures w14:val="standardContextual"/>
        </w:rPr>
        <w:t>的应用需求，以高性能低功耗为目标，</w:t>
      </w:r>
      <w:r w:rsidR="00246E84">
        <w:rPr>
          <w:rFonts w:ascii="Times New Roman" w:eastAsia="仿宋_GB2312" w:hAnsi="Times New Roman" w:cs="Times New Roman" w:hint="eastAsia"/>
          <w:spacing w:val="-6"/>
          <w:sz w:val="28"/>
          <w:szCs w:val="20"/>
          <w14:ligatures w14:val="standardContextual"/>
        </w:rPr>
        <w:t>开展</w:t>
      </w:r>
      <w:r w:rsidR="00246E84" w:rsidRPr="00246E84">
        <w:rPr>
          <w:rFonts w:ascii="Times New Roman" w:eastAsia="仿宋_GB2312" w:hAnsi="Times New Roman" w:cs="Times New Roman" w:hint="eastAsia"/>
          <w:spacing w:val="-6"/>
          <w:sz w:val="28"/>
          <w:szCs w:val="20"/>
          <w14:ligatures w14:val="standardContextual"/>
        </w:rPr>
        <w:t>超宽带超线性基带信号处理、轻量化空口</w:t>
      </w:r>
      <w:r w:rsidR="00246E84" w:rsidRPr="00246E84">
        <w:rPr>
          <w:rFonts w:ascii="Times New Roman" w:eastAsia="仿宋_GB2312" w:hAnsi="Times New Roman" w:cs="Times New Roman" w:hint="eastAsia"/>
          <w:spacing w:val="-6"/>
          <w:sz w:val="28"/>
          <w:szCs w:val="20"/>
          <w14:ligatures w14:val="standardContextual"/>
        </w:rPr>
        <w:t>AI</w:t>
      </w:r>
      <w:r w:rsidR="00246E84" w:rsidRPr="00246E84">
        <w:rPr>
          <w:rFonts w:ascii="Times New Roman" w:eastAsia="仿宋_GB2312" w:hAnsi="Times New Roman" w:cs="Times New Roman" w:hint="eastAsia"/>
          <w:spacing w:val="-6"/>
          <w:sz w:val="28"/>
          <w:szCs w:val="20"/>
          <w14:ligatures w14:val="standardContextual"/>
        </w:rPr>
        <w:t>软硬件协同处理、端侧神经网络处理器（</w:t>
      </w:r>
      <w:r w:rsidR="00246E84" w:rsidRPr="00246E84">
        <w:rPr>
          <w:rFonts w:ascii="Times New Roman" w:eastAsia="仿宋_GB2312" w:hAnsi="Times New Roman" w:cs="Times New Roman" w:hint="eastAsia"/>
          <w:spacing w:val="-6"/>
          <w:sz w:val="28"/>
          <w:szCs w:val="20"/>
          <w14:ligatures w14:val="standardContextual"/>
        </w:rPr>
        <w:t>NPU</w:t>
      </w:r>
      <w:r w:rsidR="00246E84" w:rsidRPr="00246E84">
        <w:rPr>
          <w:rFonts w:ascii="Times New Roman" w:eastAsia="仿宋_GB2312" w:hAnsi="Times New Roman" w:cs="Times New Roman" w:hint="eastAsia"/>
          <w:spacing w:val="-6"/>
          <w:sz w:val="28"/>
          <w:szCs w:val="20"/>
          <w14:ligatures w14:val="standardContextual"/>
        </w:rPr>
        <w:t>）全链路协同优化等关键技术</w:t>
      </w:r>
      <w:r w:rsidR="00246E84">
        <w:rPr>
          <w:rFonts w:ascii="Times New Roman" w:eastAsia="仿宋_GB2312" w:hAnsi="Times New Roman" w:cs="Times New Roman" w:hint="eastAsia"/>
          <w:spacing w:val="-6"/>
          <w:sz w:val="28"/>
          <w:szCs w:val="20"/>
          <w14:ligatures w14:val="standardContextual"/>
        </w:rPr>
        <w:t>研究</w:t>
      </w:r>
      <w:r w:rsidR="002C46D5">
        <w:rPr>
          <w:rFonts w:ascii="Times New Roman" w:eastAsia="仿宋_GB2312" w:hAnsi="Times New Roman" w:cs="Times New Roman" w:hint="eastAsia"/>
          <w:spacing w:val="-6"/>
          <w:sz w:val="28"/>
          <w:szCs w:val="20"/>
          <w14:ligatures w14:val="standardContextual"/>
        </w:rPr>
        <w:t>，</w:t>
      </w:r>
      <w:r w:rsidR="00246E84" w:rsidRPr="00246E84">
        <w:rPr>
          <w:rFonts w:ascii="Times New Roman" w:eastAsia="仿宋_GB2312" w:hAnsi="Times New Roman" w:cs="Times New Roman" w:hint="eastAsia"/>
          <w:spacing w:val="-6"/>
          <w:sz w:val="28"/>
          <w:szCs w:val="20"/>
          <w14:ligatures w14:val="standardContextual"/>
        </w:rPr>
        <w:t>与</w:t>
      </w:r>
      <w:r w:rsidR="00246E84" w:rsidRPr="00246E84">
        <w:rPr>
          <w:rFonts w:ascii="Times New Roman" w:eastAsia="仿宋_GB2312" w:hAnsi="Times New Roman" w:cs="Times New Roman" w:hint="eastAsia"/>
          <w:spacing w:val="-6"/>
          <w:sz w:val="28"/>
          <w:szCs w:val="20"/>
          <w14:ligatures w14:val="standardContextual"/>
        </w:rPr>
        <w:t>5G</w:t>
      </w:r>
      <w:r w:rsidR="00246E84" w:rsidRPr="00246E84">
        <w:rPr>
          <w:rFonts w:ascii="Times New Roman" w:eastAsia="仿宋_GB2312" w:hAnsi="Times New Roman" w:cs="Times New Roman" w:hint="eastAsia"/>
          <w:spacing w:val="-6"/>
          <w:sz w:val="28"/>
          <w:szCs w:val="20"/>
          <w14:ligatures w14:val="standardContextual"/>
        </w:rPr>
        <w:t>终端相比，发射机功率效率提升不少于</w:t>
      </w:r>
      <w:r w:rsidR="00246E84" w:rsidRPr="00246E84">
        <w:rPr>
          <w:rFonts w:ascii="Times New Roman" w:eastAsia="仿宋_GB2312" w:hAnsi="Times New Roman" w:cs="Times New Roman" w:hint="eastAsia"/>
          <w:spacing w:val="-6"/>
          <w:sz w:val="28"/>
          <w:szCs w:val="20"/>
          <w14:ligatures w14:val="standardContextual"/>
        </w:rPr>
        <w:t>1</w:t>
      </w:r>
      <w:r w:rsidR="00246E84" w:rsidRPr="00246E84">
        <w:rPr>
          <w:rFonts w:ascii="Times New Roman" w:eastAsia="仿宋_GB2312" w:hAnsi="Times New Roman" w:cs="Times New Roman"/>
          <w:spacing w:val="-6"/>
          <w:sz w:val="28"/>
          <w:szCs w:val="20"/>
          <w14:ligatures w14:val="standardContextual"/>
        </w:rPr>
        <w:t>0%</w:t>
      </w:r>
      <w:r w:rsidR="00246E84" w:rsidRPr="00246E84">
        <w:rPr>
          <w:rFonts w:ascii="Times New Roman" w:eastAsia="仿宋_GB2312" w:hAnsi="Times New Roman" w:cs="Times New Roman"/>
          <w:spacing w:val="-6"/>
          <w:sz w:val="28"/>
          <w:szCs w:val="20"/>
          <w14:ligatures w14:val="standardContextual"/>
        </w:rPr>
        <w:t>，用户吞吐率</w:t>
      </w:r>
      <w:r w:rsidR="00246E84" w:rsidRPr="00246E84">
        <w:rPr>
          <w:rFonts w:ascii="Times New Roman" w:eastAsia="仿宋_GB2312" w:hAnsi="Times New Roman" w:cs="Times New Roman" w:hint="eastAsia"/>
          <w:spacing w:val="-6"/>
          <w:sz w:val="28"/>
          <w:szCs w:val="20"/>
          <w14:ligatures w14:val="standardContextual"/>
        </w:rPr>
        <w:t>提升</w:t>
      </w:r>
      <w:r w:rsidR="00246E84" w:rsidRPr="00246E84">
        <w:rPr>
          <w:rFonts w:ascii="Times New Roman" w:eastAsia="仿宋_GB2312" w:hAnsi="Times New Roman" w:cs="Times New Roman" w:hint="eastAsia"/>
          <w:spacing w:val="-6"/>
          <w:sz w:val="28"/>
          <w:szCs w:val="20"/>
          <w14:ligatures w14:val="standardContextual"/>
        </w:rPr>
        <w:t>1</w:t>
      </w:r>
      <w:r w:rsidR="00246E84" w:rsidRPr="00246E84">
        <w:rPr>
          <w:rFonts w:ascii="Times New Roman" w:eastAsia="仿宋_GB2312" w:hAnsi="Times New Roman" w:cs="Times New Roman"/>
          <w:spacing w:val="-6"/>
          <w:sz w:val="28"/>
          <w:szCs w:val="20"/>
          <w14:ligatures w14:val="standardContextual"/>
        </w:rPr>
        <w:t>0%</w:t>
      </w:r>
      <w:r w:rsidR="00246E84" w:rsidRPr="00246E84">
        <w:rPr>
          <w:rFonts w:ascii="Times New Roman" w:eastAsia="仿宋_GB2312" w:hAnsi="Times New Roman" w:cs="Times New Roman"/>
          <w:spacing w:val="-6"/>
          <w:sz w:val="28"/>
          <w:szCs w:val="20"/>
          <w14:ligatures w14:val="standardContextual"/>
        </w:rPr>
        <w:t>，非直射径场景定位</w:t>
      </w:r>
      <w:r w:rsidR="00246E84" w:rsidRPr="00246E84">
        <w:rPr>
          <w:rFonts w:ascii="Times New Roman" w:eastAsia="仿宋_GB2312" w:hAnsi="Times New Roman" w:cs="Times New Roman" w:hint="eastAsia"/>
          <w:spacing w:val="-6"/>
          <w:sz w:val="28"/>
          <w:szCs w:val="20"/>
          <w14:ligatures w14:val="standardContextual"/>
        </w:rPr>
        <w:t>性能提升</w:t>
      </w:r>
      <w:r w:rsidR="00246E84" w:rsidRPr="00246E84">
        <w:rPr>
          <w:rFonts w:ascii="Times New Roman" w:eastAsia="仿宋_GB2312" w:hAnsi="Times New Roman" w:cs="Times New Roman" w:hint="eastAsia"/>
          <w:spacing w:val="-6"/>
          <w:sz w:val="28"/>
          <w:szCs w:val="20"/>
          <w14:ligatures w14:val="standardContextual"/>
        </w:rPr>
        <w:t>1</w:t>
      </w:r>
      <w:r w:rsidR="00246E84" w:rsidRPr="00246E84">
        <w:rPr>
          <w:rFonts w:ascii="Times New Roman" w:eastAsia="仿宋_GB2312" w:hAnsi="Times New Roman" w:cs="Times New Roman"/>
          <w:spacing w:val="-6"/>
          <w:sz w:val="28"/>
          <w:szCs w:val="20"/>
          <w14:ligatures w14:val="standardContextual"/>
        </w:rPr>
        <w:t>0%</w:t>
      </w:r>
      <w:r w:rsidR="00246E84" w:rsidRPr="00246E84">
        <w:rPr>
          <w:rFonts w:ascii="Times New Roman" w:eastAsia="仿宋_GB2312" w:hAnsi="Times New Roman" w:cs="Times New Roman"/>
          <w:spacing w:val="-6"/>
          <w:sz w:val="28"/>
          <w:szCs w:val="20"/>
          <w14:ligatures w14:val="standardContextual"/>
        </w:rPr>
        <w:t>，</w:t>
      </w:r>
      <w:r w:rsidR="00360097">
        <w:rPr>
          <w:rFonts w:ascii="Times New Roman" w:eastAsia="仿宋_GB2312" w:hAnsi="Times New Roman" w:cs="Times New Roman" w:hint="eastAsia"/>
          <w:spacing w:val="-6"/>
          <w:sz w:val="28"/>
          <w:szCs w:val="20"/>
          <w14:ligatures w14:val="standardContextual"/>
        </w:rPr>
        <w:t>无线通信速率支持上行</w:t>
      </w:r>
      <w:r w:rsidR="00360097">
        <w:rPr>
          <w:rFonts w:ascii="Times New Roman" w:eastAsia="仿宋_GB2312" w:hAnsi="Times New Roman" w:cs="Times New Roman" w:hint="eastAsia"/>
          <w:spacing w:val="-6"/>
          <w:sz w:val="28"/>
          <w:szCs w:val="20"/>
          <w14:ligatures w14:val="standardContextual"/>
        </w:rPr>
        <w:t>300Mbps</w:t>
      </w:r>
      <w:r w:rsidR="00360097">
        <w:rPr>
          <w:rFonts w:ascii="Times New Roman" w:eastAsia="仿宋_GB2312" w:hAnsi="Times New Roman" w:cs="Times New Roman" w:hint="eastAsia"/>
          <w:spacing w:val="-6"/>
          <w:sz w:val="28"/>
          <w:szCs w:val="20"/>
          <w14:ligatures w14:val="standardContextual"/>
        </w:rPr>
        <w:t>、下行</w:t>
      </w:r>
      <w:r w:rsidR="00360097">
        <w:rPr>
          <w:rFonts w:ascii="Times New Roman" w:eastAsia="仿宋_GB2312" w:hAnsi="Times New Roman" w:cs="Times New Roman" w:hint="eastAsia"/>
          <w:spacing w:val="-6"/>
          <w:sz w:val="28"/>
          <w:szCs w:val="20"/>
          <w14:ligatures w14:val="standardContextual"/>
        </w:rPr>
        <w:t>500</w:t>
      </w:r>
      <w:r w:rsidR="00360097">
        <w:rPr>
          <w:rFonts w:ascii="Times New Roman" w:eastAsia="仿宋_GB2312" w:hAnsi="Times New Roman" w:cs="Times New Roman"/>
          <w:spacing w:val="-6"/>
          <w:sz w:val="28"/>
          <w:szCs w:val="20"/>
          <w14:ligatures w14:val="standardContextual"/>
        </w:rPr>
        <w:t>Mbps</w:t>
      </w:r>
      <w:r w:rsidR="00360097">
        <w:rPr>
          <w:rFonts w:ascii="Times New Roman" w:eastAsia="仿宋_GB2312" w:hAnsi="Times New Roman" w:cs="Times New Roman" w:hint="eastAsia"/>
          <w:spacing w:val="-6"/>
          <w:sz w:val="28"/>
          <w:szCs w:val="20"/>
          <w14:ligatures w14:val="standardContextual"/>
        </w:rPr>
        <w:t>，端到端延迟不高于</w:t>
      </w:r>
      <w:r w:rsidR="00360097">
        <w:rPr>
          <w:rFonts w:ascii="Times New Roman" w:eastAsia="仿宋_GB2312" w:hAnsi="Times New Roman" w:cs="Times New Roman" w:hint="eastAsia"/>
          <w:spacing w:val="-6"/>
          <w:sz w:val="28"/>
          <w:szCs w:val="20"/>
          <w14:ligatures w14:val="standardContextual"/>
        </w:rPr>
        <w:t>20ms</w:t>
      </w:r>
      <w:r w:rsidR="00360097">
        <w:rPr>
          <w:rFonts w:ascii="Times New Roman" w:eastAsia="仿宋_GB2312" w:hAnsi="Times New Roman" w:cs="Times New Roman" w:hint="eastAsia"/>
          <w:spacing w:val="-6"/>
          <w:sz w:val="28"/>
          <w:szCs w:val="20"/>
          <w14:ligatures w14:val="standardContextual"/>
        </w:rPr>
        <w:t>。</w:t>
      </w:r>
      <w:r>
        <w:rPr>
          <w:rFonts w:ascii="Times New Roman" w:eastAsia="仿宋_GB2312" w:hAnsi="Times New Roman" w:cs="Times New Roman" w:hint="eastAsia"/>
          <w:spacing w:val="-6"/>
          <w:sz w:val="28"/>
          <w:szCs w:val="20"/>
          <w14:ligatures w14:val="standardContextual"/>
        </w:rPr>
        <w:t>完成相关技术研究报告</w:t>
      </w:r>
      <w:r w:rsidR="00126167">
        <w:rPr>
          <w:rFonts w:ascii="Times New Roman" w:eastAsia="仿宋_GB2312" w:hAnsi="Times New Roman" w:cs="Times New Roman"/>
          <w:spacing w:val="-6"/>
          <w:sz w:val="28"/>
          <w:szCs w:val="20"/>
          <w14:ligatures w14:val="standardContextual"/>
        </w:rPr>
        <w:t>2</w:t>
      </w:r>
      <w:r>
        <w:rPr>
          <w:rFonts w:ascii="Times New Roman" w:eastAsia="仿宋_GB2312" w:hAnsi="Times New Roman" w:cs="Times New Roman" w:hint="eastAsia"/>
          <w:spacing w:val="-6"/>
          <w:sz w:val="28"/>
          <w:szCs w:val="20"/>
          <w14:ligatures w14:val="standardContextual"/>
        </w:rPr>
        <w:t>份；</w:t>
      </w:r>
    </w:p>
    <w:p w14:paraId="5B23491C" w14:textId="48C0ED10" w:rsidR="000450FE" w:rsidRDefault="005B4A15">
      <w:pPr>
        <w:spacing w:line="560" w:lineRule="exact"/>
        <w:ind w:firstLineChars="202" w:firstLine="541"/>
        <w:rPr>
          <w:rFonts w:ascii="Times New Roman" w:eastAsia="仿宋_GB2312" w:hAnsi="Times New Roman" w:cs="Times New Roman"/>
          <w:spacing w:val="-6"/>
          <w:sz w:val="28"/>
          <w:szCs w:val="20"/>
          <w14:ligatures w14:val="standardContextual"/>
        </w:rPr>
      </w:pPr>
      <w:r>
        <w:rPr>
          <w:rFonts w:ascii="Times New Roman" w:eastAsia="仿宋_GB2312" w:hAnsi="Times New Roman" w:cs="Times New Roman"/>
          <w:spacing w:val="-6"/>
          <w:sz w:val="28"/>
          <w:szCs w:val="20"/>
          <w14:ligatures w14:val="standardContextual"/>
        </w:rPr>
        <w:t>2</w:t>
      </w:r>
      <w:r>
        <w:rPr>
          <w:rFonts w:ascii="Times New Roman" w:eastAsia="仿宋_GB2312" w:hAnsi="Times New Roman" w:cs="Times New Roman" w:hint="eastAsia"/>
          <w:spacing w:val="-6"/>
          <w:sz w:val="28"/>
          <w:szCs w:val="20"/>
          <w14:ligatures w14:val="standardContextual"/>
        </w:rPr>
        <w:t>）</w:t>
      </w:r>
      <w:r w:rsidR="00467744">
        <w:rPr>
          <w:rFonts w:ascii="Times New Roman" w:eastAsia="仿宋_GB2312" w:hAnsi="Times New Roman" w:cs="Times New Roman" w:hint="eastAsia"/>
          <w:spacing w:val="-6"/>
          <w:sz w:val="28"/>
          <w:szCs w:val="20"/>
          <w14:ligatures w14:val="standardContextual"/>
        </w:rPr>
        <w:t xml:space="preserve"> </w:t>
      </w:r>
      <w:r>
        <w:rPr>
          <w:rFonts w:ascii="Times New Roman" w:eastAsia="仿宋_GB2312" w:hAnsi="Times New Roman" w:cs="Times New Roman" w:hint="eastAsia"/>
          <w:spacing w:val="-6"/>
          <w:sz w:val="28"/>
          <w:szCs w:val="20"/>
          <w14:ligatures w14:val="standardContextual"/>
        </w:rPr>
        <w:t>发表</w:t>
      </w:r>
      <w:r>
        <w:rPr>
          <w:rFonts w:ascii="Times New Roman" w:eastAsia="仿宋_GB2312" w:hAnsi="Times New Roman" w:cs="Times New Roman" w:hint="eastAsia"/>
          <w:spacing w:val="-6"/>
          <w:sz w:val="28"/>
          <w:szCs w:val="20"/>
          <w14:ligatures w14:val="standardContextual"/>
        </w:rPr>
        <w:t>/</w:t>
      </w:r>
      <w:r>
        <w:rPr>
          <w:rFonts w:ascii="Times New Roman" w:eastAsia="仿宋_GB2312" w:hAnsi="Times New Roman" w:cs="Times New Roman" w:hint="eastAsia"/>
          <w:spacing w:val="-6"/>
          <w:sz w:val="28"/>
          <w:szCs w:val="20"/>
          <w14:ligatures w14:val="standardContextual"/>
        </w:rPr>
        <w:t>录用受本项目资助的高水平学术论文（</w:t>
      </w:r>
      <w:r>
        <w:rPr>
          <w:rFonts w:ascii="Times New Roman" w:eastAsia="仿宋_GB2312" w:hAnsi="Times New Roman" w:cs="Times New Roman" w:hint="eastAsia"/>
          <w:spacing w:val="-6"/>
          <w:sz w:val="28"/>
          <w:szCs w:val="20"/>
          <w14:ligatures w14:val="standardContextual"/>
        </w:rPr>
        <w:t>SCI/EI</w:t>
      </w:r>
      <w:r>
        <w:rPr>
          <w:rFonts w:ascii="Times New Roman" w:eastAsia="仿宋_GB2312" w:hAnsi="Times New Roman" w:cs="Times New Roman" w:hint="eastAsia"/>
          <w:spacing w:val="-6"/>
          <w:sz w:val="28"/>
          <w:szCs w:val="20"/>
          <w14:ligatures w14:val="standardContextual"/>
        </w:rPr>
        <w:t>索引）</w:t>
      </w:r>
      <w:r>
        <w:rPr>
          <w:rFonts w:ascii="Times New Roman" w:eastAsia="仿宋_GB2312" w:hAnsi="Times New Roman" w:cs="Times New Roman" w:hint="eastAsia"/>
          <w:spacing w:val="-6"/>
          <w:sz w:val="28"/>
          <w:szCs w:val="20"/>
          <w14:ligatures w14:val="standardContextual"/>
        </w:rPr>
        <w:t>10</w:t>
      </w:r>
      <w:r>
        <w:rPr>
          <w:rFonts w:ascii="Times New Roman" w:eastAsia="仿宋_GB2312" w:hAnsi="Times New Roman" w:cs="Times New Roman" w:hint="eastAsia"/>
          <w:spacing w:val="-6"/>
          <w:sz w:val="28"/>
          <w:szCs w:val="20"/>
          <w14:ligatures w14:val="standardContextual"/>
        </w:rPr>
        <w:t>篇；</w:t>
      </w:r>
    </w:p>
    <w:p w14:paraId="73B88F82" w14:textId="77777777" w:rsidR="000450FE" w:rsidRDefault="005B4A15">
      <w:pPr>
        <w:spacing w:line="560" w:lineRule="exact"/>
        <w:ind w:firstLineChars="202" w:firstLine="541"/>
        <w:rPr>
          <w:rFonts w:ascii="Times New Roman" w:eastAsia="仿宋_GB2312" w:hAnsi="Times New Roman" w:cs="Times New Roman"/>
          <w:spacing w:val="-6"/>
          <w:sz w:val="28"/>
          <w:szCs w:val="20"/>
          <w14:ligatures w14:val="standardContextual"/>
        </w:rPr>
      </w:pPr>
      <w:r>
        <w:rPr>
          <w:rFonts w:ascii="Times New Roman" w:eastAsia="仿宋_GB2312" w:hAnsi="Times New Roman" w:cs="Times New Roman"/>
          <w:spacing w:val="-6"/>
          <w:sz w:val="28"/>
          <w:szCs w:val="20"/>
          <w14:ligatures w14:val="standardContextual"/>
        </w:rPr>
        <w:t>3</w:t>
      </w:r>
      <w:r>
        <w:rPr>
          <w:rFonts w:ascii="Times New Roman" w:eastAsia="仿宋_GB2312" w:hAnsi="Times New Roman" w:cs="Times New Roman" w:hint="eastAsia"/>
          <w:spacing w:val="-6"/>
          <w:sz w:val="28"/>
          <w:szCs w:val="20"/>
          <w14:ligatures w14:val="standardContextual"/>
        </w:rPr>
        <w:t>）申请与本项目相关的发明专利</w:t>
      </w:r>
      <w:r>
        <w:rPr>
          <w:rFonts w:ascii="Times New Roman" w:eastAsia="仿宋_GB2312" w:hAnsi="Times New Roman" w:cs="Times New Roman" w:hint="eastAsia"/>
          <w:spacing w:val="-6"/>
          <w:sz w:val="28"/>
          <w:szCs w:val="20"/>
          <w14:ligatures w14:val="standardContextual"/>
        </w:rPr>
        <w:t>8</w:t>
      </w:r>
      <w:r>
        <w:rPr>
          <w:rFonts w:ascii="Times New Roman" w:eastAsia="仿宋_GB2312" w:hAnsi="Times New Roman" w:cs="Times New Roman" w:hint="eastAsia"/>
          <w:spacing w:val="-6"/>
          <w:sz w:val="28"/>
          <w:szCs w:val="20"/>
          <w14:ligatures w14:val="standardContextual"/>
        </w:rPr>
        <w:t>件；</w:t>
      </w:r>
    </w:p>
    <w:p w14:paraId="0A66745A" w14:textId="77777777" w:rsidR="000450FE" w:rsidRDefault="005B4A15">
      <w:pPr>
        <w:spacing w:line="560" w:lineRule="exact"/>
        <w:ind w:firstLineChars="202" w:firstLine="541"/>
        <w:rPr>
          <w:rFonts w:ascii="Times New Roman" w:eastAsia="仿宋_GB2312" w:hAnsi="Times New Roman" w:cs="Times New Roman"/>
          <w:spacing w:val="-6"/>
          <w:sz w:val="28"/>
          <w:szCs w:val="20"/>
          <w14:ligatures w14:val="standardContextual"/>
        </w:rPr>
      </w:pPr>
      <w:r>
        <w:rPr>
          <w:rFonts w:ascii="Times New Roman" w:eastAsia="仿宋_GB2312" w:hAnsi="Times New Roman" w:cs="Times New Roman"/>
          <w:spacing w:val="-6"/>
          <w:sz w:val="28"/>
          <w:szCs w:val="20"/>
          <w14:ligatures w14:val="standardContextual"/>
        </w:rPr>
        <w:lastRenderedPageBreak/>
        <w:t>4</w:t>
      </w:r>
      <w:r>
        <w:rPr>
          <w:rFonts w:ascii="Times New Roman" w:eastAsia="仿宋_GB2312" w:hAnsi="Times New Roman" w:cs="Times New Roman" w:hint="eastAsia"/>
          <w:spacing w:val="-6"/>
          <w:sz w:val="28"/>
          <w:szCs w:val="20"/>
          <w14:ligatures w14:val="standardContextual"/>
        </w:rPr>
        <w:t>）在</w:t>
      </w:r>
      <w:r>
        <w:rPr>
          <w:rFonts w:ascii="Times New Roman" w:eastAsia="仿宋_GB2312" w:hAnsi="Times New Roman" w:cs="Times New Roman" w:hint="eastAsia"/>
          <w:spacing w:val="-6"/>
          <w:sz w:val="28"/>
          <w:szCs w:val="20"/>
          <w14:ligatures w14:val="standardContextual"/>
        </w:rPr>
        <w:t>ITU</w:t>
      </w:r>
      <w:r>
        <w:rPr>
          <w:rFonts w:ascii="Times New Roman" w:eastAsia="仿宋_GB2312" w:hAnsi="Times New Roman" w:cs="Times New Roman" w:hint="eastAsia"/>
          <w:spacing w:val="-6"/>
          <w:sz w:val="28"/>
          <w:szCs w:val="20"/>
          <w14:ligatures w14:val="standardContextual"/>
        </w:rPr>
        <w:t>与</w:t>
      </w:r>
      <w:r>
        <w:rPr>
          <w:rFonts w:ascii="Times New Roman" w:eastAsia="仿宋_GB2312" w:hAnsi="Times New Roman" w:cs="Times New Roman" w:hint="eastAsia"/>
          <w:spacing w:val="-6"/>
          <w:sz w:val="28"/>
          <w:szCs w:val="20"/>
          <w14:ligatures w14:val="standardContextual"/>
        </w:rPr>
        <w:t>IMT-2030</w:t>
      </w:r>
      <w:r>
        <w:rPr>
          <w:rFonts w:ascii="Times New Roman" w:eastAsia="仿宋_GB2312" w:hAnsi="Times New Roman" w:cs="Times New Roman" w:hint="eastAsia"/>
          <w:spacing w:val="-6"/>
          <w:sz w:val="28"/>
          <w:szCs w:val="20"/>
          <w14:ligatures w14:val="standardContextual"/>
        </w:rPr>
        <w:t>推进组提交与本项目相关的标准提案</w:t>
      </w:r>
      <w:r>
        <w:rPr>
          <w:rFonts w:ascii="Times New Roman" w:eastAsia="仿宋_GB2312" w:hAnsi="Times New Roman" w:cs="Times New Roman"/>
          <w:spacing w:val="-6"/>
          <w:sz w:val="28"/>
          <w:szCs w:val="20"/>
          <w14:ligatures w14:val="standardContextual"/>
        </w:rPr>
        <w:t>5</w:t>
      </w:r>
      <w:r>
        <w:rPr>
          <w:rFonts w:ascii="Times New Roman" w:eastAsia="仿宋_GB2312" w:hAnsi="Times New Roman" w:cs="Times New Roman" w:hint="eastAsia"/>
          <w:spacing w:val="-6"/>
          <w:sz w:val="28"/>
          <w:szCs w:val="20"/>
          <w14:ligatures w14:val="standardContextual"/>
        </w:rPr>
        <w:t>件。</w:t>
      </w:r>
    </w:p>
    <w:p w14:paraId="178A5992" w14:textId="77777777" w:rsidR="000450FE" w:rsidRDefault="005B4A15">
      <w:pPr>
        <w:spacing w:line="560" w:lineRule="exact"/>
        <w:ind w:firstLineChars="202" w:firstLine="544"/>
        <w:rPr>
          <w:rFonts w:ascii="仿宋" w:eastAsia="仿宋" w:hAnsi="仿宋" w:cs="Times New Roman"/>
          <w:b/>
          <w:spacing w:val="-6"/>
          <w:sz w:val="28"/>
          <w:szCs w:val="20"/>
          <w14:ligatures w14:val="standardContextual"/>
        </w:rPr>
      </w:pPr>
      <w:r>
        <w:rPr>
          <w:rFonts w:ascii="仿宋" w:eastAsia="仿宋" w:hAnsi="仿宋" w:cs="Times New Roman"/>
          <w:b/>
          <w:spacing w:val="-6"/>
          <w:sz w:val="28"/>
          <w:szCs w:val="20"/>
          <w14:ligatures w14:val="standardContextual"/>
        </w:rPr>
        <w:t>B.</w:t>
      </w:r>
      <w:r>
        <w:rPr>
          <w:rFonts w:ascii="仿宋" w:eastAsia="仿宋" w:hAnsi="仿宋" w:cs="Times New Roman" w:hint="eastAsia"/>
          <w:b/>
          <w:spacing w:val="-6"/>
          <w:sz w:val="28"/>
          <w:szCs w:val="20"/>
          <w14:ligatures w14:val="standardContextual"/>
        </w:rPr>
        <w:t xml:space="preserve"> 实物验证类</w:t>
      </w:r>
    </w:p>
    <w:p w14:paraId="319AE459" w14:textId="47ACEE45" w:rsidR="000450FE" w:rsidRDefault="005B4A15">
      <w:pPr>
        <w:spacing w:line="560" w:lineRule="exact"/>
        <w:ind w:firstLineChars="202" w:firstLine="541"/>
        <w:rPr>
          <w:rFonts w:ascii="Times New Roman" w:eastAsia="仿宋_GB2312" w:hAnsi="Times New Roman" w:cs="Times New Roman"/>
          <w:spacing w:val="-6"/>
          <w:sz w:val="28"/>
          <w:szCs w:val="20"/>
          <w14:ligatures w14:val="standardContextual"/>
        </w:rPr>
      </w:pPr>
      <w:r>
        <w:rPr>
          <w:rFonts w:ascii="Times New Roman" w:eastAsia="仿宋_GB2312" w:hAnsi="Times New Roman" w:cs="Times New Roman" w:hint="eastAsia"/>
          <w:spacing w:val="-6"/>
          <w:sz w:val="28"/>
          <w:szCs w:val="20"/>
          <w14:ligatures w14:val="standardContextual"/>
        </w:rPr>
        <w:t>在</w:t>
      </w:r>
      <w:r w:rsidR="005F0ABE">
        <w:rPr>
          <w:rFonts w:ascii="Times New Roman" w:eastAsia="仿宋_GB2312" w:hAnsi="Times New Roman" w:cs="Times New Roman" w:hint="eastAsia"/>
          <w:spacing w:val="-6"/>
          <w:sz w:val="28"/>
          <w:szCs w:val="20"/>
          <w14:ligatures w14:val="standardContextual"/>
        </w:rPr>
        <w:t>参与单位</w:t>
      </w:r>
      <w:r>
        <w:rPr>
          <w:rFonts w:ascii="Times New Roman" w:eastAsia="仿宋_GB2312" w:hAnsi="Times New Roman" w:cs="Times New Roman" w:hint="eastAsia"/>
          <w:spacing w:val="-6"/>
          <w:sz w:val="28"/>
          <w:szCs w:val="20"/>
          <w14:ligatures w14:val="standardContextual"/>
        </w:rPr>
        <w:t>园区，</w:t>
      </w:r>
      <w:r>
        <w:rPr>
          <w:rFonts w:ascii="Times New Roman" w:eastAsia="仿宋_GB2312" w:hAnsi="Times New Roman" w:cs="Times New Roman"/>
          <w:spacing w:val="-6"/>
          <w:sz w:val="28"/>
          <w:szCs w:val="20"/>
          <w14:ligatures w14:val="standardContextual"/>
        </w:rPr>
        <w:t>针对</w:t>
      </w:r>
      <w:r>
        <w:rPr>
          <w:rFonts w:ascii="Times New Roman" w:eastAsia="仿宋_GB2312" w:hAnsi="Times New Roman" w:cs="Times New Roman" w:hint="eastAsia"/>
          <w:spacing w:val="-6"/>
          <w:sz w:val="28"/>
          <w:szCs w:val="20"/>
          <w14:ligatures w14:val="standardContextual"/>
        </w:rPr>
        <w:t>6G</w:t>
      </w:r>
      <w:r>
        <w:rPr>
          <w:rFonts w:ascii="Times New Roman" w:eastAsia="仿宋_GB2312" w:hAnsi="Times New Roman" w:cs="Times New Roman" w:hint="eastAsia"/>
          <w:spacing w:val="-6"/>
          <w:sz w:val="28"/>
          <w:szCs w:val="20"/>
          <w14:ligatures w14:val="standardContextual"/>
        </w:rPr>
        <w:t>内生智能的无线</w:t>
      </w:r>
      <w:r w:rsidR="00246E84">
        <w:rPr>
          <w:rFonts w:ascii="Times New Roman" w:eastAsia="仿宋_GB2312" w:hAnsi="Times New Roman" w:cs="Times New Roman" w:hint="eastAsia"/>
          <w:spacing w:val="-6"/>
          <w:sz w:val="28"/>
          <w:szCs w:val="20"/>
          <w14:ligatures w14:val="standardContextual"/>
        </w:rPr>
        <w:t>空口</w:t>
      </w:r>
      <w:r w:rsidR="00246E84">
        <w:rPr>
          <w:rFonts w:ascii="Times New Roman" w:eastAsia="仿宋_GB2312" w:hAnsi="Times New Roman" w:cs="Times New Roman" w:hint="eastAsia"/>
          <w:spacing w:val="-6"/>
          <w:sz w:val="28"/>
          <w:szCs w:val="20"/>
          <w14:ligatures w14:val="standardContextual"/>
        </w:rPr>
        <w:t>A</w:t>
      </w:r>
      <w:r w:rsidR="00246E84">
        <w:rPr>
          <w:rFonts w:ascii="Times New Roman" w:eastAsia="仿宋_GB2312" w:hAnsi="Times New Roman" w:cs="Times New Roman"/>
          <w:spacing w:val="-6"/>
          <w:sz w:val="28"/>
          <w:szCs w:val="20"/>
          <w14:ligatures w14:val="standardContextual"/>
        </w:rPr>
        <w:t>I</w:t>
      </w:r>
      <w:r>
        <w:rPr>
          <w:rFonts w:ascii="Times New Roman" w:eastAsia="仿宋_GB2312" w:hAnsi="Times New Roman" w:cs="Times New Roman" w:hint="eastAsia"/>
          <w:spacing w:val="-6"/>
          <w:sz w:val="28"/>
          <w:szCs w:val="20"/>
          <w14:ligatures w14:val="standardContextual"/>
        </w:rPr>
        <w:t>技术，实施</w:t>
      </w:r>
      <w:r w:rsidR="00246E84">
        <w:rPr>
          <w:rFonts w:ascii="Times New Roman" w:eastAsia="仿宋_GB2312" w:hAnsi="Times New Roman" w:cs="Times New Roman" w:hint="eastAsia"/>
          <w:spacing w:val="-6"/>
          <w:sz w:val="28"/>
          <w:szCs w:val="20"/>
          <w14:ligatures w14:val="standardContextual"/>
        </w:rPr>
        <w:t>终端</w:t>
      </w:r>
      <w:r w:rsidR="00360097">
        <w:rPr>
          <w:rFonts w:ascii="Times New Roman" w:eastAsia="仿宋_GB2312" w:hAnsi="Times New Roman" w:cs="Times New Roman" w:hint="eastAsia"/>
          <w:spacing w:val="-6"/>
          <w:sz w:val="28"/>
          <w:szCs w:val="20"/>
          <w14:ligatures w14:val="standardContextual"/>
        </w:rPr>
        <w:t>模组</w:t>
      </w:r>
      <w:r w:rsidR="00246E84">
        <w:rPr>
          <w:rFonts w:ascii="Times New Roman" w:eastAsia="仿宋_GB2312" w:hAnsi="Times New Roman" w:cs="Times New Roman" w:hint="eastAsia"/>
          <w:spacing w:val="-6"/>
          <w:sz w:val="28"/>
          <w:szCs w:val="20"/>
          <w14:ligatures w14:val="standardContextual"/>
        </w:rPr>
        <w:t>原理样机</w:t>
      </w:r>
      <w:r>
        <w:rPr>
          <w:rFonts w:ascii="Times New Roman" w:eastAsia="仿宋_GB2312" w:hAnsi="Times New Roman" w:cs="Times New Roman"/>
          <w:spacing w:val="-6"/>
          <w:sz w:val="28"/>
          <w:szCs w:val="20"/>
          <w14:ligatures w14:val="standardContextual"/>
        </w:rPr>
        <w:t>示范验证。</w:t>
      </w:r>
      <w:r>
        <w:rPr>
          <w:rFonts w:ascii="Times New Roman" w:eastAsia="仿宋_GB2312" w:hAnsi="Times New Roman" w:cs="Times New Roman" w:hint="eastAsia"/>
          <w:spacing w:val="-6"/>
          <w:sz w:val="28"/>
          <w:szCs w:val="20"/>
          <w14:ligatures w14:val="standardContextual"/>
        </w:rPr>
        <w:t>具体</w:t>
      </w:r>
      <w:r>
        <w:rPr>
          <w:rFonts w:ascii="Times New Roman" w:eastAsia="仿宋_GB2312" w:hAnsi="Times New Roman" w:cs="Times New Roman"/>
          <w:spacing w:val="-6"/>
          <w:sz w:val="28"/>
          <w:szCs w:val="20"/>
          <w14:ligatures w14:val="standardContextual"/>
        </w:rPr>
        <w:t>技术指标包括：</w:t>
      </w:r>
    </w:p>
    <w:p w14:paraId="1E36E78D" w14:textId="0B64BE18" w:rsidR="000450FE" w:rsidRDefault="005B4A15">
      <w:pPr>
        <w:spacing w:line="560" w:lineRule="exact"/>
        <w:ind w:firstLineChars="202" w:firstLine="541"/>
        <w:rPr>
          <w:rFonts w:ascii="Times New Roman" w:eastAsia="仿宋_GB2312" w:hAnsi="Times New Roman" w:cs="Times New Roman"/>
          <w:spacing w:val="-6"/>
          <w:sz w:val="28"/>
          <w:szCs w:val="20"/>
          <w14:ligatures w14:val="standardContextual"/>
        </w:rPr>
      </w:pPr>
      <w:r>
        <w:rPr>
          <w:rFonts w:ascii="Times New Roman" w:eastAsia="仿宋_GB2312" w:hAnsi="Times New Roman" w:cs="Times New Roman" w:hint="eastAsia"/>
          <w:spacing w:val="-6"/>
          <w:sz w:val="28"/>
          <w:szCs w:val="20"/>
          <w14:ligatures w14:val="standardContextual"/>
        </w:rPr>
        <w:t>1</w:t>
      </w:r>
      <w:r>
        <w:rPr>
          <w:rFonts w:ascii="Times New Roman" w:eastAsia="仿宋_GB2312" w:hAnsi="Times New Roman" w:cs="Times New Roman" w:hint="eastAsia"/>
          <w:spacing w:val="-6"/>
          <w:sz w:val="28"/>
          <w:szCs w:val="20"/>
          <w14:ligatures w14:val="standardContextual"/>
        </w:rPr>
        <w:t>）</w:t>
      </w:r>
      <w:r w:rsidR="004C0A1D">
        <w:rPr>
          <w:rFonts w:ascii="Times New Roman" w:eastAsia="仿宋_GB2312" w:hAnsi="Times New Roman" w:cs="Times New Roman" w:hint="eastAsia"/>
          <w:spacing w:val="-6"/>
          <w:sz w:val="28"/>
          <w:szCs w:val="20"/>
          <w14:ligatures w14:val="standardContextual"/>
        </w:rPr>
        <w:t xml:space="preserve"> </w:t>
      </w:r>
      <w:r w:rsidR="00246E84" w:rsidRPr="00246E84">
        <w:rPr>
          <w:rFonts w:ascii="Times New Roman" w:eastAsia="仿宋_GB2312" w:hAnsi="Times New Roman" w:cs="Times New Roman" w:hint="eastAsia"/>
          <w:spacing w:val="-6"/>
          <w:sz w:val="28"/>
          <w:szCs w:val="20"/>
          <w14:ligatures w14:val="standardContextual"/>
        </w:rPr>
        <w:t>可支持任务不限于：无线电监测、高速率通信、通感一体、数据驱动的定位增强、信道状态信息预测</w:t>
      </w:r>
      <w:r>
        <w:rPr>
          <w:rFonts w:ascii="Times New Roman" w:eastAsia="仿宋_GB2312" w:hAnsi="Times New Roman" w:cs="Times New Roman" w:hint="eastAsia"/>
          <w:spacing w:val="-6"/>
          <w:sz w:val="28"/>
          <w:szCs w:val="20"/>
          <w14:ligatures w14:val="standardContextual"/>
        </w:rPr>
        <w:t>；</w:t>
      </w:r>
    </w:p>
    <w:p w14:paraId="61A3FF54" w14:textId="3DF31EF5" w:rsidR="004C0A1D" w:rsidRPr="004C0A1D" w:rsidRDefault="004C0A1D">
      <w:pPr>
        <w:spacing w:line="560" w:lineRule="exact"/>
        <w:ind w:firstLineChars="202" w:firstLine="541"/>
        <w:rPr>
          <w:rFonts w:ascii="Times New Roman" w:eastAsia="仿宋_GB2312" w:hAnsi="Times New Roman" w:cs="Times New Roman"/>
          <w:spacing w:val="-6"/>
          <w:sz w:val="28"/>
          <w:szCs w:val="20"/>
          <w14:ligatures w14:val="standardContextual"/>
        </w:rPr>
      </w:pPr>
      <w:r>
        <w:rPr>
          <w:rFonts w:ascii="Times New Roman" w:eastAsia="仿宋_GB2312" w:hAnsi="Times New Roman" w:cs="Times New Roman"/>
          <w:spacing w:val="-6"/>
          <w:sz w:val="28"/>
          <w:szCs w:val="20"/>
          <w14:ligatures w14:val="standardContextual"/>
        </w:rPr>
        <w:t>2</w:t>
      </w:r>
      <w:r>
        <w:rPr>
          <w:rFonts w:ascii="Times New Roman" w:eastAsia="仿宋_GB2312" w:hAnsi="Times New Roman" w:cs="Times New Roman" w:hint="eastAsia"/>
          <w:spacing w:val="-6"/>
          <w:sz w:val="28"/>
          <w:szCs w:val="20"/>
          <w14:ligatures w14:val="standardContextual"/>
        </w:rPr>
        <w:t>）</w:t>
      </w:r>
      <w:r>
        <w:rPr>
          <w:rFonts w:ascii="Times New Roman" w:eastAsia="仿宋_GB2312" w:hAnsi="Times New Roman" w:cs="Times New Roman" w:hint="eastAsia"/>
          <w:spacing w:val="-6"/>
          <w:sz w:val="28"/>
          <w:szCs w:val="20"/>
          <w14:ligatures w14:val="standardContextual"/>
        </w:rPr>
        <w:t xml:space="preserve"> </w:t>
      </w:r>
      <w:r>
        <w:rPr>
          <w:rFonts w:ascii="Times New Roman" w:eastAsia="仿宋_GB2312" w:hAnsi="Times New Roman" w:cs="Times New Roman" w:hint="eastAsia"/>
          <w:spacing w:val="-6"/>
          <w:sz w:val="28"/>
          <w:szCs w:val="20"/>
          <w14:ligatures w14:val="standardContextual"/>
        </w:rPr>
        <w:t>支持空口</w:t>
      </w:r>
      <w:r>
        <w:rPr>
          <w:rFonts w:ascii="Times New Roman" w:eastAsia="仿宋_GB2312" w:hAnsi="Times New Roman" w:cs="Times New Roman" w:hint="eastAsia"/>
          <w:spacing w:val="-6"/>
          <w:sz w:val="28"/>
          <w:szCs w:val="20"/>
          <w14:ligatures w14:val="standardContextual"/>
        </w:rPr>
        <w:t>A</w:t>
      </w:r>
      <w:r>
        <w:rPr>
          <w:rFonts w:ascii="Times New Roman" w:eastAsia="仿宋_GB2312" w:hAnsi="Times New Roman" w:cs="Times New Roman"/>
          <w:spacing w:val="-6"/>
          <w:sz w:val="28"/>
          <w:szCs w:val="20"/>
          <w14:ligatures w14:val="standardContextual"/>
        </w:rPr>
        <w:t>I</w:t>
      </w:r>
      <w:r>
        <w:rPr>
          <w:rFonts w:ascii="Times New Roman" w:eastAsia="仿宋_GB2312" w:hAnsi="Times New Roman" w:cs="Times New Roman" w:hint="eastAsia"/>
          <w:spacing w:val="-6"/>
          <w:sz w:val="28"/>
          <w:szCs w:val="20"/>
          <w14:ligatures w14:val="standardContextual"/>
        </w:rPr>
        <w:t>全生命周期管理；</w:t>
      </w:r>
    </w:p>
    <w:p w14:paraId="5A57D0FC" w14:textId="5D8C5397" w:rsidR="004C0A1D" w:rsidRPr="004C0A1D" w:rsidRDefault="004C0A1D" w:rsidP="004C0A1D">
      <w:pPr>
        <w:spacing w:line="560" w:lineRule="exact"/>
        <w:ind w:firstLineChars="202" w:firstLine="541"/>
        <w:rPr>
          <w:rFonts w:ascii="Times New Roman" w:eastAsia="仿宋_GB2312" w:hAnsi="Times New Roman" w:cs="Times New Roman"/>
          <w:spacing w:val="-6"/>
          <w:sz w:val="28"/>
          <w:szCs w:val="20"/>
          <w14:ligatures w14:val="standardContextual"/>
        </w:rPr>
      </w:pPr>
      <w:r>
        <w:rPr>
          <w:rFonts w:ascii="Times New Roman" w:eastAsia="仿宋_GB2312" w:hAnsi="Times New Roman" w:cs="Times New Roman"/>
          <w:spacing w:val="-6"/>
          <w:sz w:val="28"/>
          <w:szCs w:val="20"/>
          <w14:ligatures w14:val="standardContextual"/>
        </w:rPr>
        <w:t>3</w:t>
      </w:r>
      <w:r>
        <w:rPr>
          <w:rFonts w:ascii="Times New Roman" w:eastAsia="仿宋_GB2312" w:hAnsi="Times New Roman" w:cs="Times New Roman" w:hint="eastAsia"/>
          <w:spacing w:val="-6"/>
          <w:sz w:val="28"/>
          <w:szCs w:val="20"/>
          <w14:ligatures w14:val="standardContextual"/>
        </w:rPr>
        <w:t>）</w:t>
      </w:r>
      <w:r>
        <w:rPr>
          <w:rFonts w:ascii="Times New Roman" w:eastAsia="仿宋_GB2312" w:hAnsi="Times New Roman" w:cs="Times New Roman" w:hint="eastAsia"/>
          <w:spacing w:val="-6"/>
          <w:sz w:val="28"/>
          <w:szCs w:val="20"/>
          <w14:ligatures w14:val="standardContextual"/>
        </w:rPr>
        <w:t xml:space="preserve"> </w:t>
      </w:r>
      <w:r>
        <w:rPr>
          <w:rFonts w:ascii="Times New Roman" w:eastAsia="仿宋_GB2312" w:hAnsi="Times New Roman" w:cs="Times New Roman" w:hint="eastAsia"/>
          <w:spacing w:val="-6"/>
          <w:sz w:val="28"/>
          <w:szCs w:val="20"/>
          <w14:ligatures w14:val="standardContextual"/>
        </w:rPr>
        <w:t>可支持的空口</w:t>
      </w:r>
      <w:r>
        <w:rPr>
          <w:rFonts w:ascii="Times New Roman" w:eastAsia="仿宋_GB2312" w:hAnsi="Times New Roman" w:cs="Times New Roman" w:hint="eastAsia"/>
          <w:spacing w:val="-6"/>
          <w:sz w:val="28"/>
          <w:szCs w:val="20"/>
          <w14:ligatures w14:val="standardContextual"/>
        </w:rPr>
        <w:t>A</w:t>
      </w:r>
      <w:r>
        <w:rPr>
          <w:rFonts w:ascii="Times New Roman" w:eastAsia="仿宋_GB2312" w:hAnsi="Times New Roman" w:cs="Times New Roman"/>
          <w:spacing w:val="-6"/>
          <w:sz w:val="28"/>
          <w:szCs w:val="20"/>
          <w14:ligatures w14:val="standardContextual"/>
        </w:rPr>
        <w:t>I</w:t>
      </w:r>
      <w:r>
        <w:rPr>
          <w:rFonts w:ascii="Times New Roman" w:eastAsia="仿宋_GB2312" w:hAnsi="Times New Roman" w:cs="Times New Roman" w:hint="eastAsia"/>
          <w:spacing w:val="-6"/>
          <w:sz w:val="28"/>
          <w:szCs w:val="20"/>
          <w14:ligatures w14:val="standardContextual"/>
        </w:rPr>
        <w:t>模型量化部署包含</w:t>
      </w:r>
      <w:r>
        <w:rPr>
          <w:rFonts w:ascii="Times New Roman" w:eastAsia="仿宋_GB2312" w:hAnsi="Times New Roman" w:cs="Times New Roman" w:hint="eastAsia"/>
          <w:spacing w:val="-6"/>
          <w:sz w:val="28"/>
          <w:szCs w:val="20"/>
          <w14:ligatures w14:val="standardContextual"/>
        </w:rPr>
        <w:t>int</w:t>
      </w:r>
      <w:r>
        <w:rPr>
          <w:rFonts w:ascii="Times New Roman" w:eastAsia="仿宋_GB2312" w:hAnsi="Times New Roman" w:cs="Times New Roman"/>
          <w:spacing w:val="-6"/>
          <w:sz w:val="28"/>
          <w:szCs w:val="20"/>
          <w14:ligatures w14:val="standardContextual"/>
        </w:rPr>
        <w:t>8</w:t>
      </w:r>
      <w:r>
        <w:rPr>
          <w:rFonts w:ascii="Times New Roman" w:eastAsia="仿宋_GB2312" w:hAnsi="Times New Roman" w:cs="Times New Roman" w:hint="eastAsia"/>
          <w:spacing w:val="-6"/>
          <w:sz w:val="28"/>
          <w:szCs w:val="20"/>
          <w14:ligatures w14:val="standardContextual"/>
        </w:rPr>
        <w:t>、</w:t>
      </w:r>
      <w:r>
        <w:rPr>
          <w:rFonts w:ascii="Times New Roman" w:eastAsia="仿宋_GB2312" w:hAnsi="Times New Roman" w:cs="Times New Roman"/>
          <w:spacing w:val="-6"/>
          <w:sz w:val="28"/>
          <w:szCs w:val="20"/>
          <w14:ligatures w14:val="standardContextual"/>
        </w:rPr>
        <w:t>int4</w:t>
      </w:r>
      <w:r>
        <w:rPr>
          <w:rFonts w:ascii="Times New Roman" w:eastAsia="仿宋_GB2312" w:hAnsi="Times New Roman" w:cs="Times New Roman" w:hint="eastAsia"/>
          <w:spacing w:val="-6"/>
          <w:sz w:val="28"/>
          <w:szCs w:val="20"/>
          <w14:ligatures w14:val="standardContextual"/>
        </w:rPr>
        <w:t>和</w:t>
      </w:r>
      <w:r>
        <w:rPr>
          <w:rFonts w:ascii="Times New Roman" w:eastAsia="仿宋_GB2312" w:hAnsi="Times New Roman" w:cs="Times New Roman"/>
          <w:spacing w:val="-6"/>
          <w:sz w:val="28"/>
          <w:szCs w:val="20"/>
          <w14:ligatures w14:val="standardContextual"/>
        </w:rPr>
        <w:t>int2</w:t>
      </w:r>
      <w:r>
        <w:rPr>
          <w:rFonts w:ascii="Times New Roman" w:eastAsia="仿宋_GB2312" w:hAnsi="Times New Roman" w:cs="Times New Roman" w:hint="eastAsia"/>
          <w:spacing w:val="-6"/>
          <w:sz w:val="28"/>
          <w:szCs w:val="20"/>
          <w14:ligatures w14:val="standardContextual"/>
        </w:rPr>
        <w:t>；</w:t>
      </w:r>
    </w:p>
    <w:p w14:paraId="3E55D8A8" w14:textId="73487184" w:rsidR="00DF77D4" w:rsidRDefault="004C0A1D">
      <w:pPr>
        <w:spacing w:line="560" w:lineRule="exact"/>
        <w:ind w:firstLineChars="202" w:firstLine="541"/>
        <w:rPr>
          <w:rFonts w:ascii="Times New Roman" w:eastAsia="仿宋_GB2312" w:hAnsi="Times New Roman" w:cs="Times New Roman"/>
          <w:spacing w:val="-6"/>
          <w:sz w:val="28"/>
          <w:szCs w:val="20"/>
          <w14:ligatures w14:val="standardContextual"/>
        </w:rPr>
      </w:pPr>
      <w:r>
        <w:rPr>
          <w:rFonts w:ascii="Times New Roman" w:eastAsia="仿宋_GB2312" w:hAnsi="Times New Roman" w:cs="Times New Roman"/>
          <w:spacing w:val="-6"/>
          <w:sz w:val="28"/>
          <w:szCs w:val="20"/>
          <w14:ligatures w14:val="standardContextual"/>
        </w:rPr>
        <w:t>4</w:t>
      </w:r>
      <w:r w:rsidR="005B4A15">
        <w:rPr>
          <w:rFonts w:ascii="Times New Roman" w:eastAsia="仿宋_GB2312" w:hAnsi="Times New Roman" w:cs="Times New Roman" w:hint="eastAsia"/>
          <w:spacing w:val="-6"/>
          <w:sz w:val="28"/>
          <w:szCs w:val="20"/>
          <w14:ligatures w14:val="standardContextual"/>
        </w:rPr>
        <w:t>）</w:t>
      </w:r>
      <w:r w:rsidR="00F020D8">
        <w:rPr>
          <w:rFonts w:ascii="Times New Roman" w:eastAsia="仿宋_GB2312" w:hAnsi="Times New Roman" w:cs="Times New Roman" w:hint="eastAsia"/>
          <w:spacing w:val="-6"/>
          <w:sz w:val="28"/>
          <w:szCs w:val="20"/>
          <w14:ligatures w14:val="standardContextual"/>
        </w:rPr>
        <w:t xml:space="preserve"> </w:t>
      </w:r>
      <w:r>
        <w:rPr>
          <w:rFonts w:ascii="Times New Roman" w:eastAsia="仿宋_GB2312" w:hAnsi="Times New Roman" w:cs="Times New Roman"/>
          <w:spacing w:val="-6"/>
          <w:sz w:val="28"/>
          <w:szCs w:val="20"/>
          <w14:ligatures w14:val="standardContextual"/>
        </w:rPr>
        <w:t xml:space="preserve"> </w:t>
      </w:r>
      <w:r>
        <w:rPr>
          <w:rFonts w:ascii="Times New Roman" w:eastAsia="仿宋_GB2312" w:hAnsi="Times New Roman" w:cs="Times New Roman" w:hint="eastAsia"/>
          <w:spacing w:val="-6"/>
          <w:sz w:val="28"/>
          <w:szCs w:val="20"/>
          <w14:ligatures w14:val="standardContextual"/>
        </w:rPr>
        <w:t>通过</w:t>
      </w:r>
      <w:r>
        <w:rPr>
          <w:rFonts w:ascii="Times New Roman" w:eastAsia="仿宋_GB2312" w:hAnsi="Times New Roman" w:cs="Times New Roman" w:hint="eastAsia"/>
          <w:spacing w:val="-6"/>
          <w:sz w:val="28"/>
          <w:szCs w:val="20"/>
          <w14:ligatures w14:val="standardContextual"/>
        </w:rPr>
        <w:t>F</w:t>
      </w:r>
      <w:r>
        <w:rPr>
          <w:rFonts w:ascii="Times New Roman" w:eastAsia="仿宋_GB2312" w:hAnsi="Times New Roman" w:cs="Times New Roman"/>
          <w:spacing w:val="-6"/>
          <w:sz w:val="28"/>
          <w:szCs w:val="20"/>
          <w14:ligatures w14:val="standardContextual"/>
        </w:rPr>
        <w:t>PGA</w:t>
      </w:r>
      <w:r>
        <w:rPr>
          <w:rFonts w:ascii="Times New Roman" w:eastAsia="仿宋_GB2312" w:hAnsi="Times New Roman" w:cs="Times New Roman" w:hint="eastAsia"/>
          <w:spacing w:val="-6"/>
          <w:sz w:val="28"/>
          <w:szCs w:val="20"/>
          <w14:ligatures w14:val="standardContextual"/>
        </w:rPr>
        <w:t>原型等效验证，</w:t>
      </w:r>
      <w:r w:rsidR="00246E84">
        <w:rPr>
          <w:rFonts w:ascii="Times New Roman" w:eastAsia="仿宋_GB2312" w:hAnsi="Times New Roman" w:cs="Times New Roman" w:hint="eastAsia"/>
          <w:spacing w:val="-6"/>
          <w:sz w:val="28"/>
          <w:szCs w:val="20"/>
          <w14:ligatures w14:val="standardContextual"/>
        </w:rPr>
        <w:t>终端</w:t>
      </w:r>
      <w:r w:rsidR="00360097" w:rsidRPr="00246E84">
        <w:rPr>
          <w:rFonts w:ascii="Times New Roman" w:eastAsia="仿宋_GB2312" w:hAnsi="Times New Roman" w:cs="Times New Roman" w:hint="eastAsia"/>
          <w:spacing w:val="-6"/>
          <w:sz w:val="28"/>
          <w:szCs w:val="20"/>
          <w14:ligatures w14:val="standardContextual"/>
        </w:rPr>
        <w:t>N</w:t>
      </w:r>
      <w:r w:rsidR="00360097" w:rsidRPr="00246E84">
        <w:rPr>
          <w:rFonts w:ascii="Times New Roman" w:eastAsia="仿宋_GB2312" w:hAnsi="Times New Roman" w:cs="Times New Roman"/>
          <w:spacing w:val="-6"/>
          <w:sz w:val="28"/>
          <w:szCs w:val="20"/>
          <w14:ligatures w14:val="standardContextual"/>
        </w:rPr>
        <w:t>PU</w:t>
      </w:r>
      <w:r w:rsidR="00360097" w:rsidRPr="00246E84">
        <w:rPr>
          <w:rFonts w:ascii="Times New Roman" w:eastAsia="仿宋_GB2312" w:hAnsi="Times New Roman" w:cs="Times New Roman" w:hint="eastAsia"/>
          <w:spacing w:val="-6"/>
          <w:sz w:val="28"/>
          <w:szCs w:val="20"/>
          <w14:ligatures w14:val="standardContextual"/>
        </w:rPr>
        <w:t>可覆盖算力</w:t>
      </w:r>
      <w:r w:rsidR="00DF77D4">
        <w:rPr>
          <w:rFonts w:ascii="Times New Roman" w:eastAsia="仿宋_GB2312" w:hAnsi="Times New Roman" w:cs="Times New Roman" w:hint="eastAsia"/>
          <w:spacing w:val="-6"/>
          <w:sz w:val="28"/>
          <w:szCs w:val="20"/>
          <w14:ligatures w14:val="standardContextual"/>
        </w:rPr>
        <w:t>不小于</w:t>
      </w:r>
      <w:r w:rsidR="00360097" w:rsidRPr="00246E84">
        <w:rPr>
          <w:rFonts w:ascii="Times New Roman" w:eastAsia="仿宋_GB2312" w:hAnsi="Times New Roman" w:cs="Times New Roman" w:hint="eastAsia"/>
          <w:spacing w:val="-6"/>
          <w:sz w:val="28"/>
          <w:szCs w:val="20"/>
          <w14:ligatures w14:val="standardContextual"/>
        </w:rPr>
        <w:t>4TOPS</w:t>
      </w:r>
      <w:r w:rsidR="00DF77D4">
        <w:rPr>
          <w:rFonts w:ascii="Times New Roman" w:eastAsia="仿宋_GB2312" w:hAnsi="Times New Roman" w:cs="Times New Roman" w:hint="eastAsia"/>
          <w:spacing w:val="-6"/>
          <w:sz w:val="28"/>
          <w:szCs w:val="20"/>
          <w14:ligatures w14:val="standardContextual"/>
        </w:rPr>
        <w:t>；</w:t>
      </w:r>
    </w:p>
    <w:p w14:paraId="18DD4D31" w14:textId="48A972F1" w:rsidR="000450FE" w:rsidRDefault="004C0A1D">
      <w:pPr>
        <w:spacing w:line="560" w:lineRule="exact"/>
        <w:ind w:firstLineChars="202" w:firstLine="541"/>
        <w:rPr>
          <w:rFonts w:ascii="Times New Roman" w:eastAsia="仿宋_GB2312" w:hAnsi="Times New Roman" w:cs="Times New Roman"/>
          <w:spacing w:val="-6"/>
          <w:sz w:val="28"/>
          <w:szCs w:val="20"/>
          <w14:ligatures w14:val="standardContextual"/>
        </w:rPr>
      </w:pPr>
      <w:r>
        <w:rPr>
          <w:rFonts w:ascii="Times New Roman" w:eastAsia="仿宋_GB2312" w:hAnsi="Times New Roman" w:cs="Times New Roman"/>
          <w:spacing w:val="-6"/>
          <w:sz w:val="28"/>
          <w:szCs w:val="20"/>
          <w14:ligatures w14:val="standardContextual"/>
        </w:rPr>
        <w:t>5</w:t>
      </w:r>
      <w:r w:rsidR="00DF77D4">
        <w:rPr>
          <w:rFonts w:ascii="Times New Roman" w:eastAsia="仿宋_GB2312" w:hAnsi="Times New Roman" w:cs="Times New Roman" w:hint="eastAsia"/>
          <w:spacing w:val="-6"/>
          <w:sz w:val="28"/>
          <w:szCs w:val="20"/>
          <w14:ligatures w14:val="standardContextual"/>
        </w:rPr>
        <w:t>）</w:t>
      </w:r>
      <w:r w:rsidR="00DF77D4">
        <w:rPr>
          <w:rFonts w:ascii="Times New Roman" w:eastAsia="仿宋_GB2312" w:hAnsi="Times New Roman" w:cs="Times New Roman" w:hint="eastAsia"/>
          <w:spacing w:val="-6"/>
          <w:sz w:val="28"/>
          <w:szCs w:val="20"/>
          <w14:ligatures w14:val="standardContextual"/>
        </w:rPr>
        <w:t xml:space="preserve"> </w:t>
      </w:r>
      <w:r w:rsidR="00DF77D4">
        <w:rPr>
          <w:rFonts w:ascii="Times New Roman" w:eastAsia="仿宋_GB2312" w:hAnsi="Times New Roman" w:cs="Times New Roman" w:hint="eastAsia"/>
          <w:spacing w:val="-6"/>
          <w:sz w:val="28"/>
          <w:szCs w:val="20"/>
          <w14:ligatures w14:val="standardContextual"/>
        </w:rPr>
        <w:t>完成自研</w:t>
      </w:r>
      <w:r w:rsidR="00DF77D4">
        <w:rPr>
          <w:rFonts w:ascii="Times New Roman" w:eastAsia="仿宋_GB2312" w:hAnsi="Times New Roman" w:cs="Times New Roman" w:hint="eastAsia"/>
          <w:spacing w:val="-6"/>
          <w:sz w:val="28"/>
          <w:szCs w:val="20"/>
          <w14:ligatures w14:val="standardContextual"/>
        </w:rPr>
        <w:t>N</w:t>
      </w:r>
      <w:r w:rsidR="00DF77D4">
        <w:rPr>
          <w:rFonts w:ascii="Times New Roman" w:eastAsia="仿宋_GB2312" w:hAnsi="Times New Roman" w:cs="Times New Roman"/>
          <w:spacing w:val="-6"/>
          <w:sz w:val="28"/>
          <w:szCs w:val="20"/>
          <w14:ligatures w14:val="standardContextual"/>
        </w:rPr>
        <w:t>PU IP</w:t>
      </w:r>
      <w:r w:rsidR="00DF77D4">
        <w:rPr>
          <w:rFonts w:ascii="Times New Roman" w:eastAsia="仿宋_GB2312" w:hAnsi="Times New Roman" w:cs="Times New Roman" w:hint="eastAsia"/>
          <w:spacing w:val="-6"/>
          <w:sz w:val="28"/>
          <w:szCs w:val="20"/>
          <w14:ligatures w14:val="standardContextual"/>
        </w:rPr>
        <w:t>和芯片设计，通过仿真验证，</w:t>
      </w:r>
      <w:r w:rsidR="00360097" w:rsidRPr="002C46D5">
        <w:rPr>
          <w:rFonts w:ascii="Times New Roman" w:eastAsia="仿宋_GB2312" w:hAnsi="Times New Roman" w:cs="Times New Roman" w:hint="eastAsia"/>
          <w:spacing w:val="-6"/>
          <w:sz w:val="28"/>
          <w:szCs w:val="20"/>
          <w14:ligatures w14:val="standardContextual"/>
        </w:rPr>
        <w:t>1</w:t>
      </w:r>
      <w:r w:rsidR="00360097" w:rsidRPr="002C46D5">
        <w:rPr>
          <w:rFonts w:ascii="Times New Roman" w:eastAsia="仿宋_GB2312" w:hAnsi="Times New Roman" w:cs="Times New Roman"/>
          <w:spacing w:val="-6"/>
          <w:sz w:val="28"/>
          <w:szCs w:val="20"/>
          <w14:ligatures w14:val="standardContextual"/>
        </w:rPr>
        <w:t>2</w:t>
      </w:r>
      <w:r w:rsidR="00360097" w:rsidRPr="002C46D5">
        <w:rPr>
          <w:rFonts w:ascii="Times New Roman" w:eastAsia="仿宋_GB2312" w:hAnsi="Times New Roman" w:cs="Times New Roman" w:hint="eastAsia"/>
          <w:spacing w:val="-6"/>
          <w:sz w:val="28"/>
          <w:szCs w:val="20"/>
          <w14:ligatures w14:val="standardContextual"/>
        </w:rPr>
        <w:t>nm</w:t>
      </w:r>
      <w:r w:rsidR="00360097" w:rsidRPr="002C46D5">
        <w:rPr>
          <w:rFonts w:ascii="Times New Roman" w:eastAsia="仿宋_GB2312" w:hAnsi="Times New Roman" w:cs="Times New Roman" w:hint="eastAsia"/>
          <w:spacing w:val="-6"/>
          <w:sz w:val="28"/>
          <w:szCs w:val="20"/>
          <w14:ligatures w14:val="standardContextual"/>
        </w:rPr>
        <w:t>工艺下，</w:t>
      </w:r>
      <w:r w:rsidR="00360097" w:rsidRPr="002C46D5">
        <w:rPr>
          <w:rFonts w:ascii="Times New Roman" w:eastAsia="仿宋_GB2312" w:hAnsi="Times New Roman" w:cs="Times New Roman" w:hint="eastAsia"/>
          <w:spacing w:val="-6"/>
          <w:sz w:val="28"/>
          <w:szCs w:val="20"/>
          <w14:ligatures w14:val="standardContextual"/>
        </w:rPr>
        <w:t>N</w:t>
      </w:r>
      <w:r w:rsidR="00360097" w:rsidRPr="002C46D5">
        <w:rPr>
          <w:rFonts w:ascii="Times New Roman" w:eastAsia="仿宋_GB2312" w:hAnsi="Times New Roman" w:cs="Times New Roman"/>
          <w:spacing w:val="-6"/>
          <w:sz w:val="28"/>
          <w:szCs w:val="20"/>
          <w14:ligatures w14:val="standardContextual"/>
        </w:rPr>
        <w:t>PU</w:t>
      </w:r>
      <w:r w:rsidR="00360097" w:rsidRPr="002C46D5">
        <w:rPr>
          <w:rFonts w:ascii="Times New Roman" w:eastAsia="仿宋_GB2312" w:hAnsi="Times New Roman" w:cs="Times New Roman" w:hint="eastAsia"/>
          <w:spacing w:val="-6"/>
          <w:sz w:val="28"/>
          <w:szCs w:val="20"/>
          <w14:ligatures w14:val="standardContextual"/>
        </w:rPr>
        <w:t>能耗比优于</w:t>
      </w:r>
      <w:r w:rsidR="00360097" w:rsidRPr="002C46D5">
        <w:rPr>
          <w:rFonts w:ascii="Times New Roman" w:eastAsia="仿宋_GB2312" w:hAnsi="Times New Roman" w:cs="Times New Roman"/>
          <w:spacing w:val="-6"/>
          <w:sz w:val="28"/>
          <w:szCs w:val="20"/>
          <w14:ligatures w14:val="standardContextual"/>
        </w:rPr>
        <w:t>1</w:t>
      </w:r>
      <w:r w:rsidR="00360097">
        <w:rPr>
          <w:rFonts w:ascii="Times New Roman" w:eastAsia="仿宋_GB2312" w:hAnsi="Times New Roman" w:cs="Times New Roman"/>
          <w:spacing w:val="-6"/>
          <w:sz w:val="28"/>
          <w:szCs w:val="20"/>
          <w14:ligatures w14:val="standardContextual"/>
        </w:rPr>
        <w:t>0</w:t>
      </w:r>
      <w:r w:rsidR="00360097" w:rsidRPr="002C46D5">
        <w:rPr>
          <w:rFonts w:ascii="Times New Roman" w:eastAsia="仿宋_GB2312" w:hAnsi="Times New Roman" w:cs="Times New Roman"/>
          <w:spacing w:val="-6"/>
          <w:sz w:val="28"/>
          <w:szCs w:val="20"/>
          <w14:ligatures w14:val="standardContextual"/>
        </w:rPr>
        <w:t>TOPS/W</w:t>
      </w:r>
      <w:r w:rsidR="00360097" w:rsidRPr="002C46D5">
        <w:rPr>
          <w:rFonts w:ascii="Times New Roman" w:eastAsia="仿宋_GB2312" w:hAnsi="Times New Roman" w:cs="Times New Roman" w:hint="eastAsia"/>
          <w:spacing w:val="-6"/>
          <w:sz w:val="28"/>
          <w:szCs w:val="20"/>
          <w14:ligatures w14:val="standardContextual"/>
        </w:rPr>
        <w:t>，</w:t>
      </w:r>
      <w:r w:rsidR="00360097" w:rsidRPr="002C46D5">
        <w:rPr>
          <w:rFonts w:ascii="Times New Roman" w:eastAsia="仿宋_GB2312" w:hAnsi="Times New Roman" w:cs="Times New Roman"/>
          <w:spacing w:val="-6"/>
          <w:sz w:val="28"/>
          <w:szCs w:val="20"/>
          <w14:ligatures w14:val="standardContextual"/>
        </w:rPr>
        <w:t>4TOPS</w:t>
      </w:r>
      <w:r w:rsidR="00360097" w:rsidRPr="002C46D5">
        <w:rPr>
          <w:rFonts w:ascii="Times New Roman" w:eastAsia="仿宋_GB2312" w:hAnsi="Times New Roman" w:cs="Times New Roman" w:hint="eastAsia"/>
          <w:spacing w:val="-6"/>
          <w:sz w:val="28"/>
          <w:szCs w:val="20"/>
          <w14:ligatures w14:val="standardContextual"/>
        </w:rPr>
        <w:t>算力场景下</w:t>
      </w:r>
      <w:r w:rsidR="00360097" w:rsidRPr="002C46D5">
        <w:rPr>
          <w:rFonts w:ascii="Times New Roman" w:eastAsia="仿宋_GB2312" w:hAnsi="Times New Roman" w:cs="Times New Roman" w:hint="eastAsia"/>
          <w:spacing w:val="-6"/>
          <w:sz w:val="28"/>
          <w:szCs w:val="20"/>
          <w14:ligatures w14:val="standardContextual"/>
        </w:rPr>
        <w:t>N</w:t>
      </w:r>
      <w:r w:rsidR="00360097" w:rsidRPr="002C46D5">
        <w:rPr>
          <w:rFonts w:ascii="Times New Roman" w:eastAsia="仿宋_GB2312" w:hAnsi="Times New Roman" w:cs="Times New Roman"/>
          <w:spacing w:val="-6"/>
          <w:sz w:val="28"/>
          <w:szCs w:val="20"/>
          <w14:ligatures w14:val="standardContextual"/>
        </w:rPr>
        <w:t>PU</w:t>
      </w:r>
      <w:r w:rsidR="00360097" w:rsidRPr="002C46D5">
        <w:rPr>
          <w:rFonts w:ascii="Times New Roman" w:eastAsia="仿宋_GB2312" w:hAnsi="Times New Roman" w:cs="Times New Roman" w:hint="eastAsia"/>
          <w:spacing w:val="-6"/>
          <w:sz w:val="28"/>
          <w:szCs w:val="20"/>
          <w14:ligatures w14:val="standardContextual"/>
        </w:rPr>
        <w:t>面积小于</w:t>
      </w:r>
      <w:r w:rsidR="00360097">
        <w:rPr>
          <w:rFonts w:ascii="Times New Roman" w:eastAsia="仿宋_GB2312" w:hAnsi="Times New Roman" w:cs="Times New Roman"/>
          <w:spacing w:val="-6"/>
          <w:sz w:val="28"/>
          <w:szCs w:val="20"/>
          <w14:ligatures w14:val="standardContextual"/>
        </w:rPr>
        <w:t>15</w:t>
      </w:r>
      <w:r w:rsidR="00360097" w:rsidRPr="002C46D5">
        <w:rPr>
          <w:rFonts w:ascii="Times New Roman" w:eastAsia="仿宋_GB2312" w:hAnsi="Times New Roman" w:cs="Times New Roman" w:hint="eastAsia"/>
          <w:spacing w:val="-6"/>
          <w:sz w:val="28"/>
          <w:szCs w:val="20"/>
          <w14:ligatures w14:val="standardContextual"/>
        </w:rPr>
        <w:t>mm</w:t>
      </w:r>
      <w:r w:rsidR="00360097" w:rsidRPr="002C46D5">
        <w:rPr>
          <w:rFonts w:ascii="Times New Roman" w:eastAsia="仿宋_GB2312" w:hAnsi="Times New Roman" w:cs="Times New Roman"/>
          <w:spacing w:val="-6"/>
          <w:sz w:val="28"/>
          <w:szCs w:val="20"/>
          <w:vertAlign w:val="superscript"/>
          <w14:ligatures w14:val="standardContextual"/>
        </w:rPr>
        <w:t>2</w:t>
      </w:r>
      <w:r w:rsidR="00DF77D4">
        <w:rPr>
          <w:rFonts w:ascii="Times New Roman" w:eastAsia="仿宋_GB2312" w:hAnsi="Times New Roman" w:cs="Times New Roman" w:hint="eastAsia"/>
          <w:spacing w:val="-6"/>
          <w:sz w:val="28"/>
          <w:szCs w:val="20"/>
          <w14:ligatures w14:val="standardContextual"/>
        </w:rPr>
        <w:t>，在条件允许下，</w:t>
      </w:r>
      <w:r w:rsidR="00A8768A">
        <w:rPr>
          <w:rFonts w:ascii="Times New Roman" w:eastAsia="仿宋_GB2312" w:hAnsi="Times New Roman" w:cs="Times New Roman" w:hint="eastAsia"/>
          <w:spacing w:val="-6"/>
          <w:sz w:val="28"/>
          <w:szCs w:val="20"/>
          <w14:ligatures w14:val="standardContextual"/>
        </w:rPr>
        <w:t>尝试进行</w:t>
      </w:r>
      <w:r w:rsidR="00DF77D4">
        <w:rPr>
          <w:rFonts w:ascii="Times New Roman" w:eastAsia="仿宋_GB2312" w:hAnsi="Times New Roman" w:cs="Times New Roman" w:hint="eastAsia"/>
          <w:spacing w:val="-6"/>
          <w:sz w:val="28"/>
          <w:szCs w:val="20"/>
          <w14:ligatures w14:val="standardContextual"/>
        </w:rPr>
        <w:t>流片。</w:t>
      </w:r>
    </w:p>
    <w:p w14:paraId="647E5569" w14:textId="77777777" w:rsidR="000450FE" w:rsidRDefault="005B4A15">
      <w:pPr>
        <w:spacing w:line="560" w:lineRule="exact"/>
        <w:ind w:firstLineChars="202" w:firstLine="544"/>
        <w:rPr>
          <w:rFonts w:ascii="仿宋" w:eastAsia="仿宋" w:hAnsi="仿宋" w:cs="Times New Roman"/>
          <w:b/>
          <w:spacing w:val="-6"/>
          <w:sz w:val="28"/>
          <w:szCs w:val="20"/>
          <w14:ligatures w14:val="standardContextual"/>
        </w:rPr>
      </w:pPr>
      <w:r>
        <w:rPr>
          <w:rFonts w:ascii="仿宋" w:eastAsia="仿宋" w:hAnsi="仿宋" w:cs="Times New Roman"/>
          <w:b/>
          <w:spacing w:val="-6"/>
          <w:sz w:val="28"/>
          <w:szCs w:val="20"/>
          <w14:ligatures w14:val="standardContextual"/>
        </w:rPr>
        <w:t>C.</w:t>
      </w:r>
      <w:r>
        <w:rPr>
          <w:rFonts w:ascii="仿宋" w:eastAsia="仿宋" w:hAnsi="仿宋" w:cs="Times New Roman" w:hint="eastAsia"/>
          <w:b/>
          <w:spacing w:val="-6"/>
          <w:sz w:val="28"/>
          <w:szCs w:val="20"/>
          <w14:ligatures w14:val="standardContextual"/>
        </w:rPr>
        <w:t xml:space="preserve"> 人才培养类</w:t>
      </w:r>
    </w:p>
    <w:p w14:paraId="5D9F7A47" w14:textId="77777777" w:rsidR="000450FE" w:rsidRDefault="005B4A15">
      <w:pPr>
        <w:spacing w:line="560" w:lineRule="exact"/>
        <w:ind w:firstLineChars="202" w:firstLine="541"/>
        <w:rPr>
          <w:rFonts w:ascii="Times New Roman" w:eastAsia="仿宋_GB2312" w:hAnsi="Times New Roman" w:cs="Times New Roman"/>
          <w:spacing w:val="-6"/>
          <w:sz w:val="28"/>
          <w:szCs w:val="20"/>
          <w14:ligatures w14:val="standardContextual"/>
        </w:rPr>
      </w:pPr>
      <w:r>
        <w:rPr>
          <w:rFonts w:ascii="Times New Roman" w:eastAsia="仿宋_GB2312" w:hAnsi="Times New Roman" w:cs="Times New Roman" w:hint="eastAsia"/>
          <w:spacing w:val="-6"/>
          <w:sz w:val="28"/>
          <w:szCs w:val="20"/>
          <w14:ligatures w14:val="standardContextual"/>
        </w:rPr>
        <w:t>1</w:t>
      </w:r>
      <w:r>
        <w:rPr>
          <w:rFonts w:ascii="Times New Roman" w:eastAsia="仿宋_GB2312" w:hAnsi="Times New Roman" w:cs="Times New Roman" w:hint="eastAsia"/>
          <w:spacing w:val="-6"/>
          <w:sz w:val="28"/>
          <w:szCs w:val="20"/>
          <w14:ligatures w14:val="standardContextual"/>
        </w:rPr>
        <w:t>）培养研究生</w:t>
      </w:r>
      <w:r>
        <w:rPr>
          <w:rFonts w:ascii="Times New Roman" w:eastAsia="仿宋_GB2312" w:hAnsi="Times New Roman" w:cs="Times New Roman" w:hint="eastAsia"/>
          <w:spacing w:val="-6"/>
          <w:sz w:val="28"/>
          <w:szCs w:val="20"/>
          <w14:ligatures w14:val="standardContextual"/>
        </w:rPr>
        <w:t>1</w:t>
      </w:r>
      <w:r>
        <w:rPr>
          <w:rFonts w:ascii="Times New Roman" w:eastAsia="仿宋_GB2312" w:hAnsi="Times New Roman" w:cs="Times New Roman"/>
          <w:spacing w:val="-6"/>
          <w:sz w:val="28"/>
          <w:szCs w:val="20"/>
          <w14:ligatures w14:val="standardContextual"/>
        </w:rPr>
        <w:t>0</w:t>
      </w:r>
      <w:r>
        <w:rPr>
          <w:rFonts w:ascii="Times New Roman" w:eastAsia="仿宋_GB2312" w:hAnsi="Times New Roman" w:cs="Times New Roman" w:hint="eastAsia"/>
          <w:spacing w:val="-6"/>
          <w:sz w:val="28"/>
          <w:szCs w:val="20"/>
          <w14:ligatures w14:val="standardContextual"/>
        </w:rPr>
        <w:t>名。</w:t>
      </w:r>
    </w:p>
    <w:p w14:paraId="4A22ED87" w14:textId="77777777" w:rsidR="000450FE" w:rsidRDefault="000450FE">
      <w:pPr>
        <w:spacing w:line="560" w:lineRule="exact"/>
        <w:ind w:firstLineChars="202" w:firstLine="622"/>
        <w:rPr>
          <w:rFonts w:ascii="Times New Roman" w:eastAsia="仿宋_GB2312" w:hAnsi="Times New Roman" w:cs="Times New Roman"/>
          <w:spacing w:val="-6"/>
          <w:sz w:val="32"/>
          <w:szCs w:val="20"/>
          <w14:ligatures w14:val="standardContextual"/>
        </w:rPr>
      </w:pPr>
    </w:p>
    <w:p w14:paraId="38FF37EC" w14:textId="77777777" w:rsidR="000450FE" w:rsidRDefault="005B4A15">
      <w:pPr>
        <w:spacing w:line="560" w:lineRule="exact"/>
        <w:rPr>
          <w:rFonts w:ascii="Times New Roman" w:eastAsia="仿宋_GB2312" w:hAnsi="Times New Roman" w:cs="Times New Roman"/>
          <w:spacing w:val="-6"/>
          <w:sz w:val="32"/>
          <w:szCs w:val="20"/>
          <w14:ligatures w14:val="standardContextual"/>
        </w:rPr>
      </w:pPr>
      <w:r>
        <w:rPr>
          <w:rFonts w:ascii="Times New Roman" w:eastAsia="仿宋_GB2312" w:hAnsi="Times New Roman" w:cs="Times New Roman" w:hint="eastAsia"/>
          <w:spacing w:val="-6"/>
          <w:sz w:val="32"/>
          <w:szCs w:val="20"/>
          <w14:ligatures w14:val="standardContextual"/>
        </w:rPr>
        <w:t>2</w:t>
      </w:r>
      <w:r>
        <w:rPr>
          <w:rFonts w:ascii="Times New Roman" w:eastAsia="仿宋_GB2312" w:hAnsi="Times New Roman" w:cs="Times New Roman" w:hint="eastAsia"/>
          <w:spacing w:val="-6"/>
          <w:sz w:val="32"/>
          <w:szCs w:val="20"/>
          <w14:ligatures w14:val="standardContextual"/>
        </w:rPr>
        <w:t>、项目进度安排（按季度填写）：</w:t>
      </w:r>
    </w:p>
    <w:p w14:paraId="32113772" w14:textId="6AE8849A" w:rsidR="000450FE" w:rsidRDefault="005B4A15">
      <w:pPr>
        <w:spacing w:line="560" w:lineRule="exact"/>
        <w:ind w:firstLineChars="202" w:firstLine="544"/>
        <w:rPr>
          <w:rFonts w:ascii="仿宋" w:eastAsia="仿宋" w:hAnsi="仿宋" w:cs="Times New Roman"/>
          <w:b/>
          <w:spacing w:val="-6"/>
          <w:sz w:val="28"/>
          <w:szCs w:val="20"/>
          <w14:ligatures w14:val="standardContextual"/>
        </w:rPr>
      </w:pPr>
      <w:r>
        <w:rPr>
          <w:rFonts w:ascii="仿宋" w:eastAsia="仿宋" w:hAnsi="仿宋" w:cs="Times New Roman" w:hint="eastAsia"/>
          <w:b/>
          <w:spacing w:val="-6"/>
          <w:sz w:val="28"/>
          <w:szCs w:val="20"/>
          <w14:ligatures w14:val="standardContextual"/>
        </w:rPr>
        <w:t>第一季度：202</w:t>
      </w:r>
      <w:r w:rsidR="0071144D">
        <w:rPr>
          <w:rFonts w:ascii="仿宋" w:eastAsia="仿宋" w:hAnsi="仿宋" w:cs="Times New Roman"/>
          <w:b/>
          <w:spacing w:val="-6"/>
          <w:sz w:val="28"/>
          <w:szCs w:val="20"/>
          <w14:ligatures w14:val="standardContextual"/>
        </w:rPr>
        <w:t>5</w:t>
      </w:r>
      <w:r>
        <w:rPr>
          <w:rFonts w:ascii="仿宋" w:eastAsia="仿宋" w:hAnsi="仿宋" w:cs="Times New Roman" w:hint="eastAsia"/>
          <w:b/>
          <w:spacing w:val="-6"/>
          <w:sz w:val="28"/>
          <w:szCs w:val="20"/>
          <w14:ligatures w14:val="standardContextual"/>
        </w:rPr>
        <w:t>.10-202</w:t>
      </w:r>
      <w:r w:rsidR="0071144D">
        <w:rPr>
          <w:rFonts w:ascii="仿宋" w:eastAsia="仿宋" w:hAnsi="仿宋" w:cs="Times New Roman"/>
          <w:b/>
          <w:spacing w:val="-6"/>
          <w:sz w:val="28"/>
          <w:szCs w:val="20"/>
          <w14:ligatures w14:val="standardContextual"/>
        </w:rPr>
        <w:t>5</w:t>
      </w:r>
      <w:r>
        <w:rPr>
          <w:rFonts w:ascii="仿宋" w:eastAsia="仿宋" w:hAnsi="仿宋" w:cs="Times New Roman" w:hint="eastAsia"/>
          <w:b/>
          <w:spacing w:val="-6"/>
          <w:sz w:val="28"/>
          <w:szCs w:val="20"/>
          <w14:ligatures w14:val="standardContextual"/>
        </w:rPr>
        <w:t>.12</w:t>
      </w:r>
    </w:p>
    <w:p w14:paraId="5988DAAB" w14:textId="77777777" w:rsidR="000450FE" w:rsidRDefault="005B4A15">
      <w:pPr>
        <w:spacing w:line="560" w:lineRule="exact"/>
        <w:ind w:firstLineChars="202" w:firstLine="541"/>
        <w:rPr>
          <w:rFonts w:ascii="Times New Roman" w:eastAsia="仿宋_GB2312" w:hAnsi="Times New Roman" w:cs="Times New Roman"/>
          <w:spacing w:val="-6"/>
          <w:sz w:val="28"/>
          <w:szCs w:val="28"/>
          <w14:ligatures w14:val="standardContextual"/>
        </w:rPr>
      </w:pPr>
      <w:r>
        <w:rPr>
          <w:rFonts w:ascii="Times New Roman" w:eastAsia="仿宋_GB2312" w:hAnsi="Times New Roman" w:cs="Times New Roman"/>
          <w:spacing w:val="-6"/>
          <w:sz w:val="28"/>
          <w:szCs w:val="28"/>
          <w14:ligatures w14:val="standardContextual"/>
        </w:rPr>
        <w:t>整理项目纲要，确定研究进度与考核指标，布置研究推进计划。</w:t>
      </w:r>
    </w:p>
    <w:p w14:paraId="7239AC2F" w14:textId="2CA7BF36" w:rsidR="000450FE" w:rsidRDefault="005B4A15">
      <w:pPr>
        <w:spacing w:line="560" w:lineRule="exact"/>
        <w:ind w:firstLineChars="202" w:firstLine="544"/>
        <w:rPr>
          <w:rFonts w:ascii="仿宋" w:eastAsia="仿宋" w:hAnsi="仿宋" w:cs="Times New Roman"/>
          <w:b/>
          <w:spacing w:val="-6"/>
          <w:sz w:val="28"/>
          <w:szCs w:val="20"/>
          <w14:ligatures w14:val="standardContextual"/>
        </w:rPr>
      </w:pPr>
      <w:r>
        <w:rPr>
          <w:rFonts w:ascii="仿宋" w:eastAsia="仿宋" w:hAnsi="仿宋" w:cs="Times New Roman" w:hint="eastAsia"/>
          <w:b/>
          <w:spacing w:val="-6"/>
          <w:sz w:val="28"/>
          <w:szCs w:val="20"/>
          <w14:ligatures w14:val="standardContextual"/>
        </w:rPr>
        <w:t>第二季度：202</w:t>
      </w:r>
      <w:r w:rsidR="0071144D">
        <w:rPr>
          <w:rFonts w:ascii="仿宋" w:eastAsia="仿宋" w:hAnsi="仿宋" w:cs="Times New Roman"/>
          <w:b/>
          <w:spacing w:val="-6"/>
          <w:sz w:val="28"/>
          <w:szCs w:val="20"/>
          <w14:ligatures w14:val="standardContextual"/>
        </w:rPr>
        <w:t>6</w:t>
      </w:r>
      <w:r>
        <w:rPr>
          <w:rFonts w:ascii="仿宋" w:eastAsia="仿宋" w:hAnsi="仿宋" w:cs="Times New Roman" w:hint="eastAsia"/>
          <w:b/>
          <w:spacing w:val="-6"/>
          <w:sz w:val="28"/>
          <w:szCs w:val="20"/>
          <w14:ligatures w14:val="standardContextual"/>
        </w:rPr>
        <w:t>.1-202</w:t>
      </w:r>
      <w:r w:rsidR="0071144D">
        <w:rPr>
          <w:rFonts w:ascii="仿宋" w:eastAsia="仿宋" w:hAnsi="仿宋" w:cs="Times New Roman"/>
          <w:b/>
          <w:spacing w:val="-6"/>
          <w:sz w:val="28"/>
          <w:szCs w:val="20"/>
          <w14:ligatures w14:val="standardContextual"/>
        </w:rPr>
        <w:t>6</w:t>
      </w:r>
      <w:r>
        <w:rPr>
          <w:rFonts w:ascii="仿宋" w:eastAsia="仿宋" w:hAnsi="仿宋" w:cs="Times New Roman" w:hint="eastAsia"/>
          <w:b/>
          <w:spacing w:val="-6"/>
          <w:sz w:val="28"/>
          <w:szCs w:val="20"/>
          <w14:ligatures w14:val="standardContextual"/>
        </w:rPr>
        <w:t xml:space="preserve">.3 </w:t>
      </w:r>
    </w:p>
    <w:p w14:paraId="298F6DA7" w14:textId="2C5352F5" w:rsidR="000450FE" w:rsidRDefault="005B4A15">
      <w:pPr>
        <w:spacing w:line="560" w:lineRule="exact"/>
        <w:ind w:firstLineChars="202" w:firstLine="541"/>
        <w:rPr>
          <w:rFonts w:ascii="黑体" w:eastAsia="黑体" w:hAnsi="黑体" w:cs="Times New Roman"/>
          <w:b/>
          <w:spacing w:val="-6"/>
          <w:sz w:val="28"/>
          <w:szCs w:val="20"/>
          <w14:ligatures w14:val="standardContextual"/>
        </w:rPr>
      </w:pPr>
      <w:r>
        <w:rPr>
          <w:rFonts w:ascii="Times New Roman" w:eastAsia="仿宋_GB2312" w:hAnsi="Times New Roman" w:cs="Times New Roman"/>
          <w:spacing w:val="-6"/>
          <w:sz w:val="28"/>
          <w:szCs w:val="28"/>
          <w14:ligatures w14:val="standardContextual"/>
        </w:rPr>
        <w:t>分析</w:t>
      </w:r>
      <w:r>
        <w:rPr>
          <w:rFonts w:ascii="Times New Roman" w:eastAsia="仿宋_GB2312" w:hAnsi="Times New Roman" w:cs="Times New Roman"/>
          <w:spacing w:val="-6"/>
          <w:sz w:val="28"/>
          <w:szCs w:val="28"/>
          <w14:ligatures w14:val="standardContextual"/>
        </w:rPr>
        <w:t>6G</w:t>
      </w:r>
      <w:r>
        <w:rPr>
          <w:rFonts w:ascii="Times New Roman" w:eastAsia="仿宋_GB2312" w:hAnsi="Times New Roman" w:cs="Times New Roman"/>
          <w:spacing w:val="-6"/>
          <w:sz w:val="28"/>
          <w:szCs w:val="28"/>
          <w14:ligatures w14:val="standardContextual"/>
        </w:rPr>
        <w:t>通信终端多样化、灵活化、高速化</w:t>
      </w:r>
      <w:r w:rsidR="0071144D">
        <w:rPr>
          <w:rFonts w:ascii="Times New Roman" w:eastAsia="仿宋_GB2312" w:hAnsi="Times New Roman" w:cs="Times New Roman" w:hint="eastAsia"/>
          <w:spacing w:val="-6"/>
          <w:sz w:val="28"/>
          <w:szCs w:val="28"/>
          <w14:ligatures w14:val="standardContextual"/>
        </w:rPr>
        <w:t>、智能化、轻量化</w:t>
      </w:r>
      <w:r>
        <w:rPr>
          <w:rFonts w:ascii="Times New Roman" w:eastAsia="仿宋_GB2312" w:hAnsi="Times New Roman" w:cs="Times New Roman"/>
          <w:spacing w:val="-6"/>
          <w:sz w:val="28"/>
          <w:szCs w:val="28"/>
          <w14:ligatures w14:val="standardContextual"/>
        </w:rPr>
        <w:t>的发展趋势，</w:t>
      </w:r>
      <w:r>
        <w:rPr>
          <w:rFonts w:ascii="Times New Roman" w:eastAsia="仿宋_GB2312" w:hAnsi="Times New Roman" w:cs="Times New Roman" w:hint="eastAsia"/>
          <w:spacing w:val="-6"/>
          <w:sz w:val="28"/>
          <w:szCs w:val="28"/>
          <w14:ligatures w14:val="standardContextual"/>
        </w:rPr>
        <w:t>解构</w:t>
      </w:r>
      <w:r w:rsidR="0071144D">
        <w:rPr>
          <w:rFonts w:ascii="Times New Roman" w:eastAsia="仿宋_GB2312" w:hAnsi="Times New Roman" w:cs="Times New Roman" w:hint="eastAsia"/>
          <w:spacing w:val="-6"/>
          <w:sz w:val="28"/>
          <w:szCs w:val="20"/>
          <w14:ligatures w14:val="standardContextual"/>
        </w:rPr>
        <w:t>多频段超宽带空口</w:t>
      </w:r>
      <w:r w:rsidR="0071144D">
        <w:rPr>
          <w:rFonts w:ascii="Times New Roman" w:eastAsia="仿宋_GB2312" w:hAnsi="Times New Roman" w:cs="Times New Roman" w:hint="eastAsia"/>
          <w:spacing w:val="-6"/>
          <w:sz w:val="28"/>
          <w:szCs w:val="20"/>
          <w14:ligatures w14:val="standardContextual"/>
        </w:rPr>
        <w:t>A</w:t>
      </w:r>
      <w:r w:rsidR="0071144D">
        <w:rPr>
          <w:rFonts w:ascii="Times New Roman" w:eastAsia="仿宋_GB2312" w:hAnsi="Times New Roman" w:cs="Times New Roman"/>
          <w:spacing w:val="-6"/>
          <w:sz w:val="28"/>
          <w:szCs w:val="20"/>
          <w14:ligatures w14:val="standardContextual"/>
        </w:rPr>
        <w:t>I</w:t>
      </w:r>
      <w:r w:rsidR="0071144D">
        <w:rPr>
          <w:rFonts w:ascii="Times New Roman" w:eastAsia="仿宋_GB2312" w:hAnsi="Times New Roman" w:cs="Times New Roman" w:hint="eastAsia"/>
          <w:spacing w:val="-6"/>
          <w:sz w:val="28"/>
          <w:szCs w:val="20"/>
          <w14:ligatures w14:val="standardContextual"/>
        </w:rPr>
        <w:t>高速率、高算力与功耗联合优化</w:t>
      </w:r>
      <w:r>
        <w:rPr>
          <w:rFonts w:ascii="Times New Roman" w:eastAsia="仿宋_GB2312" w:hAnsi="Times New Roman" w:cs="Times New Roman" w:hint="eastAsia"/>
          <w:spacing w:val="-6"/>
          <w:sz w:val="28"/>
          <w:szCs w:val="28"/>
          <w14:ligatures w14:val="standardContextual"/>
        </w:rPr>
        <w:t>的关键瓶颈</w:t>
      </w:r>
      <w:r>
        <w:rPr>
          <w:rFonts w:ascii="Times New Roman" w:eastAsia="仿宋_GB2312" w:hAnsi="Times New Roman" w:cs="Times New Roman"/>
          <w:spacing w:val="-6"/>
          <w:sz w:val="28"/>
          <w:szCs w:val="28"/>
          <w14:ligatures w14:val="standardContextual"/>
        </w:rPr>
        <w:t>；</w:t>
      </w:r>
      <w:r>
        <w:rPr>
          <w:rFonts w:ascii="Times New Roman" w:eastAsia="仿宋_GB2312" w:hAnsi="Times New Roman" w:cs="Times New Roman" w:hint="eastAsia"/>
          <w:spacing w:val="-6"/>
          <w:sz w:val="28"/>
          <w:szCs w:val="28"/>
          <w14:ligatures w14:val="standardContextual"/>
        </w:rPr>
        <w:t>启动搭建</w:t>
      </w:r>
      <w:r>
        <w:rPr>
          <w:rFonts w:ascii="Times New Roman" w:eastAsia="仿宋_GB2312" w:hAnsi="Times New Roman" w:cs="Times New Roman" w:hint="eastAsia"/>
          <w:spacing w:val="-6"/>
          <w:sz w:val="28"/>
          <w:szCs w:val="28"/>
          <w14:ligatures w14:val="standardContextual"/>
        </w:rPr>
        <w:t>6G</w:t>
      </w:r>
      <w:r>
        <w:rPr>
          <w:rFonts w:ascii="Times New Roman" w:eastAsia="仿宋_GB2312" w:hAnsi="Times New Roman" w:cs="Times New Roman" w:hint="eastAsia"/>
          <w:spacing w:val="-6"/>
          <w:sz w:val="28"/>
          <w:szCs w:val="28"/>
          <w14:ligatures w14:val="standardContextual"/>
        </w:rPr>
        <w:t>内生智能的</w:t>
      </w:r>
      <w:r w:rsidR="0071144D">
        <w:rPr>
          <w:rFonts w:ascii="Times New Roman" w:eastAsia="仿宋_GB2312" w:hAnsi="Times New Roman" w:cs="Times New Roman" w:hint="eastAsia"/>
          <w:spacing w:val="-6"/>
          <w:sz w:val="28"/>
          <w:szCs w:val="28"/>
          <w14:ligatures w14:val="standardContextual"/>
        </w:rPr>
        <w:t>空口</w:t>
      </w:r>
      <w:r w:rsidR="0071144D">
        <w:rPr>
          <w:rFonts w:ascii="Times New Roman" w:eastAsia="仿宋_GB2312" w:hAnsi="Times New Roman" w:cs="Times New Roman" w:hint="eastAsia"/>
          <w:spacing w:val="-6"/>
          <w:sz w:val="28"/>
          <w:szCs w:val="28"/>
          <w14:ligatures w14:val="standardContextual"/>
        </w:rPr>
        <w:t>A</w:t>
      </w:r>
      <w:r w:rsidR="0071144D">
        <w:rPr>
          <w:rFonts w:ascii="Times New Roman" w:eastAsia="仿宋_GB2312" w:hAnsi="Times New Roman" w:cs="Times New Roman"/>
          <w:spacing w:val="-6"/>
          <w:sz w:val="28"/>
          <w:szCs w:val="28"/>
          <w14:ligatures w14:val="standardContextual"/>
        </w:rPr>
        <w:t>I</w:t>
      </w:r>
      <w:r w:rsidR="00467744">
        <w:rPr>
          <w:rFonts w:ascii="Times New Roman" w:eastAsia="仿宋_GB2312" w:hAnsi="Times New Roman" w:cs="Times New Roman" w:hint="eastAsia"/>
          <w:spacing w:val="-6"/>
          <w:sz w:val="28"/>
          <w:szCs w:val="28"/>
          <w14:ligatures w14:val="standardContextual"/>
        </w:rPr>
        <w:t>模组</w:t>
      </w:r>
      <w:r w:rsidR="0071144D">
        <w:rPr>
          <w:rFonts w:ascii="Times New Roman" w:eastAsia="仿宋_GB2312" w:hAnsi="Times New Roman" w:cs="Times New Roman" w:hint="eastAsia"/>
          <w:spacing w:val="-6"/>
          <w:sz w:val="28"/>
          <w:szCs w:val="28"/>
          <w14:ligatures w14:val="standardContextual"/>
        </w:rPr>
        <w:t>原理样机</w:t>
      </w:r>
      <w:r>
        <w:rPr>
          <w:rFonts w:ascii="Times New Roman" w:eastAsia="仿宋_GB2312" w:hAnsi="Times New Roman" w:cs="Times New Roman" w:hint="eastAsia"/>
          <w:spacing w:val="-6"/>
          <w:sz w:val="28"/>
          <w:szCs w:val="28"/>
          <w14:ligatures w14:val="standardContextual"/>
        </w:rPr>
        <w:t>系统。</w:t>
      </w:r>
    </w:p>
    <w:p w14:paraId="7E6E6CC4" w14:textId="4F59DDB9" w:rsidR="000450FE" w:rsidRDefault="005B4A15">
      <w:pPr>
        <w:spacing w:line="560" w:lineRule="exact"/>
        <w:ind w:firstLineChars="202" w:firstLine="544"/>
        <w:rPr>
          <w:rFonts w:ascii="仿宋" w:eastAsia="仿宋" w:hAnsi="仿宋" w:cs="Times New Roman"/>
          <w:b/>
          <w:spacing w:val="-6"/>
          <w:sz w:val="28"/>
          <w:szCs w:val="20"/>
          <w14:ligatures w14:val="standardContextual"/>
        </w:rPr>
      </w:pPr>
      <w:r>
        <w:rPr>
          <w:rFonts w:ascii="仿宋" w:eastAsia="仿宋" w:hAnsi="仿宋" w:cs="Times New Roman" w:hint="eastAsia"/>
          <w:b/>
          <w:spacing w:val="-6"/>
          <w:sz w:val="28"/>
          <w:szCs w:val="20"/>
          <w14:ligatures w14:val="standardContextual"/>
        </w:rPr>
        <w:t>第三季度</w:t>
      </w:r>
      <w:r>
        <w:rPr>
          <w:rFonts w:ascii="仿宋" w:eastAsia="仿宋" w:hAnsi="仿宋" w:cs="Times New Roman"/>
          <w:b/>
          <w:spacing w:val="-6"/>
          <w:sz w:val="28"/>
          <w:szCs w:val="20"/>
          <w14:ligatures w14:val="standardContextual"/>
        </w:rPr>
        <w:t>：</w:t>
      </w:r>
      <w:r>
        <w:rPr>
          <w:rFonts w:ascii="仿宋" w:eastAsia="仿宋" w:hAnsi="仿宋" w:cs="Times New Roman" w:hint="eastAsia"/>
          <w:b/>
          <w:spacing w:val="-6"/>
          <w:sz w:val="28"/>
          <w:szCs w:val="20"/>
          <w14:ligatures w14:val="standardContextual"/>
        </w:rPr>
        <w:t>202</w:t>
      </w:r>
      <w:r w:rsidR="00257CD7">
        <w:rPr>
          <w:rFonts w:ascii="仿宋" w:eastAsia="仿宋" w:hAnsi="仿宋" w:cs="Times New Roman"/>
          <w:b/>
          <w:spacing w:val="-6"/>
          <w:sz w:val="28"/>
          <w:szCs w:val="20"/>
          <w14:ligatures w14:val="standardContextual"/>
        </w:rPr>
        <w:t>6</w:t>
      </w:r>
      <w:r>
        <w:rPr>
          <w:rFonts w:ascii="仿宋" w:eastAsia="仿宋" w:hAnsi="仿宋" w:cs="Times New Roman" w:hint="eastAsia"/>
          <w:b/>
          <w:spacing w:val="-6"/>
          <w:sz w:val="28"/>
          <w:szCs w:val="20"/>
          <w14:ligatures w14:val="standardContextual"/>
        </w:rPr>
        <w:t>.4-202</w:t>
      </w:r>
      <w:r w:rsidR="00257CD7">
        <w:rPr>
          <w:rFonts w:ascii="仿宋" w:eastAsia="仿宋" w:hAnsi="仿宋" w:cs="Times New Roman"/>
          <w:b/>
          <w:spacing w:val="-6"/>
          <w:sz w:val="28"/>
          <w:szCs w:val="20"/>
          <w14:ligatures w14:val="standardContextual"/>
        </w:rPr>
        <w:t>6</w:t>
      </w:r>
      <w:r>
        <w:rPr>
          <w:rFonts w:ascii="仿宋" w:eastAsia="仿宋" w:hAnsi="仿宋" w:cs="Times New Roman" w:hint="eastAsia"/>
          <w:b/>
          <w:spacing w:val="-6"/>
          <w:sz w:val="28"/>
          <w:szCs w:val="20"/>
          <w14:ligatures w14:val="standardContextual"/>
        </w:rPr>
        <w:t>.6</w:t>
      </w:r>
    </w:p>
    <w:p w14:paraId="6D4F97E2" w14:textId="13A25A2C" w:rsidR="000450FE" w:rsidRDefault="005B4A15">
      <w:pPr>
        <w:spacing w:line="560" w:lineRule="exact"/>
        <w:ind w:firstLineChars="202" w:firstLine="541"/>
        <w:rPr>
          <w:rFonts w:ascii="Times New Roman" w:eastAsia="仿宋_GB2312" w:hAnsi="Times New Roman" w:cs="Times New Roman"/>
          <w:spacing w:val="-6"/>
          <w:sz w:val="28"/>
          <w:szCs w:val="28"/>
          <w14:ligatures w14:val="standardContextual"/>
        </w:rPr>
      </w:pPr>
      <w:r>
        <w:rPr>
          <w:rFonts w:ascii="Times New Roman" w:eastAsia="仿宋_GB2312" w:hAnsi="Times New Roman" w:cs="Times New Roman" w:hint="eastAsia"/>
          <w:spacing w:val="-6"/>
          <w:sz w:val="28"/>
          <w:szCs w:val="28"/>
          <w14:ligatures w14:val="standardContextual"/>
        </w:rPr>
        <w:t>研究</w:t>
      </w:r>
      <w:r w:rsidR="00525EE8" w:rsidRPr="00525EE8">
        <w:rPr>
          <w:rFonts w:ascii="Times New Roman" w:eastAsia="仿宋_GB2312" w:hAnsi="Times New Roman" w:cs="Times New Roman" w:hint="eastAsia"/>
          <w:spacing w:val="-6"/>
          <w:sz w:val="28"/>
          <w:szCs w:val="28"/>
          <w14:ligatures w14:val="standardContextual"/>
        </w:rPr>
        <w:t>超宽带超线性基带信号处理技术</w:t>
      </w:r>
      <w:r>
        <w:rPr>
          <w:rFonts w:ascii="Times New Roman" w:eastAsia="仿宋_GB2312" w:hAnsi="Times New Roman" w:cs="Times New Roman"/>
          <w:spacing w:val="-6"/>
          <w:sz w:val="28"/>
          <w:szCs w:val="28"/>
          <w14:ligatures w14:val="standardContextual"/>
        </w:rPr>
        <w:t>；</w:t>
      </w:r>
      <w:r w:rsidR="00525EE8" w:rsidRPr="00525EE8">
        <w:rPr>
          <w:rFonts w:ascii="Times New Roman" w:eastAsia="仿宋_GB2312" w:hAnsi="Times New Roman" w:cs="Times New Roman" w:hint="eastAsia"/>
          <w:spacing w:val="-6"/>
          <w:sz w:val="28"/>
          <w:szCs w:val="28"/>
          <w14:ligatures w14:val="standardContextual"/>
        </w:rPr>
        <w:t>研究</w:t>
      </w:r>
      <w:r w:rsidR="008D0AEC">
        <w:rPr>
          <w:rFonts w:ascii="Times New Roman" w:eastAsia="仿宋_GB2312" w:hAnsi="Times New Roman" w:cs="Times New Roman" w:hint="eastAsia"/>
          <w:spacing w:val="-6"/>
          <w:sz w:val="28"/>
          <w:szCs w:val="28"/>
          <w14:ligatures w14:val="standardContextual"/>
        </w:rPr>
        <w:t>高性能</w:t>
      </w:r>
      <w:r w:rsidR="00525EE8" w:rsidRPr="00525EE8">
        <w:rPr>
          <w:rFonts w:ascii="Times New Roman" w:eastAsia="仿宋_GB2312" w:hAnsi="Times New Roman" w:cs="Times New Roman" w:hint="eastAsia"/>
          <w:spacing w:val="-6"/>
          <w:sz w:val="28"/>
          <w:szCs w:val="28"/>
          <w14:ligatures w14:val="standardContextual"/>
        </w:rPr>
        <w:t>空口</w:t>
      </w:r>
      <w:r w:rsidR="00525EE8" w:rsidRPr="00525EE8">
        <w:rPr>
          <w:rFonts w:ascii="Times New Roman" w:eastAsia="仿宋_GB2312" w:hAnsi="Times New Roman" w:cs="Times New Roman" w:hint="eastAsia"/>
          <w:spacing w:val="-6"/>
          <w:sz w:val="28"/>
          <w:szCs w:val="28"/>
          <w14:ligatures w14:val="standardContextual"/>
        </w:rPr>
        <w:t>A</w:t>
      </w:r>
      <w:r w:rsidR="00525EE8" w:rsidRPr="00525EE8">
        <w:rPr>
          <w:rFonts w:ascii="Times New Roman" w:eastAsia="仿宋_GB2312" w:hAnsi="Times New Roman" w:cs="Times New Roman"/>
          <w:spacing w:val="-6"/>
          <w:sz w:val="28"/>
          <w:szCs w:val="28"/>
          <w14:ligatures w14:val="standardContextual"/>
        </w:rPr>
        <w:t>I</w:t>
      </w:r>
      <w:r w:rsidR="00525EE8" w:rsidRPr="00525EE8">
        <w:rPr>
          <w:rFonts w:ascii="Times New Roman" w:eastAsia="仿宋_GB2312" w:hAnsi="Times New Roman" w:cs="Times New Roman" w:hint="eastAsia"/>
          <w:spacing w:val="-6"/>
          <w:sz w:val="28"/>
          <w:szCs w:val="28"/>
          <w14:ligatures w14:val="standardContextual"/>
        </w:rPr>
        <w:t>模型</w:t>
      </w:r>
      <w:r>
        <w:rPr>
          <w:rFonts w:ascii="Times New Roman" w:eastAsia="仿宋_GB2312" w:hAnsi="Times New Roman" w:cs="Times New Roman"/>
          <w:spacing w:val="-6"/>
          <w:sz w:val="28"/>
          <w:szCs w:val="28"/>
          <w14:ligatures w14:val="standardContextual"/>
        </w:rPr>
        <w:t>；</w:t>
      </w:r>
      <w:r>
        <w:rPr>
          <w:rFonts w:ascii="Times New Roman" w:eastAsia="仿宋_GB2312" w:hAnsi="Times New Roman" w:cs="Times New Roman" w:hint="eastAsia"/>
          <w:spacing w:val="-6"/>
          <w:sz w:val="28"/>
          <w:szCs w:val="28"/>
          <w14:ligatures w14:val="standardContextual"/>
        </w:rPr>
        <w:t>进</w:t>
      </w:r>
      <w:r>
        <w:rPr>
          <w:rFonts w:ascii="Times New Roman" w:eastAsia="仿宋_GB2312" w:hAnsi="Times New Roman" w:cs="Times New Roman" w:hint="eastAsia"/>
          <w:spacing w:val="-6"/>
          <w:sz w:val="28"/>
          <w:szCs w:val="28"/>
          <w14:ligatures w14:val="standardContextual"/>
        </w:rPr>
        <w:lastRenderedPageBreak/>
        <w:t>一步</w:t>
      </w:r>
      <w:r>
        <w:rPr>
          <w:rFonts w:ascii="Times New Roman" w:eastAsia="仿宋_GB2312" w:hAnsi="Times New Roman" w:cs="Times New Roman"/>
          <w:spacing w:val="-6"/>
          <w:sz w:val="28"/>
          <w:szCs w:val="28"/>
          <w14:ligatures w14:val="standardContextual"/>
        </w:rPr>
        <w:t>优化</w:t>
      </w:r>
      <w:r>
        <w:rPr>
          <w:rFonts w:ascii="Times New Roman" w:eastAsia="仿宋_GB2312" w:hAnsi="Times New Roman" w:cs="Times New Roman" w:hint="eastAsia"/>
          <w:spacing w:val="-6"/>
          <w:sz w:val="28"/>
          <w:szCs w:val="28"/>
          <w14:ligatures w14:val="standardContextual"/>
        </w:rPr>
        <w:t>6G</w:t>
      </w:r>
      <w:r>
        <w:rPr>
          <w:rFonts w:ascii="Times New Roman" w:eastAsia="仿宋_GB2312" w:hAnsi="Times New Roman" w:cs="Times New Roman" w:hint="eastAsia"/>
          <w:spacing w:val="-6"/>
          <w:sz w:val="28"/>
          <w:szCs w:val="28"/>
          <w14:ligatures w14:val="standardContextual"/>
        </w:rPr>
        <w:t>内生智能的</w:t>
      </w:r>
      <w:r w:rsidR="00525EE8">
        <w:rPr>
          <w:rFonts w:ascii="Times New Roman" w:eastAsia="仿宋_GB2312" w:hAnsi="Times New Roman" w:cs="Times New Roman" w:hint="eastAsia"/>
          <w:spacing w:val="-6"/>
          <w:sz w:val="28"/>
          <w:szCs w:val="28"/>
          <w14:ligatures w14:val="standardContextual"/>
        </w:rPr>
        <w:t>空口</w:t>
      </w:r>
      <w:r w:rsidR="00525EE8">
        <w:rPr>
          <w:rFonts w:ascii="Times New Roman" w:eastAsia="仿宋_GB2312" w:hAnsi="Times New Roman" w:cs="Times New Roman" w:hint="eastAsia"/>
          <w:spacing w:val="-6"/>
          <w:sz w:val="28"/>
          <w:szCs w:val="28"/>
          <w14:ligatures w14:val="standardContextual"/>
        </w:rPr>
        <w:t>A</w:t>
      </w:r>
      <w:r w:rsidR="00525EE8">
        <w:rPr>
          <w:rFonts w:ascii="Times New Roman" w:eastAsia="仿宋_GB2312" w:hAnsi="Times New Roman" w:cs="Times New Roman"/>
          <w:spacing w:val="-6"/>
          <w:sz w:val="28"/>
          <w:szCs w:val="28"/>
          <w14:ligatures w14:val="standardContextual"/>
        </w:rPr>
        <w:t>I</w:t>
      </w:r>
      <w:r w:rsidR="00467744">
        <w:rPr>
          <w:rFonts w:ascii="Times New Roman" w:eastAsia="仿宋_GB2312" w:hAnsi="Times New Roman" w:cs="Times New Roman" w:hint="eastAsia"/>
          <w:spacing w:val="-6"/>
          <w:sz w:val="28"/>
          <w:szCs w:val="28"/>
          <w14:ligatures w14:val="standardContextual"/>
        </w:rPr>
        <w:t>模组</w:t>
      </w:r>
      <w:r w:rsidR="00525EE8">
        <w:rPr>
          <w:rFonts w:ascii="Times New Roman" w:eastAsia="仿宋_GB2312" w:hAnsi="Times New Roman" w:cs="Times New Roman" w:hint="eastAsia"/>
          <w:spacing w:val="-6"/>
          <w:sz w:val="28"/>
          <w:szCs w:val="28"/>
          <w14:ligatures w14:val="standardContextual"/>
        </w:rPr>
        <w:t>原理样机系统</w:t>
      </w:r>
      <w:r w:rsidR="008D0AEC">
        <w:rPr>
          <w:rFonts w:ascii="Times New Roman" w:eastAsia="仿宋_GB2312" w:hAnsi="Times New Roman" w:cs="Times New Roman" w:hint="eastAsia"/>
          <w:spacing w:val="-6"/>
          <w:sz w:val="28"/>
          <w:szCs w:val="28"/>
          <w14:ligatures w14:val="standardContextual"/>
        </w:rPr>
        <w:t>并部署空口</w:t>
      </w:r>
      <w:r w:rsidR="008D0AEC">
        <w:rPr>
          <w:rFonts w:ascii="Times New Roman" w:eastAsia="仿宋_GB2312" w:hAnsi="Times New Roman" w:cs="Times New Roman" w:hint="eastAsia"/>
          <w:spacing w:val="-6"/>
          <w:sz w:val="28"/>
          <w:szCs w:val="28"/>
          <w14:ligatures w14:val="standardContextual"/>
        </w:rPr>
        <w:t>A</w:t>
      </w:r>
      <w:r w:rsidR="008D0AEC">
        <w:rPr>
          <w:rFonts w:ascii="Times New Roman" w:eastAsia="仿宋_GB2312" w:hAnsi="Times New Roman" w:cs="Times New Roman"/>
          <w:spacing w:val="-6"/>
          <w:sz w:val="28"/>
          <w:szCs w:val="28"/>
          <w14:ligatures w14:val="standardContextual"/>
        </w:rPr>
        <w:t>I</w:t>
      </w:r>
      <w:r w:rsidR="008D0AEC">
        <w:rPr>
          <w:rFonts w:ascii="Times New Roman" w:eastAsia="仿宋_GB2312" w:hAnsi="Times New Roman" w:cs="Times New Roman" w:hint="eastAsia"/>
          <w:spacing w:val="-6"/>
          <w:sz w:val="28"/>
          <w:szCs w:val="28"/>
          <w14:ligatures w14:val="standardContextual"/>
        </w:rPr>
        <w:t>模型</w:t>
      </w:r>
      <w:r w:rsidRPr="00525EE8">
        <w:rPr>
          <w:rFonts w:ascii="Times New Roman" w:eastAsia="仿宋_GB2312" w:hAnsi="Times New Roman" w:cs="Times New Roman" w:hint="eastAsia"/>
          <w:spacing w:val="-6"/>
          <w:sz w:val="28"/>
          <w:szCs w:val="28"/>
          <w14:ligatures w14:val="standardContextual"/>
        </w:rPr>
        <w:t>。</w:t>
      </w:r>
    </w:p>
    <w:p w14:paraId="21829C89" w14:textId="0E45C291" w:rsidR="000450FE" w:rsidRDefault="005B4A15">
      <w:pPr>
        <w:spacing w:line="560" w:lineRule="exact"/>
        <w:ind w:firstLineChars="202" w:firstLine="544"/>
        <w:rPr>
          <w:rFonts w:ascii="仿宋" w:eastAsia="仿宋" w:hAnsi="仿宋" w:cs="Times New Roman"/>
          <w:b/>
          <w:spacing w:val="-6"/>
          <w:sz w:val="28"/>
          <w:szCs w:val="20"/>
          <w14:ligatures w14:val="standardContextual"/>
        </w:rPr>
      </w:pPr>
      <w:r>
        <w:rPr>
          <w:rFonts w:ascii="仿宋" w:eastAsia="仿宋" w:hAnsi="仿宋" w:cs="Times New Roman" w:hint="eastAsia"/>
          <w:b/>
          <w:spacing w:val="-6"/>
          <w:sz w:val="28"/>
          <w:szCs w:val="20"/>
          <w14:ligatures w14:val="standardContextual"/>
        </w:rPr>
        <w:t>第四季度</w:t>
      </w:r>
      <w:r>
        <w:rPr>
          <w:rFonts w:ascii="仿宋" w:eastAsia="仿宋" w:hAnsi="仿宋" w:cs="Times New Roman"/>
          <w:b/>
          <w:spacing w:val="-6"/>
          <w:sz w:val="28"/>
          <w:szCs w:val="20"/>
          <w14:ligatures w14:val="standardContextual"/>
        </w:rPr>
        <w:t>：</w:t>
      </w:r>
      <w:r>
        <w:rPr>
          <w:rFonts w:ascii="仿宋" w:eastAsia="仿宋" w:hAnsi="仿宋" w:cs="Times New Roman" w:hint="eastAsia"/>
          <w:b/>
          <w:spacing w:val="-6"/>
          <w:sz w:val="28"/>
          <w:szCs w:val="20"/>
          <w14:ligatures w14:val="standardContextual"/>
        </w:rPr>
        <w:t>202</w:t>
      </w:r>
      <w:r w:rsidR="00257CD7">
        <w:rPr>
          <w:rFonts w:ascii="仿宋" w:eastAsia="仿宋" w:hAnsi="仿宋" w:cs="Times New Roman"/>
          <w:b/>
          <w:spacing w:val="-6"/>
          <w:sz w:val="28"/>
          <w:szCs w:val="20"/>
          <w14:ligatures w14:val="standardContextual"/>
        </w:rPr>
        <w:t>6</w:t>
      </w:r>
      <w:r>
        <w:rPr>
          <w:rFonts w:ascii="仿宋" w:eastAsia="仿宋" w:hAnsi="仿宋" w:cs="Times New Roman" w:hint="eastAsia"/>
          <w:b/>
          <w:spacing w:val="-6"/>
          <w:sz w:val="28"/>
          <w:szCs w:val="20"/>
          <w14:ligatures w14:val="standardContextual"/>
        </w:rPr>
        <w:t>.7-202</w:t>
      </w:r>
      <w:r w:rsidR="00257CD7">
        <w:rPr>
          <w:rFonts w:ascii="仿宋" w:eastAsia="仿宋" w:hAnsi="仿宋" w:cs="Times New Roman"/>
          <w:b/>
          <w:spacing w:val="-6"/>
          <w:sz w:val="28"/>
          <w:szCs w:val="20"/>
          <w14:ligatures w14:val="standardContextual"/>
        </w:rPr>
        <w:t>6</w:t>
      </w:r>
      <w:r>
        <w:rPr>
          <w:rFonts w:ascii="仿宋" w:eastAsia="仿宋" w:hAnsi="仿宋" w:cs="Times New Roman" w:hint="eastAsia"/>
          <w:b/>
          <w:spacing w:val="-6"/>
          <w:sz w:val="28"/>
          <w:szCs w:val="20"/>
          <w14:ligatures w14:val="standardContextual"/>
        </w:rPr>
        <w:t>.9</w:t>
      </w:r>
    </w:p>
    <w:p w14:paraId="2ABBE8BF" w14:textId="566A034E" w:rsidR="000450FE" w:rsidRDefault="004E11B2">
      <w:pPr>
        <w:spacing w:line="560" w:lineRule="exact"/>
        <w:ind w:firstLineChars="202" w:firstLine="541"/>
        <w:rPr>
          <w:rFonts w:ascii="Times New Roman" w:eastAsia="仿宋_GB2312" w:hAnsi="Times New Roman" w:cs="Times New Roman"/>
          <w:spacing w:val="-6"/>
          <w:sz w:val="28"/>
          <w:szCs w:val="28"/>
          <w14:ligatures w14:val="standardContextual"/>
        </w:rPr>
      </w:pPr>
      <w:r>
        <w:rPr>
          <w:rFonts w:ascii="Times New Roman" w:eastAsia="仿宋_GB2312" w:hAnsi="Times New Roman" w:cs="Times New Roman" w:hint="eastAsia"/>
          <w:spacing w:val="-6"/>
          <w:sz w:val="28"/>
          <w:szCs w:val="28"/>
          <w14:ligatures w14:val="standardContextual"/>
        </w:rPr>
        <w:t>研究</w:t>
      </w:r>
      <w:r w:rsidRPr="004E11B2">
        <w:rPr>
          <w:rFonts w:ascii="Times New Roman" w:eastAsia="仿宋_GB2312" w:hAnsi="Times New Roman" w:cs="Times New Roman" w:hint="eastAsia"/>
          <w:spacing w:val="-6"/>
          <w:sz w:val="28"/>
          <w:szCs w:val="28"/>
          <w14:ligatures w14:val="standardContextual"/>
        </w:rPr>
        <w:t>轻量化空口</w:t>
      </w:r>
      <w:r w:rsidRPr="004E11B2">
        <w:rPr>
          <w:rFonts w:ascii="Times New Roman" w:eastAsia="仿宋_GB2312" w:hAnsi="Times New Roman" w:cs="Times New Roman" w:hint="eastAsia"/>
          <w:spacing w:val="-6"/>
          <w:sz w:val="28"/>
          <w:szCs w:val="28"/>
          <w14:ligatures w14:val="standardContextual"/>
        </w:rPr>
        <w:t>AI</w:t>
      </w:r>
      <w:r w:rsidRPr="004E11B2">
        <w:rPr>
          <w:rFonts w:ascii="Times New Roman" w:eastAsia="仿宋_GB2312" w:hAnsi="Times New Roman" w:cs="Times New Roman" w:hint="eastAsia"/>
          <w:spacing w:val="-6"/>
          <w:sz w:val="28"/>
          <w:szCs w:val="28"/>
          <w14:ligatures w14:val="standardContextual"/>
        </w:rPr>
        <w:t>软硬件协同处理方法</w:t>
      </w:r>
      <w:r>
        <w:rPr>
          <w:rFonts w:ascii="Times New Roman" w:eastAsia="仿宋_GB2312" w:hAnsi="Times New Roman" w:cs="Times New Roman" w:hint="eastAsia"/>
          <w:spacing w:val="-6"/>
          <w:sz w:val="28"/>
          <w:szCs w:val="28"/>
          <w14:ligatures w14:val="standardContextual"/>
        </w:rPr>
        <w:t>和</w:t>
      </w:r>
      <w:r w:rsidRPr="004E11B2">
        <w:rPr>
          <w:rFonts w:ascii="Times New Roman" w:eastAsia="仿宋_GB2312" w:hAnsi="Times New Roman" w:cs="Times New Roman" w:hint="eastAsia"/>
          <w:spacing w:val="-6"/>
          <w:sz w:val="28"/>
          <w:szCs w:val="28"/>
          <w14:ligatures w14:val="standardContextual"/>
        </w:rPr>
        <w:t>任务自适应的端侧高能效比</w:t>
      </w:r>
      <w:r w:rsidRPr="004E11B2">
        <w:rPr>
          <w:rFonts w:ascii="Times New Roman" w:eastAsia="仿宋_GB2312" w:hAnsi="Times New Roman" w:cs="Times New Roman" w:hint="eastAsia"/>
          <w:spacing w:val="-6"/>
          <w:sz w:val="28"/>
          <w:szCs w:val="28"/>
          <w14:ligatures w14:val="standardContextual"/>
        </w:rPr>
        <w:t>NPU</w:t>
      </w:r>
      <w:r w:rsidRPr="004E11B2">
        <w:rPr>
          <w:rFonts w:ascii="Times New Roman" w:eastAsia="仿宋_GB2312" w:hAnsi="Times New Roman" w:cs="Times New Roman" w:hint="eastAsia"/>
          <w:spacing w:val="-6"/>
          <w:sz w:val="28"/>
          <w:szCs w:val="28"/>
          <w14:ligatures w14:val="standardContextual"/>
        </w:rPr>
        <w:t>全链路技术</w:t>
      </w:r>
      <w:r>
        <w:rPr>
          <w:rFonts w:ascii="Times New Roman" w:eastAsia="仿宋_GB2312" w:hAnsi="Times New Roman" w:cs="Times New Roman" w:hint="eastAsia"/>
          <w:spacing w:val="-6"/>
          <w:sz w:val="28"/>
          <w:szCs w:val="28"/>
          <w14:ligatures w14:val="standardContextual"/>
        </w:rPr>
        <w:t>，</w:t>
      </w:r>
      <w:r w:rsidR="005B4A15">
        <w:rPr>
          <w:rFonts w:ascii="Times New Roman" w:eastAsia="仿宋_GB2312" w:hAnsi="Times New Roman" w:cs="Times New Roman" w:hint="eastAsia"/>
          <w:spacing w:val="-6"/>
          <w:sz w:val="28"/>
          <w:szCs w:val="28"/>
          <w14:ligatures w14:val="standardContextual"/>
        </w:rPr>
        <w:t>完成</w:t>
      </w:r>
      <w:r w:rsidR="005B4A15">
        <w:rPr>
          <w:rFonts w:ascii="Times New Roman" w:eastAsia="仿宋_GB2312" w:hAnsi="Times New Roman" w:cs="Times New Roman" w:hint="eastAsia"/>
          <w:spacing w:val="-6"/>
          <w:sz w:val="28"/>
          <w:szCs w:val="28"/>
          <w14:ligatures w14:val="standardContextual"/>
        </w:rPr>
        <w:t>6G</w:t>
      </w:r>
      <w:r w:rsidR="005B4A15">
        <w:rPr>
          <w:rFonts w:ascii="Times New Roman" w:eastAsia="仿宋_GB2312" w:hAnsi="Times New Roman" w:cs="Times New Roman" w:hint="eastAsia"/>
          <w:spacing w:val="-6"/>
          <w:sz w:val="28"/>
          <w:szCs w:val="28"/>
          <w14:ligatures w14:val="standardContextual"/>
        </w:rPr>
        <w:t>内生智能的</w:t>
      </w:r>
      <w:r>
        <w:rPr>
          <w:rFonts w:ascii="Times New Roman" w:eastAsia="仿宋_GB2312" w:hAnsi="Times New Roman" w:cs="Times New Roman" w:hint="eastAsia"/>
          <w:spacing w:val="-6"/>
          <w:sz w:val="28"/>
          <w:szCs w:val="28"/>
          <w14:ligatures w14:val="standardContextual"/>
        </w:rPr>
        <w:t>空口</w:t>
      </w:r>
      <w:r>
        <w:rPr>
          <w:rFonts w:ascii="Times New Roman" w:eastAsia="仿宋_GB2312" w:hAnsi="Times New Roman" w:cs="Times New Roman" w:hint="eastAsia"/>
          <w:spacing w:val="-6"/>
          <w:sz w:val="28"/>
          <w:szCs w:val="28"/>
          <w14:ligatures w14:val="standardContextual"/>
        </w:rPr>
        <w:t>A</w:t>
      </w:r>
      <w:r>
        <w:rPr>
          <w:rFonts w:ascii="Times New Roman" w:eastAsia="仿宋_GB2312" w:hAnsi="Times New Roman" w:cs="Times New Roman"/>
          <w:spacing w:val="-6"/>
          <w:sz w:val="28"/>
          <w:szCs w:val="28"/>
          <w14:ligatures w14:val="standardContextual"/>
        </w:rPr>
        <w:t>I</w:t>
      </w:r>
      <w:r w:rsidR="00467744">
        <w:rPr>
          <w:rFonts w:ascii="Times New Roman" w:eastAsia="仿宋_GB2312" w:hAnsi="Times New Roman" w:cs="Times New Roman" w:hint="eastAsia"/>
          <w:spacing w:val="-6"/>
          <w:sz w:val="28"/>
          <w:szCs w:val="28"/>
          <w14:ligatures w14:val="standardContextual"/>
        </w:rPr>
        <w:t>模组</w:t>
      </w:r>
      <w:r>
        <w:rPr>
          <w:rFonts w:ascii="Times New Roman" w:eastAsia="仿宋_GB2312" w:hAnsi="Times New Roman" w:cs="Times New Roman" w:hint="eastAsia"/>
          <w:spacing w:val="-6"/>
          <w:sz w:val="28"/>
          <w:szCs w:val="28"/>
          <w14:ligatures w14:val="standardContextual"/>
        </w:rPr>
        <w:t>原理样机系统</w:t>
      </w:r>
      <w:r w:rsidR="005B4A15" w:rsidRPr="004E11B2">
        <w:rPr>
          <w:rFonts w:ascii="Times New Roman" w:eastAsia="仿宋_GB2312" w:hAnsi="Times New Roman" w:cs="Times New Roman"/>
          <w:spacing w:val="-6"/>
          <w:sz w:val="28"/>
          <w:szCs w:val="28"/>
          <w14:ligatures w14:val="standardContextual"/>
        </w:rPr>
        <w:t>的功能验证与业务验证</w:t>
      </w:r>
      <w:r w:rsidR="005B4A15">
        <w:rPr>
          <w:rFonts w:ascii="Times New Roman" w:eastAsia="仿宋_GB2312" w:hAnsi="Times New Roman" w:cs="Times New Roman"/>
          <w:spacing w:val="-6"/>
          <w:sz w:val="28"/>
          <w:szCs w:val="28"/>
          <w14:ligatures w14:val="standardContextual"/>
        </w:rPr>
        <w:t>。</w:t>
      </w:r>
    </w:p>
    <w:p w14:paraId="05DCAAFA" w14:textId="4568F84A" w:rsidR="000450FE" w:rsidRDefault="005B4A15">
      <w:pPr>
        <w:spacing w:line="560" w:lineRule="exact"/>
        <w:ind w:firstLineChars="202" w:firstLine="544"/>
        <w:rPr>
          <w:rFonts w:ascii="仿宋" w:eastAsia="仿宋" w:hAnsi="仿宋" w:cs="Times New Roman"/>
          <w:b/>
          <w:spacing w:val="-6"/>
          <w:sz w:val="28"/>
          <w:szCs w:val="20"/>
          <w14:ligatures w14:val="standardContextual"/>
        </w:rPr>
      </w:pPr>
      <w:r>
        <w:rPr>
          <w:rFonts w:ascii="仿宋" w:eastAsia="仿宋" w:hAnsi="仿宋" w:cs="Times New Roman" w:hint="eastAsia"/>
          <w:b/>
          <w:spacing w:val="-6"/>
          <w:sz w:val="28"/>
          <w:szCs w:val="20"/>
          <w14:ligatures w14:val="standardContextual"/>
        </w:rPr>
        <w:t>第五季度：202</w:t>
      </w:r>
      <w:r w:rsidR="00F47B08">
        <w:rPr>
          <w:rFonts w:ascii="仿宋" w:eastAsia="仿宋" w:hAnsi="仿宋" w:cs="Times New Roman"/>
          <w:b/>
          <w:spacing w:val="-6"/>
          <w:sz w:val="28"/>
          <w:szCs w:val="20"/>
          <w14:ligatures w14:val="standardContextual"/>
        </w:rPr>
        <w:t>6</w:t>
      </w:r>
      <w:r>
        <w:rPr>
          <w:rFonts w:ascii="仿宋" w:eastAsia="仿宋" w:hAnsi="仿宋" w:cs="Times New Roman" w:hint="eastAsia"/>
          <w:b/>
          <w:spacing w:val="-6"/>
          <w:sz w:val="28"/>
          <w:szCs w:val="20"/>
          <w14:ligatures w14:val="standardContextual"/>
        </w:rPr>
        <w:t>.10-202</w:t>
      </w:r>
      <w:r w:rsidR="00F47B08">
        <w:rPr>
          <w:rFonts w:ascii="仿宋" w:eastAsia="仿宋" w:hAnsi="仿宋" w:cs="Times New Roman"/>
          <w:b/>
          <w:spacing w:val="-6"/>
          <w:sz w:val="28"/>
          <w:szCs w:val="20"/>
          <w14:ligatures w14:val="standardContextual"/>
        </w:rPr>
        <w:t>6</w:t>
      </w:r>
      <w:r>
        <w:rPr>
          <w:rFonts w:ascii="仿宋" w:eastAsia="仿宋" w:hAnsi="仿宋" w:cs="Times New Roman" w:hint="eastAsia"/>
          <w:b/>
          <w:spacing w:val="-6"/>
          <w:sz w:val="28"/>
          <w:szCs w:val="20"/>
          <w14:ligatures w14:val="standardContextual"/>
        </w:rPr>
        <w:t>.12</w:t>
      </w:r>
    </w:p>
    <w:p w14:paraId="7D97E626" w14:textId="5D26B4EC" w:rsidR="000450FE" w:rsidRPr="00F47B08" w:rsidRDefault="00F47B08" w:rsidP="00F47B08">
      <w:pPr>
        <w:spacing w:line="560" w:lineRule="exact"/>
        <w:ind w:firstLineChars="202" w:firstLine="541"/>
        <w:rPr>
          <w:rFonts w:ascii="Times New Roman" w:eastAsia="仿宋_GB2312" w:hAnsi="Times New Roman" w:cs="Times New Roman"/>
          <w:spacing w:val="-6"/>
          <w:sz w:val="28"/>
          <w:szCs w:val="28"/>
          <w14:ligatures w14:val="standardContextual"/>
        </w:rPr>
      </w:pPr>
      <w:r>
        <w:rPr>
          <w:rFonts w:ascii="Times New Roman" w:eastAsia="仿宋_GB2312" w:hAnsi="Times New Roman" w:cs="Times New Roman" w:hint="eastAsia"/>
          <w:spacing w:val="-6"/>
          <w:sz w:val="28"/>
          <w:szCs w:val="28"/>
          <w14:ligatures w14:val="standardContextual"/>
        </w:rPr>
        <w:t>完善</w:t>
      </w:r>
      <w:r w:rsidRPr="00F47B08">
        <w:rPr>
          <w:rFonts w:ascii="Times New Roman" w:eastAsia="仿宋_GB2312" w:hAnsi="Times New Roman" w:cs="Times New Roman" w:hint="eastAsia"/>
          <w:spacing w:val="-6"/>
          <w:sz w:val="28"/>
          <w:szCs w:val="28"/>
          <w14:ligatures w14:val="standardContextual"/>
        </w:rPr>
        <w:t>面向</w:t>
      </w:r>
      <w:r w:rsidRPr="00F47B08">
        <w:rPr>
          <w:rFonts w:ascii="Times New Roman" w:eastAsia="仿宋_GB2312" w:hAnsi="Times New Roman" w:cs="Times New Roman" w:hint="eastAsia"/>
          <w:spacing w:val="-6"/>
          <w:sz w:val="28"/>
          <w:szCs w:val="28"/>
          <w14:ligatures w14:val="standardContextual"/>
        </w:rPr>
        <w:t>5G-A/6G</w:t>
      </w:r>
      <w:r w:rsidRPr="00F47B08">
        <w:rPr>
          <w:rFonts w:ascii="Times New Roman" w:eastAsia="仿宋_GB2312" w:hAnsi="Times New Roman" w:cs="Times New Roman" w:hint="eastAsia"/>
          <w:spacing w:val="-6"/>
          <w:sz w:val="28"/>
          <w:szCs w:val="28"/>
          <w14:ligatures w14:val="standardContextual"/>
        </w:rPr>
        <w:t>空口</w:t>
      </w:r>
      <w:r w:rsidRPr="00F47B08">
        <w:rPr>
          <w:rFonts w:ascii="Times New Roman" w:eastAsia="仿宋_GB2312" w:hAnsi="Times New Roman" w:cs="Times New Roman" w:hint="eastAsia"/>
          <w:spacing w:val="-6"/>
          <w:sz w:val="28"/>
          <w:szCs w:val="28"/>
          <w14:ligatures w14:val="standardContextual"/>
        </w:rPr>
        <w:t>AI</w:t>
      </w:r>
      <w:r w:rsidRPr="00F47B08">
        <w:rPr>
          <w:rFonts w:ascii="Times New Roman" w:eastAsia="仿宋_GB2312" w:hAnsi="Times New Roman" w:cs="Times New Roman" w:hint="eastAsia"/>
          <w:spacing w:val="-6"/>
          <w:sz w:val="28"/>
          <w:szCs w:val="28"/>
          <w14:ligatures w14:val="standardContextual"/>
        </w:rPr>
        <w:t>应用的多任务训练与推理、模型高效验证与部署等</w:t>
      </w:r>
      <w:r>
        <w:rPr>
          <w:rFonts w:ascii="Times New Roman" w:eastAsia="仿宋_GB2312" w:hAnsi="Times New Roman" w:cs="Times New Roman" w:hint="eastAsia"/>
          <w:spacing w:val="-6"/>
          <w:sz w:val="28"/>
          <w:szCs w:val="28"/>
          <w14:ligatures w14:val="standardContextual"/>
        </w:rPr>
        <w:t>基于</w:t>
      </w:r>
      <w:r>
        <w:rPr>
          <w:rFonts w:ascii="Times New Roman" w:eastAsia="仿宋_GB2312" w:hAnsi="Times New Roman" w:cs="Times New Roman" w:hint="eastAsia"/>
          <w:spacing w:val="-6"/>
          <w:sz w:val="28"/>
          <w:szCs w:val="28"/>
          <w14:ligatures w14:val="standardContextual"/>
        </w:rPr>
        <w:t>F</w:t>
      </w:r>
      <w:r>
        <w:rPr>
          <w:rFonts w:ascii="Times New Roman" w:eastAsia="仿宋_GB2312" w:hAnsi="Times New Roman" w:cs="Times New Roman"/>
          <w:spacing w:val="-6"/>
          <w:sz w:val="28"/>
          <w:szCs w:val="28"/>
          <w14:ligatures w14:val="standardContextual"/>
        </w:rPr>
        <w:t>PGA</w:t>
      </w:r>
      <w:r>
        <w:rPr>
          <w:rFonts w:ascii="Times New Roman" w:eastAsia="仿宋_GB2312" w:hAnsi="Times New Roman" w:cs="Times New Roman" w:hint="eastAsia"/>
          <w:spacing w:val="-6"/>
          <w:sz w:val="28"/>
          <w:szCs w:val="28"/>
          <w14:ligatures w14:val="standardContextual"/>
        </w:rPr>
        <w:t>的</w:t>
      </w:r>
      <w:r w:rsidRPr="00F47B08">
        <w:rPr>
          <w:rFonts w:ascii="Times New Roman" w:eastAsia="仿宋_GB2312" w:hAnsi="Times New Roman" w:cs="Times New Roman" w:hint="eastAsia"/>
          <w:spacing w:val="-6"/>
          <w:sz w:val="28"/>
          <w:szCs w:val="28"/>
          <w14:ligatures w14:val="standardContextual"/>
        </w:rPr>
        <w:t>终端</w:t>
      </w:r>
      <w:r w:rsidR="00753A18">
        <w:rPr>
          <w:rFonts w:ascii="Times New Roman" w:eastAsia="仿宋_GB2312" w:hAnsi="Times New Roman" w:cs="Times New Roman" w:hint="eastAsia"/>
          <w:spacing w:val="-6"/>
          <w:sz w:val="28"/>
          <w:szCs w:val="28"/>
          <w14:ligatures w14:val="standardContextual"/>
        </w:rPr>
        <w:t>模组</w:t>
      </w:r>
      <w:r w:rsidRPr="00F47B08">
        <w:rPr>
          <w:rFonts w:ascii="Times New Roman" w:eastAsia="仿宋_GB2312" w:hAnsi="Times New Roman" w:cs="Times New Roman" w:hint="eastAsia"/>
          <w:spacing w:val="-6"/>
          <w:sz w:val="28"/>
          <w:szCs w:val="28"/>
          <w14:ligatures w14:val="standardContextual"/>
        </w:rPr>
        <w:t>原型验证</w:t>
      </w:r>
      <w:r w:rsidR="005B4A15" w:rsidRPr="00F47B08">
        <w:rPr>
          <w:rFonts w:ascii="Times New Roman" w:eastAsia="仿宋_GB2312" w:hAnsi="Times New Roman" w:cs="Times New Roman"/>
          <w:spacing w:val="-6"/>
          <w:sz w:val="28"/>
          <w:szCs w:val="28"/>
          <w14:ligatures w14:val="standardContextual"/>
        </w:rPr>
        <w:t>。</w:t>
      </w:r>
    </w:p>
    <w:p w14:paraId="47653BE3" w14:textId="04C5FE21" w:rsidR="000450FE" w:rsidRDefault="005B4A15">
      <w:pPr>
        <w:spacing w:line="560" w:lineRule="exact"/>
        <w:ind w:firstLineChars="202" w:firstLine="544"/>
        <w:rPr>
          <w:rFonts w:ascii="仿宋" w:eastAsia="仿宋" w:hAnsi="仿宋" w:cs="Times New Roman"/>
          <w:b/>
          <w:spacing w:val="-6"/>
          <w:sz w:val="28"/>
          <w:szCs w:val="20"/>
          <w14:ligatures w14:val="standardContextual"/>
        </w:rPr>
      </w:pPr>
      <w:r>
        <w:rPr>
          <w:rFonts w:ascii="仿宋" w:eastAsia="仿宋" w:hAnsi="仿宋" w:cs="Times New Roman" w:hint="eastAsia"/>
          <w:b/>
          <w:spacing w:val="-6"/>
          <w:sz w:val="28"/>
          <w:szCs w:val="20"/>
          <w14:ligatures w14:val="standardContextual"/>
        </w:rPr>
        <w:t>第六季度：202</w:t>
      </w:r>
      <w:r w:rsidR="00F47B08">
        <w:rPr>
          <w:rFonts w:ascii="仿宋" w:eastAsia="仿宋" w:hAnsi="仿宋" w:cs="Times New Roman"/>
          <w:b/>
          <w:spacing w:val="-6"/>
          <w:sz w:val="28"/>
          <w:szCs w:val="20"/>
          <w14:ligatures w14:val="standardContextual"/>
        </w:rPr>
        <w:t>7</w:t>
      </w:r>
      <w:r>
        <w:rPr>
          <w:rFonts w:ascii="仿宋" w:eastAsia="仿宋" w:hAnsi="仿宋" w:cs="Times New Roman" w:hint="eastAsia"/>
          <w:b/>
          <w:spacing w:val="-6"/>
          <w:sz w:val="28"/>
          <w:szCs w:val="20"/>
          <w14:ligatures w14:val="standardContextual"/>
        </w:rPr>
        <w:t>.1-202</w:t>
      </w:r>
      <w:r w:rsidR="00F47B08">
        <w:rPr>
          <w:rFonts w:ascii="仿宋" w:eastAsia="仿宋" w:hAnsi="仿宋" w:cs="Times New Roman"/>
          <w:b/>
          <w:spacing w:val="-6"/>
          <w:sz w:val="28"/>
          <w:szCs w:val="20"/>
          <w14:ligatures w14:val="standardContextual"/>
        </w:rPr>
        <w:t>7</w:t>
      </w:r>
      <w:r>
        <w:rPr>
          <w:rFonts w:ascii="仿宋" w:eastAsia="仿宋" w:hAnsi="仿宋" w:cs="Times New Roman" w:hint="eastAsia"/>
          <w:b/>
          <w:spacing w:val="-6"/>
          <w:sz w:val="28"/>
          <w:szCs w:val="20"/>
          <w14:ligatures w14:val="standardContextual"/>
        </w:rPr>
        <w:t xml:space="preserve">.3 </w:t>
      </w:r>
    </w:p>
    <w:p w14:paraId="11B74584" w14:textId="73543402" w:rsidR="000450FE" w:rsidRDefault="00F47B08">
      <w:pPr>
        <w:spacing w:line="560" w:lineRule="exact"/>
        <w:ind w:firstLineChars="202" w:firstLine="541"/>
        <w:rPr>
          <w:rFonts w:ascii="黑体" w:eastAsia="黑体" w:hAnsi="黑体" w:cs="Times New Roman"/>
          <w:b/>
          <w:spacing w:val="-6"/>
          <w:sz w:val="28"/>
          <w:szCs w:val="20"/>
          <w14:ligatures w14:val="standardContextual"/>
        </w:rPr>
      </w:pPr>
      <w:r w:rsidRPr="00F47B08">
        <w:rPr>
          <w:rFonts w:ascii="Times New Roman" w:eastAsia="仿宋_GB2312" w:hAnsi="Times New Roman" w:cs="Times New Roman" w:hint="eastAsia"/>
          <w:spacing w:val="-6"/>
          <w:sz w:val="28"/>
          <w:szCs w:val="28"/>
          <w14:ligatures w14:val="standardContextual"/>
        </w:rPr>
        <w:t>完成</w:t>
      </w:r>
      <w:r>
        <w:rPr>
          <w:rFonts w:ascii="Times New Roman" w:eastAsia="仿宋_GB2312" w:hAnsi="Times New Roman" w:cs="Times New Roman" w:hint="eastAsia"/>
          <w:spacing w:val="-6"/>
          <w:sz w:val="28"/>
          <w:szCs w:val="28"/>
          <w14:ligatures w14:val="standardContextual"/>
        </w:rPr>
        <w:t>自研端侧</w:t>
      </w:r>
      <w:r>
        <w:rPr>
          <w:rFonts w:ascii="Times New Roman" w:eastAsia="仿宋_GB2312" w:hAnsi="Times New Roman" w:cs="Times New Roman" w:hint="eastAsia"/>
          <w:spacing w:val="-6"/>
          <w:sz w:val="28"/>
          <w:szCs w:val="28"/>
          <w14:ligatures w14:val="standardContextual"/>
        </w:rPr>
        <w:t>N</w:t>
      </w:r>
      <w:r>
        <w:rPr>
          <w:rFonts w:ascii="Times New Roman" w:eastAsia="仿宋_GB2312" w:hAnsi="Times New Roman" w:cs="Times New Roman"/>
          <w:spacing w:val="-6"/>
          <w:sz w:val="28"/>
          <w:szCs w:val="28"/>
          <w14:ligatures w14:val="standardContextual"/>
        </w:rPr>
        <w:t>PU</w:t>
      </w:r>
      <w:r w:rsidRPr="00F47B08">
        <w:rPr>
          <w:rFonts w:ascii="Times New Roman" w:eastAsia="仿宋_GB2312" w:hAnsi="Times New Roman" w:cs="Times New Roman" w:hint="eastAsia"/>
          <w:spacing w:val="-6"/>
          <w:sz w:val="28"/>
          <w:szCs w:val="28"/>
          <w14:ligatures w14:val="standardContextual"/>
        </w:rPr>
        <w:t>芯片设计</w:t>
      </w:r>
      <w:r w:rsidR="005B4A15">
        <w:rPr>
          <w:rFonts w:ascii="Times New Roman" w:eastAsia="仿宋_GB2312" w:hAnsi="Times New Roman" w:cs="Times New Roman" w:hint="eastAsia"/>
          <w:spacing w:val="-6"/>
          <w:sz w:val="28"/>
          <w:szCs w:val="28"/>
          <w14:ligatures w14:val="standardContextual"/>
        </w:rPr>
        <w:t>；结合</w:t>
      </w:r>
      <w:r w:rsidR="005B4A15">
        <w:rPr>
          <w:rFonts w:ascii="Times New Roman" w:eastAsia="仿宋_GB2312" w:hAnsi="Times New Roman" w:cs="Times New Roman"/>
          <w:spacing w:val="-6"/>
          <w:sz w:val="28"/>
          <w:szCs w:val="28"/>
          <w14:ligatures w14:val="standardContextual"/>
        </w:rPr>
        <w:t>前期理论研究基础，全面</w:t>
      </w:r>
      <w:r w:rsidR="005B4A15">
        <w:rPr>
          <w:rFonts w:ascii="Times New Roman" w:eastAsia="仿宋_GB2312" w:hAnsi="Times New Roman" w:cs="Times New Roman" w:hint="eastAsia"/>
          <w:spacing w:val="-6"/>
          <w:sz w:val="28"/>
          <w:szCs w:val="28"/>
          <w14:ligatures w14:val="standardContextual"/>
        </w:rPr>
        <w:t>完成</w:t>
      </w:r>
      <w:r w:rsidR="005B4A15">
        <w:rPr>
          <w:rFonts w:ascii="Times New Roman" w:eastAsia="仿宋_GB2312" w:hAnsi="Times New Roman" w:cs="Times New Roman" w:hint="eastAsia"/>
          <w:spacing w:val="-6"/>
          <w:sz w:val="28"/>
          <w:szCs w:val="28"/>
          <w14:ligatures w14:val="standardContextual"/>
        </w:rPr>
        <w:t>6G</w:t>
      </w:r>
      <w:r w:rsidR="005B4A15">
        <w:rPr>
          <w:rFonts w:ascii="Times New Roman" w:eastAsia="仿宋_GB2312" w:hAnsi="Times New Roman" w:cs="Times New Roman" w:hint="eastAsia"/>
          <w:spacing w:val="-6"/>
          <w:sz w:val="28"/>
          <w:szCs w:val="28"/>
          <w14:ligatures w14:val="standardContextual"/>
        </w:rPr>
        <w:t>内生智能的</w:t>
      </w:r>
      <w:r>
        <w:rPr>
          <w:rFonts w:ascii="Times New Roman" w:eastAsia="仿宋_GB2312" w:hAnsi="Times New Roman" w:cs="Times New Roman" w:hint="eastAsia"/>
          <w:spacing w:val="-6"/>
          <w:sz w:val="28"/>
          <w:szCs w:val="28"/>
          <w14:ligatures w14:val="standardContextual"/>
        </w:rPr>
        <w:t>空口</w:t>
      </w:r>
      <w:r>
        <w:rPr>
          <w:rFonts w:ascii="Times New Roman" w:eastAsia="仿宋_GB2312" w:hAnsi="Times New Roman" w:cs="Times New Roman" w:hint="eastAsia"/>
          <w:spacing w:val="-6"/>
          <w:sz w:val="28"/>
          <w:szCs w:val="28"/>
          <w14:ligatures w14:val="standardContextual"/>
        </w:rPr>
        <w:t>A</w:t>
      </w:r>
      <w:r>
        <w:rPr>
          <w:rFonts w:ascii="Times New Roman" w:eastAsia="仿宋_GB2312" w:hAnsi="Times New Roman" w:cs="Times New Roman"/>
          <w:spacing w:val="-6"/>
          <w:sz w:val="28"/>
          <w:szCs w:val="28"/>
          <w14:ligatures w14:val="standardContextual"/>
        </w:rPr>
        <w:t>I</w:t>
      </w:r>
      <w:r>
        <w:rPr>
          <w:rFonts w:ascii="Times New Roman" w:eastAsia="仿宋_GB2312" w:hAnsi="Times New Roman" w:cs="Times New Roman" w:hint="eastAsia"/>
          <w:spacing w:val="-6"/>
          <w:sz w:val="28"/>
          <w:szCs w:val="28"/>
          <w14:ligatures w14:val="standardContextual"/>
        </w:rPr>
        <w:t>原理样机系统搭建</w:t>
      </w:r>
      <w:r w:rsidR="005B4A15">
        <w:rPr>
          <w:rFonts w:ascii="仿宋" w:eastAsia="仿宋" w:hAnsi="仿宋" w:cs="Times New Roman" w:hint="eastAsia"/>
          <w:color w:val="000000"/>
          <w:sz w:val="28"/>
          <w:szCs w:val="28"/>
          <w14:ligatures w14:val="standardContextual"/>
        </w:rPr>
        <w:t>。</w:t>
      </w:r>
    </w:p>
    <w:p w14:paraId="3EF28875" w14:textId="0B85B65E" w:rsidR="000450FE" w:rsidRDefault="005B4A15">
      <w:pPr>
        <w:spacing w:line="560" w:lineRule="exact"/>
        <w:ind w:firstLineChars="202" w:firstLine="544"/>
        <w:rPr>
          <w:rFonts w:ascii="仿宋" w:eastAsia="仿宋" w:hAnsi="仿宋" w:cs="Times New Roman"/>
          <w:b/>
          <w:spacing w:val="-6"/>
          <w:sz w:val="28"/>
          <w:szCs w:val="20"/>
          <w14:ligatures w14:val="standardContextual"/>
        </w:rPr>
      </w:pPr>
      <w:r>
        <w:rPr>
          <w:rFonts w:ascii="仿宋" w:eastAsia="仿宋" w:hAnsi="仿宋" w:cs="Times New Roman" w:hint="eastAsia"/>
          <w:b/>
          <w:spacing w:val="-6"/>
          <w:sz w:val="28"/>
          <w:szCs w:val="20"/>
          <w14:ligatures w14:val="standardContextual"/>
        </w:rPr>
        <w:t>第七季度</w:t>
      </w:r>
      <w:r>
        <w:rPr>
          <w:rFonts w:ascii="仿宋" w:eastAsia="仿宋" w:hAnsi="仿宋" w:cs="Times New Roman"/>
          <w:b/>
          <w:spacing w:val="-6"/>
          <w:sz w:val="28"/>
          <w:szCs w:val="20"/>
          <w14:ligatures w14:val="standardContextual"/>
        </w:rPr>
        <w:t>：</w:t>
      </w:r>
      <w:r>
        <w:rPr>
          <w:rFonts w:ascii="仿宋" w:eastAsia="仿宋" w:hAnsi="仿宋" w:cs="Times New Roman" w:hint="eastAsia"/>
          <w:b/>
          <w:spacing w:val="-6"/>
          <w:sz w:val="28"/>
          <w:szCs w:val="20"/>
          <w14:ligatures w14:val="standardContextual"/>
        </w:rPr>
        <w:t>202</w:t>
      </w:r>
      <w:r w:rsidR="00F47B08">
        <w:rPr>
          <w:rFonts w:ascii="仿宋" w:eastAsia="仿宋" w:hAnsi="仿宋" w:cs="Times New Roman"/>
          <w:b/>
          <w:spacing w:val="-6"/>
          <w:sz w:val="28"/>
          <w:szCs w:val="20"/>
          <w14:ligatures w14:val="standardContextual"/>
        </w:rPr>
        <w:t>7</w:t>
      </w:r>
      <w:r>
        <w:rPr>
          <w:rFonts w:ascii="仿宋" w:eastAsia="仿宋" w:hAnsi="仿宋" w:cs="Times New Roman" w:hint="eastAsia"/>
          <w:b/>
          <w:spacing w:val="-6"/>
          <w:sz w:val="28"/>
          <w:szCs w:val="20"/>
          <w14:ligatures w14:val="standardContextual"/>
        </w:rPr>
        <w:t>.4-202</w:t>
      </w:r>
      <w:r w:rsidR="00F47B08">
        <w:rPr>
          <w:rFonts w:ascii="仿宋" w:eastAsia="仿宋" w:hAnsi="仿宋" w:cs="Times New Roman"/>
          <w:b/>
          <w:spacing w:val="-6"/>
          <w:sz w:val="28"/>
          <w:szCs w:val="20"/>
          <w14:ligatures w14:val="standardContextual"/>
        </w:rPr>
        <w:t>7</w:t>
      </w:r>
      <w:r>
        <w:rPr>
          <w:rFonts w:ascii="仿宋" w:eastAsia="仿宋" w:hAnsi="仿宋" w:cs="Times New Roman" w:hint="eastAsia"/>
          <w:b/>
          <w:spacing w:val="-6"/>
          <w:sz w:val="28"/>
          <w:szCs w:val="20"/>
          <w14:ligatures w14:val="standardContextual"/>
        </w:rPr>
        <w:t>.6</w:t>
      </w:r>
    </w:p>
    <w:p w14:paraId="7969D07C" w14:textId="77777777" w:rsidR="000450FE" w:rsidRDefault="005B4A15">
      <w:pPr>
        <w:spacing w:line="560" w:lineRule="exact"/>
        <w:ind w:firstLineChars="202" w:firstLine="541"/>
        <w:rPr>
          <w:rFonts w:ascii="Times New Roman" w:eastAsia="仿宋_GB2312" w:hAnsi="Times New Roman" w:cs="Times New Roman"/>
          <w:spacing w:val="-6"/>
          <w:sz w:val="28"/>
          <w:szCs w:val="28"/>
          <w14:ligatures w14:val="standardContextual"/>
        </w:rPr>
      </w:pPr>
      <w:r>
        <w:rPr>
          <w:rFonts w:ascii="Times New Roman" w:eastAsia="仿宋_GB2312" w:hAnsi="Times New Roman" w:cs="Times New Roman" w:hint="eastAsia"/>
          <w:spacing w:val="-6"/>
          <w:sz w:val="28"/>
          <w:szCs w:val="28"/>
          <w14:ligatures w14:val="standardContextual"/>
        </w:rPr>
        <w:t>依托前期搭建</w:t>
      </w:r>
      <w:r>
        <w:rPr>
          <w:rFonts w:ascii="Times New Roman" w:eastAsia="仿宋_GB2312" w:hAnsi="Times New Roman" w:cs="Times New Roman"/>
          <w:spacing w:val="-6"/>
          <w:sz w:val="28"/>
          <w:szCs w:val="28"/>
          <w14:ligatures w14:val="standardContextual"/>
        </w:rPr>
        <w:t>的</w:t>
      </w:r>
      <w:r w:rsidRPr="00F47B08">
        <w:rPr>
          <w:rFonts w:ascii="Times New Roman" w:eastAsia="仿宋_GB2312" w:hAnsi="Times New Roman" w:cs="Times New Roman"/>
          <w:spacing w:val="-6"/>
          <w:sz w:val="28"/>
          <w:szCs w:val="28"/>
          <w14:ligatures w14:val="standardContextual"/>
        </w:rPr>
        <w:t>原型应用示范系统</w:t>
      </w:r>
      <w:r w:rsidRPr="00F47B08">
        <w:rPr>
          <w:rFonts w:ascii="Times New Roman" w:eastAsia="仿宋_GB2312" w:hAnsi="Times New Roman" w:cs="Times New Roman" w:hint="eastAsia"/>
          <w:spacing w:val="-6"/>
          <w:sz w:val="28"/>
          <w:szCs w:val="28"/>
          <w14:ligatures w14:val="standardContextual"/>
        </w:rPr>
        <w:t>、结合</w:t>
      </w:r>
      <w:r w:rsidRPr="00F47B08">
        <w:rPr>
          <w:rFonts w:ascii="Times New Roman" w:eastAsia="仿宋_GB2312" w:hAnsi="Times New Roman" w:cs="Times New Roman"/>
          <w:spacing w:val="-6"/>
          <w:sz w:val="28"/>
          <w:szCs w:val="28"/>
          <w14:ligatures w14:val="standardContextual"/>
        </w:rPr>
        <w:t>网络环境建设与测试验证</w:t>
      </w:r>
      <w:r w:rsidRPr="00F47B08">
        <w:rPr>
          <w:rFonts w:ascii="Times New Roman" w:eastAsia="仿宋_GB2312" w:hAnsi="Times New Roman" w:cs="Times New Roman" w:hint="eastAsia"/>
          <w:spacing w:val="-6"/>
          <w:sz w:val="28"/>
          <w:szCs w:val="28"/>
          <w14:ligatures w14:val="standardContextual"/>
        </w:rPr>
        <w:t>平台</w:t>
      </w:r>
      <w:r>
        <w:rPr>
          <w:rFonts w:ascii="Times New Roman" w:eastAsia="仿宋_GB2312" w:hAnsi="Times New Roman" w:cs="Times New Roman"/>
          <w:spacing w:val="-6"/>
          <w:sz w:val="28"/>
          <w:szCs w:val="28"/>
          <w14:ligatures w14:val="standardContextual"/>
        </w:rPr>
        <w:t>，</w:t>
      </w:r>
      <w:r>
        <w:rPr>
          <w:rFonts w:ascii="Times New Roman" w:eastAsia="仿宋_GB2312" w:hAnsi="Times New Roman" w:cs="Times New Roman" w:hint="eastAsia"/>
          <w:spacing w:val="-6"/>
          <w:sz w:val="28"/>
          <w:szCs w:val="28"/>
          <w14:ligatures w14:val="standardContextual"/>
        </w:rPr>
        <w:t>开展全面</w:t>
      </w:r>
      <w:r>
        <w:rPr>
          <w:rFonts w:ascii="Times New Roman" w:eastAsia="仿宋_GB2312" w:hAnsi="Times New Roman" w:cs="Times New Roman"/>
          <w:spacing w:val="-6"/>
          <w:sz w:val="28"/>
          <w:szCs w:val="28"/>
          <w14:ligatures w14:val="standardContextual"/>
        </w:rPr>
        <w:t>调试</w:t>
      </w:r>
      <w:r>
        <w:rPr>
          <w:rFonts w:ascii="Times New Roman" w:eastAsia="仿宋_GB2312" w:hAnsi="Times New Roman" w:cs="Times New Roman" w:hint="eastAsia"/>
          <w:spacing w:val="-6"/>
          <w:sz w:val="28"/>
          <w:szCs w:val="28"/>
          <w14:ligatures w14:val="standardContextual"/>
        </w:rPr>
        <w:t>、</w:t>
      </w:r>
      <w:r>
        <w:rPr>
          <w:rFonts w:ascii="Times New Roman" w:eastAsia="仿宋_GB2312" w:hAnsi="Times New Roman" w:cs="Times New Roman"/>
          <w:spacing w:val="-6"/>
          <w:sz w:val="28"/>
          <w:szCs w:val="28"/>
          <w14:ligatures w14:val="standardContextual"/>
        </w:rPr>
        <w:t>测试、及验证工作。</w:t>
      </w:r>
    </w:p>
    <w:p w14:paraId="6B701909" w14:textId="02E5DB01" w:rsidR="000450FE" w:rsidRDefault="005B4A15">
      <w:pPr>
        <w:spacing w:line="560" w:lineRule="exact"/>
        <w:ind w:firstLineChars="202" w:firstLine="544"/>
        <w:rPr>
          <w:rFonts w:ascii="仿宋" w:eastAsia="仿宋" w:hAnsi="仿宋" w:cs="Times New Roman"/>
          <w:b/>
          <w:spacing w:val="-6"/>
          <w:sz w:val="28"/>
          <w:szCs w:val="20"/>
          <w14:ligatures w14:val="standardContextual"/>
        </w:rPr>
      </w:pPr>
      <w:r>
        <w:rPr>
          <w:rFonts w:ascii="仿宋" w:eastAsia="仿宋" w:hAnsi="仿宋" w:cs="Times New Roman" w:hint="eastAsia"/>
          <w:b/>
          <w:spacing w:val="-6"/>
          <w:sz w:val="28"/>
          <w:szCs w:val="20"/>
          <w14:ligatures w14:val="standardContextual"/>
        </w:rPr>
        <w:t>第八季度</w:t>
      </w:r>
      <w:r>
        <w:rPr>
          <w:rFonts w:ascii="仿宋" w:eastAsia="仿宋" w:hAnsi="仿宋" w:cs="Times New Roman"/>
          <w:b/>
          <w:spacing w:val="-6"/>
          <w:sz w:val="28"/>
          <w:szCs w:val="20"/>
          <w14:ligatures w14:val="standardContextual"/>
        </w:rPr>
        <w:t>：</w:t>
      </w:r>
      <w:r>
        <w:rPr>
          <w:rFonts w:ascii="仿宋" w:eastAsia="仿宋" w:hAnsi="仿宋" w:cs="Times New Roman" w:hint="eastAsia"/>
          <w:b/>
          <w:spacing w:val="-6"/>
          <w:sz w:val="28"/>
          <w:szCs w:val="20"/>
          <w14:ligatures w14:val="standardContextual"/>
        </w:rPr>
        <w:t>202</w:t>
      </w:r>
      <w:r w:rsidR="00F47B08">
        <w:rPr>
          <w:rFonts w:ascii="仿宋" w:eastAsia="仿宋" w:hAnsi="仿宋" w:cs="Times New Roman"/>
          <w:b/>
          <w:spacing w:val="-6"/>
          <w:sz w:val="28"/>
          <w:szCs w:val="20"/>
          <w14:ligatures w14:val="standardContextual"/>
        </w:rPr>
        <w:t>7</w:t>
      </w:r>
      <w:r>
        <w:rPr>
          <w:rFonts w:ascii="仿宋" w:eastAsia="仿宋" w:hAnsi="仿宋" w:cs="Times New Roman" w:hint="eastAsia"/>
          <w:b/>
          <w:spacing w:val="-6"/>
          <w:sz w:val="28"/>
          <w:szCs w:val="20"/>
          <w14:ligatures w14:val="standardContextual"/>
        </w:rPr>
        <w:t>.7-202</w:t>
      </w:r>
      <w:r w:rsidR="00F47B08">
        <w:rPr>
          <w:rFonts w:ascii="仿宋" w:eastAsia="仿宋" w:hAnsi="仿宋" w:cs="Times New Roman"/>
          <w:b/>
          <w:spacing w:val="-6"/>
          <w:sz w:val="28"/>
          <w:szCs w:val="20"/>
          <w14:ligatures w14:val="standardContextual"/>
        </w:rPr>
        <w:t>7</w:t>
      </w:r>
      <w:r>
        <w:rPr>
          <w:rFonts w:ascii="仿宋" w:eastAsia="仿宋" w:hAnsi="仿宋" w:cs="Times New Roman" w:hint="eastAsia"/>
          <w:b/>
          <w:spacing w:val="-6"/>
          <w:sz w:val="28"/>
          <w:szCs w:val="20"/>
          <w14:ligatures w14:val="standardContextual"/>
        </w:rPr>
        <w:t>.9</w:t>
      </w:r>
    </w:p>
    <w:p w14:paraId="467D4F00" w14:textId="77777777" w:rsidR="000450FE" w:rsidRDefault="005B4A15">
      <w:pPr>
        <w:spacing w:line="560" w:lineRule="exact"/>
        <w:ind w:firstLineChars="202" w:firstLine="541"/>
        <w:rPr>
          <w:rFonts w:ascii="Times New Roman" w:eastAsia="仿宋_GB2312" w:hAnsi="Times New Roman" w:cs="Times New Roman"/>
          <w:spacing w:val="-6"/>
          <w:sz w:val="28"/>
          <w:szCs w:val="28"/>
          <w14:ligatures w14:val="standardContextual"/>
        </w:rPr>
      </w:pPr>
      <w:r>
        <w:rPr>
          <w:rFonts w:ascii="Times New Roman" w:eastAsia="仿宋_GB2312" w:hAnsi="Times New Roman" w:cs="Times New Roman"/>
          <w:spacing w:val="-6"/>
          <w:sz w:val="28"/>
          <w:szCs w:val="28"/>
          <w14:ligatures w14:val="standardContextual"/>
        </w:rPr>
        <w:t>检查项目研究进度，完成</w:t>
      </w:r>
      <w:r>
        <w:rPr>
          <w:rFonts w:ascii="Times New Roman" w:eastAsia="仿宋_GB2312" w:hAnsi="Times New Roman" w:cs="Times New Roman" w:hint="eastAsia"/>
          <w:spacing w:val="-6"/>
          <w:sz w:val="28"/>
          <w:szCs w:val="28"/>
          <w14:ligatures w14:val="standardContextual"/>
        </w:rPr>
        <w:t>结题</w:t>
      </w:r>
      <w:r>
        <w:rPr>
          <w:rFonts w:ascii="Times New Roman" w:eastAsia="仿宋_GB2312" w:hAnsi="Times New Roman" w:cs="Times New Roman"/>
          <w:spacing w:val="-6"/>
          <w:sz w:val="28"/>
          <w:szCs w:val="28"/>
          <w14:ligatures w14:val="standardContextual"/>
        </w:rPr>
        <w:t>验收检查。</w:t>
      </w:r>
    </w:p>
    <w:p w14:paraId="504CA005" w14:textId="77777777" w:rsidR="000450FE" w:rsidRDefault="000450FE">
      <w:pPr>
        <w:spacing w:line="560" w:lineRule="exact"/>
        <w:ind w:firstLineChars="202" w:firstLine="622"/>
        <w:jc w:val="left"/>
        <w:rPr>
          <w:rFonts w:ascii="Times New Roman" w:eastAsia="仿宋_GB2312" w:hAnsi="Times New Roman" w:cs="Times New Roman"/>
          <w:spacing w:val="-6"/>
          <w:sz w:val="32"/>
          <w:szCs w:val="20"/>
          <w14:ligatures w14:val="standardContextual"/>
        </w:rPr>
      </w:pPr>
    </w:p>
    <w:p w14:paraId="26A3C4AC" w14:textId="77777777" w:rsidR="000450FE" w:rsidRDefault="005B4A15">
      <w:pPr>
        <w:spacing w:line="560" w:lineRule="exact"/>
        <w:jc w:val="left"/>
        <w:rPr>
          <w:rFonts w:ascii="Times New Roman" w:eastAsia="仿宋_GB2312" w:hAnsi="Times New Roman" w:cs="Times New Roman"/>
          <w:spacing w:val="-6"/>
          <w:sz w:val="32"/>
          <w:szCs w:val="20"/>
          <w14:ligatures w14:val="standardContextual"/>
        </w:rPr>
      </w:pPr>
      <w:r>
        <w:rPr>
          <w:rFonts w:ascii="Times New Roman" w:eastAsia="仿宋_GB2312" w:hAnsi="Times New Roman" w:cs="Times New Roman" w:hint="eastAsia"/>
          <w:spacing w:val="-6"/>
          <w:sz w:val="32"/>
          <w:szCs w:val="20"/>
          <w14:ligatures w14:val="standardContextual"/>
        </w:rPr>
        <w:t>3</w:t>
      </w:r>
      <w:r>
        <w:rPr>
          <w:rFonts w:ascii="Times New Roman" w:eastAsia="仿宋_GB2312" w:hAnsi="Times New Roman" w:cs="Times New Roman" w:hint="eastAsia"/>
          <w:spacing w:val="-6"/>
          <w:sz w:val="32"/>
          <w:szCs w:val="20"/>
          <w14:ligatures w14:val="standardContextual"/>
        </w:rPr>
        <w:t>、里程碑节点目标及考核指标（按半年度填写）：</w:t>
      </w:r>
    </w:p>
    <w:p w14:paraId="73BCC0B0" w14:textId="77777777" w:rsidR="000450FE" w:rsidRDefault="005B4A15">
      <w:pPr>
        <w:spacing w:line="560" w:lineRule="exact"/>
        <w:jc w:val="left"/>
        <w:rPr>
          <w:rFonts w:ascii="Times New Roman" w:eastAsia="仿宋_GB2312" w:hAnsi="Times New Roman" w:cs="Times New Roman"/>
          <w:i/>
          <w:iCs/>
          <w:color w:val="FF0000"/>
          <w:spacing w:val="-6"/>
          <w:sz w:val="32"/>
          <w:szCs w:val="20"/>
          <w14:ligatures w14:val="standardContextual"/>
        </w:rPr>
      </w:pPr>
      <w:r>
        <w:rPr>
          <w:rFonts w:ascii="Times New Roman" w:eastAsia="仿宋_GB2312" w:hAnsi="Times New Roman" w:cs="Times New Roman" w:hint="eastAsia"/>
          <w:i/>
          <w:iCs/>
          <w:color w:val="FF0000"/>
          <w:spacing w:val="-6"/>
          <w:sz w:val="32"/>
          <w:szCs w:val="20"/>
          <w14:ligatures w14:val="standardContextual"/>
        </w:rPr>
        <w:t>每个里程碑节点必须有具体可考核指标</w:t>
      </w:r>
    </w:p>
    <w:tbl>
      <w:tblPr>
        <w:tblW w:w="8495" w:type="dxa"/>
        <w:jc w:val="center"/>
        <w:tblCellMar>
          <w:left w:w="0" w:type="dxa"/>
          <w:right w:w="0" w:type="dxa"/>
        </w:tblCellMar>
        <w:tblLook w:val="04A0" w:firstRow="1" w:lastRow="0" w:firstColumn="1" w:lastColumn="0" w:noHBand="0" w:noVBand="1"/>
      </w:tblPr>
      <w:tblGrid>
        <w:gridCol w:w="846"/>
        <w:gridCol w:w="1838"/>
        <w:gridCol w:w="5811"/>
      </w:tblGrid>
      <w:tr w:rsidR="000450FE" w14:paraId="4A2EA0C8" w14:textId="77777777">
        <w:trPr>
          <w:jc w:val="center"/>
        </w:trPr>
        <w:tc>
          <w:tcPr>
            <w:tcW w:w="84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2B3927B6" w14:textId="77777777" w:rsidR="000450FE" w:rsidRDefault="005B4A15">
            <w:pPr>
              <w:snapToGrid w:val="0"/>
              <w:jc w:val="center"/>
              <w:rPr>
                <w:rFonts w:ascii="仿宋" w:eastAsia="仿宋" w:hAnsi="仿宋" w:cs="Times New Roman"/>
                <w:b/>
                <w:color w:val="000000"/>
                <w:sz w:val="24"/>
                <w14:ligatures w14:val="standardContextual"/>
              </w:rPr>
            </w:pPr>
            <w:r>
              <w:rPr>
                <w:rFonts w:ascii="仿宋" w:eastAsia="仿宋" w:hAnsi="仿宋" w:cs="Times New Roman" w:hint="eastAsia"/>
                <w:b/>
                <w:color w:val="000000"/>
                <w:sz w:val="24"/>
                <w14:ligatures w14:val="standardContextual"/>
              </w:rPr>
              <w:t>序号</w:t>
            </w:r>
          </w:p>
        </w:tc>
        <w:tc>
          <w:tcPr>
            <w:tcW w:w="1838"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4AB529B0" w14:textId="77777777" w:rsidR="000450FE" w:rsidRDefault="005B4A15">
            <w:pPr>
              <w:snapToGrid w:val="0"/>
              <w:jc w:val="center"/>
              <w:rPr>
                <w:rFonts w:ascii="仿宋" w:eastAsia="仿宋" w:hAnsi="仿宋" w:cs="Times New Roman"/>
                <w:b/>
                <w:color w:val="000000"/>
                <w:sz w:val="24"/>
                <w14:ligatures w14:val="standardContextual"/>
              </w:rPr>
            </w:pPr>
            <w:r>
              <w:rPr>
                <w:rFonts w:ascii="仿宋" w:eastAsia="仿宋" w:hAnsi="仿宋" w:cs="Times New Roman" w:hint="eastAsia"/>
                <w:b/>
                <w:color w:val="000000"/>
                <w:sz w:val="24"/>
                <w14:ligatures w14:val="standardContextual"/>
              </w:rPr>
              <w:t>里程碑节点</w:t>
            </w:r>
          </w:p>
        </w:tc>
        <w:tc>
          <w:tcPr>
            <w:tcW w:w="5811"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230D2419" w14:textId="77777777" w:rsidR="000450FE" w:rsidRDefault="005B4A15">
            <w:pPr>
              <w:snapToGrid w:val="0"/>
              <w:jc w:val="center"/>
              <w:rPr>
                <w:rFonts w:ascii="仿宋" w:eastAsia="仿宋" w:hAnsi="仿宋" w:cs="Times New Roman"/>
                <w:b/>
                <w:color w:val="000000"/>
                <w:sz w:val="24"/>
                <w14:ligatures w14:val="standardContextual"/>
              </w:rPr>
            </w:pPr>
            <w:r>
              <w:rPr>
                <w:rFonts w:ascii="仿宋" w:eastAsia="仿宋" w:hAnsi="仿宋" w:cs="Times New Roman" w:hint="eastAsia"/>
                <w:b/>
                <w:color w:val="000000"/>
                <w:sz w:val="24"/>
                <w14:ligatures w14:val="standardContextual"/>
              </w:rPr>
              <w:t>阶段目标和考核指标</w:t>
            </w:r>
          </w:p>
        </w:tc>
      </w:tr>
      <w:tr w:rsidR="000450FE" w14:paraId="79BD0576" w14:textId="77777777">
        <w:trPr>
          <w:jc w:val="center"/>
        </w:trPr>
        <w:tc>
          <w:tcPr>
            <w:tcW w:w="846"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9DB005B" w14:textId="77777777" w:rsidR="000450FE" w:rsidRDefault="005B4A15">
            <w:pPr>
              <w:snapToGrid w:val="0"/>
              <w:jc w:val="center"/>
              <w:rPr>
                <w:rFonts w:ascii="仿宋" w:eastAsia="仿宋" w:hAnsi="仿宋" w:cs="Times New Roman"/>
                <w:color w:val="000000"/>
                <w:sz w:val="24"/>
                <w14:ligatures w14:val="standardContextual"/>
              </w:rPr>
            </w:pPr>
            <w:r>
              <w:rPr>
                <w:rFonts w:ascii="仿宋" w:eastAsia="仿宋" w:hAnsi="仿宋" w:cs="Times New Roman" w:hint="eastAsia"/>
                <w:color w:val="000000"/>
                <w:sz w:val="24"/>
                <w14:ligatures w14:val="standardContextual"/>
              </w:rPr>
              <w:t>1</w:t>
            </w:r>
          </w:p>
        </w:tc>
        <w:tc>
          <w:tcPr>
            <w:tcW w:w="1838" w:type="dxa"/>
            <w:tcBorders>
              <w:top w:val="nil"/>
              <w:left w:val="nil"/>
              <w:bottom w:val="single" w:sz="8" w:space="0" w:color="auto"/>
              <w:right w:val="single" w:sz="8" w:space="0" w:color="auto"/>
            </w:tcBorders>
            <w:tcMar>
              <w:top w:w="0" w:type="dxa"/>
              <w:left w:w="108" w:type="dxa"/>
              <w:bottom w:w="0" w:type="dxa"/>
              <w:right w:w="108" w:type="dxa"/>
            </w:tcMar>
          </w:tcPr>
          <w:p w14:paraId="61A98BE2" w14:textId="7B4B8A7B" w:rsidR="000450FE" w:rsidRDefault="005B4A15">
            <w:pPr>
              <w:snapToGrid w:val="0"/>
              <w:jc w:val="center"/>
              <w:rPr>
                <w:rFonts w:ascii="仿宋" w:eastAsia="仿宋" w:hAnsi="仿宋" w:cs="Times New Roman"/>
                <w:color w:val="000000"/>
                <w:sz w:val="24"/>
                <w14:ligatures w14:val="standardContextual"/>
              </w:rPr>
            </w:pPr>
            <w:r>
              <w:rPr>
                <w:rFonts w:ascii="仿宋" w:eastAsia="仿宋" w:hAnsi="仿宋" w:cs="Times New Roman" w:hint="eastAsia"/>
                <w:color w:val="000000"/>
                <w:sz w:val="24"/>
                <w14:ligatures w14:val="standardContextual"/>
              </w:rPr>
              <w:t>202</w:t>
            </w:r>
            <w:r w:rsidR="00C26077">
              <w:rPr>
                <w:rFonts w:ascii="仿宋" w:eastAsia="仿宋" w:hAnsi="仿宋" w:cs="Times New Roman"/>
                <w:color w:val="000000"/>
                <w:sz w:val="24"/>
                <w14:ligatures w14:val="standardContextual"/>
              </w:rPr>
              <w:t>6</w:t>
            </w:r>
            <w:r>
              <w:rPr>
                <w:rFonts w:ascii="仿宋" w:eastAsia="仿宋" w:hAnsi="仿宋" w:cs="Times New Roman" w:hint="eastAsia"/>
                <w:color w:val="000000"/>
                <w:sz w:val="24"/>
                <w14:ligatures w14:val="standardContextual"/>
              </w:rPr>
              <w:t>年3月</w:t>
            </w:r>
          </w:p>
        </w:tc>
        <w:tc>
          <w:tcPr>
            <w:tcW w:w="5811" w:type="dxa"/>
            <w:tcBorders>
              <w:top w:val="nil"/>
              <w:left w:val="nil"/>
              <w:bottom w:val="single" w:sz="8" w:space="0" w:color="auto"/>
              <w:right w:val="single" w:sz="8" w:space="0" w:color="auto"/>
            </w:tcBorders>
            <w:tcMar>
              <w:top w:w="0" w:type="dxa"/>
              <w:left w:w="108" w:type="dxa"/>
              <w:bottom w:w="0" w:type="dxa"/>
              <w:right w:w="108" w:type="dxa"/>
            </w:tcMar>
            <w:vAlign w:val="center"/>
          </w:tcPr>
          <w:p w14:paraId="40683B70" w14:textId="07288F50" w:rsidR="000450FE" w:rsidRDefault="002B28A9">
            <w:pPr>
              <w:widowControl/>
              <w:snapToGrid w:val="0"/>
              <w:ind w:firstLineChars="200" w:firstLine="456"/>
              <w:rPr>
                <w:rFonts w:ascii="仿宋" w:eastAsia="仿宋" w:hAnsi="仿宋" w:cs="Times New Roman"/>
                <w:color w:val="000000"/>
                <w:sz w:val="24"/>
                <w14:ligatures w14:val="standardContextual"/>
              </w:rPr>
            </w:pPr>
            <w:r w:rsidRPr="002B28A9">
              <w:rPr>
                <w:rFonts w:ascii="仿宋" w:eastAsia="仿宋" w:hAnsi="仿宋" w:cs="Times New Roman" w:hint="eastAsia"/>
                <w:spacing w:val="-6"/>
                <w:sz w:val="24"/>
                <w:szCs w:val="28"/>
                <w14:ligatures w14:val="standardContextual"/>
              </w:rPr>
              <w:t>分析6G通信终端多样化、灵活化、高速化、智能化、轻量化的发展趋势，解构多频段超宽带空口AI高速率、高算力与功耗联合优化的关键瓶颈</w:t>
            </w:r>
            <w:r>
              <w:rPr>
                <w:rFonts w:ascii="仿宋" w:eastAsia="仿宋" w:hAnsi="仿宋" w:cs="Times New Roman" w:hint="eastAsia"/>
                <w:spacing w:val="-6"/>
                <w:sz w:val="24"/>
                <w:szCs w:val="28"/>
                <w14:ligatures w14:val="standardContextual"/>
              </w:rPr>
              <w:t>，</w:t>
            </w:r>
            <w:r w:rsidR="005B4A15">
              <w:rPr>
                <w:rFonts w:ascii="仿宋" w:eastAsia="仿宋" w:hAnsi="仿宋" w:cs="Times New Roman" w:hint="eastAsia"/>
                <w:spacing w:val="-6"/>
                <w:sz w:val="24"/>
                <w:szCs w:val="28"/>
                <w14:ligatures w14:val="standardContextual"/>
              </w:rPr>
              <w:t>完成</w:t>
            </w:r>
            <w:r>
              <w:rPr>
                <w:rFonts w:ascii="仿宋" w:eastAsia="仿宋" w:hAnsi="仿宋" w:cs="Times New Roman" w:hint="eastAsia"/>
                <w:spacing w:val="-6"/>
                <w:sz w:val="24"/>
                <w:szCs w:val="28"/>
                <w14:ligatures w14:val="standardContextual"/>
              </w:rPr>
              <w:t>超宽带超线性终端需求</w:t>
            </w:r>
            <w:r w:rsidR="005B4A15">
              <w:rPr>
                <w:rFonts w:ascii="仿宋" w:eastAsia="仿宋" w:hAnsi="仿宋" w:cs="Times New Roman" w:hint="eastAsia"/>
                <w:spacing w:val="-6"/>
                <w:sz w:val="24"/>
                <w:szCs w:val="28"/>
                <w14:ligatures w14:val="standardContextual"/>
              </w:rPr>
              <w:t>定义，输出</w:t>
            </w:r>
            <w:r>
              <w:rPr>
                <w:rFonts w:ascii="仿宋" w:eastAsia="仿宋" w:hAnsi="仿宋" w:cs="Times New Roman"/>
                <w:spacing w:val="-6"/>
                <w:sz w:val="24"/>
                <w:szCs w:val="28"/>
                <w14:ligatures w14:val="standardContextual"/>
              </w:rPr>
              <w:t>6G</w:t>
            </w:r>
            <w:r>
              <w:rPr>
                <w:rFonts w:ascii="仿宋" w:eastAsia="仿宋" w:hAnsi="仿宋" w:cs="Times New Roman" w:hint="eastAsia"/>
                <w:spacing w:val="-6"/>
                <w:sz w:val="24"/>
                <w:szCs w:val="28"/>
                <w14:ligatures w14:val="standardContextual"/>
              </w:rPr>
              <w:t>高速率高功效收发机</w:t>
            </w:r>
            <w:r w:rsidR="005B4A15">
              <w:rPr>
                <w:rFonts w:ascii="仿宋" w:eastAsia="仿宋" w:hAnsi="仿宋" w:cs="Times New Roman"/>
                <w:spacing w:val="-6"/>
                <w:sz w:val="24"/>
                <w:szCs w:val="28"/>
                <w14:ligatures w14:val="standardContextual"/>
              </w:rPr>
              <w:t>研究报告1份；完成</w:t>
            </w:r>
            <w:r>
              <w:rPr>
                <w:rFonts w:ascii="仿宋" w:eastAsia="仿宋" w:hAnsi="仿宋" w:cs="Times New Roman" w:hint="eastAsia"/>
                <w:spacing w:val="-6"/>
                <w:sz w:val="24"/>
                <w:szCs w:val="28"/>
                <w14:ligatures w14:val="standardContextual"/>
              </w:rPr>
              <w:t>3</w:t>
            </w:r>
            <w:r>
              <w:rPr>
                <w:rFonts w:ascii="仿宋" w:eastAsia="仿宋" w:hAnsi="仿宋" w:cs="Times New Roman"/>
                <w:spacing w:val="-6"/>
                <w:sz w:val="24"/>
                <w:szCs w:val="28"/>
                <w14:ligatures w14:val="standardContextual"/>
              </w:rPr>
              <w:t>GPP R18/R19</w:t>
            </w:r>
            <w:r>
              <w:rPr>
                <w:rFonts w:ascii="仿宋" w:eastAsia="仿宋" w:hAnsi="仿宋" w:cs="Times New Roman" w:hint="eastAsia"/>
                <w:spacing w:val="-6"/>
                <w:sz w:val="24"/>
                <w:szCs w:val="28"/>
                <w14:ligatures w14:val="standardContextual"/>
              </w:rPr>
              <w:t>的空口A</w:t>
            </w:r>
            <w:r>
              <w:rPr>
                <w:rFonts w:ascii="仿宋" w:eastAsia="仿宋" w:hAnsi="仿宋" w:cs="Times New Roman"/>
                <w:spacing w:val="-6"/>
                <w:sz w:val="24"/>
                <w:szCs w:val="28"/>
                <w14:ligatures w14:val="standardContextual"/>
              </w:rPr>
              <w:t>I</w:t>
            </w:r>
            <w:r>
              <w:rPr>
                <w:rFonts w:ascii="仿宋" w:eastAsia="仿宋" w:hAnsi="仿宋" w:cs="Times New Roman" w:hint="eastAsia"/>
                <w:spacing w:val="-6"/>
                <w:sz w:val="24"/>
                <w:szCs w:val="28"/>
                <w14:ligatures w14:val="standardContextual"/>
              </w:rPr>
              <w:t>标准化调研</w:t>
            </w:r>
            <w:r w:rsidR="005B4A15">
              <w:rPr>
                <w:rFonts w:ascii="仿宋" w:eastAsia="仿宋" w:hAnsi="仿宋" w:cs="Times New Roman"/>
                <w:spacing w:val="-6"/>
                <w:sz w:val="24"/>
                <w:szCs w:val="28"/>
                <w14:ligatures w14:val="standardContextual"/>
              </w:rPr>
              <w:t>，输出研究报告1份。</w:t>
            </w:r>
          </w:p>
        </w:tc>
      </w:tr>
      <w:tr w:rsidR="000450FE" w14:paraId="753BE664" w14:textId="77777777">
        <w:trPr>
          <w:jc w:val="center"/>
        </w:trPr>
        <w:tc>
          <w:tcPr>
            <w:tcW w:w="846"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3876E89" w14:textId="77777777" w:rsidR="000450FE" w:rsidRDefault="005B4A15">
            <w:pPr>
              <w:snapToGrid w:val="0"/>
              <w:jc w:val="center"/>
              <w:rPr>
                <w:rFonts w:ascii="仿宋" w:eastAsia="仿宋" w:hAnsi="仿宋" w:cs="Times New Roman"/>
                <w:color w:val="000000"/>
                <w:sz w:val="24"/>
                <w14:ligatures w14:val="standardContextual"/>
              </w:rPr>
            </w:pPr>
            <w:r>
              <w:rPr>
                <w:rFonts w:ascii="仿宋" w:eastAsia="仿宋" w:hAnsi="仿宋" w:cs="Times New Roman" w:hint="eastAsia"/>
                <w:color w:val="000000"/>
                <w:sz w:val="24"/>
                <w14:ligatures w14:val="standardContextual"/>
              </w:rPr>
              <w:t>2</w:t>
            </w:r>
          </w:p>
        </w:tc>
        <w:tc>
          <w:tcPr>
            <w:tcW w:w="1838" w:type="dxa"/>
            <w:tcBorders>
              <w:top w:val="nil"/>
              <w:left w:val="nil"/>
              <w:bottom w:val="single" w:sz="8" w:space="0" w:color="auto"/>
              <w:right w:val="single" w:sz="8" w:space="0" w:color="auto"/>
            </w:tcBorders>
            <w:tcMar>
              <w:top w:w="0" w:type="dxa"/>
              <w:left w:w="108" w:type="dxa"/>
              <w:bottom w:w="0" w:type="dxa"/>
              <w:right w:w="108" w:type="dxa"/>
            </w:tcMar>
          </w:tcPr>
          <w:p w14:paraId="5DA8628C" w14:textId="2924E5F4" w:rsidR="000450FE" w:rsidRDefault="005B4A15">
            <w:pPr>
              <w:snapToGrid w:val="0"/>
              <w:jc w:val="center"/>
              <w:rPr>
                <w:rFonts w:ascii="仿宋" w:eastAsia="仿宋" w:hAnsi="仿宋" w:cs="Times New Roman"/>
                <w:color w:val="000000"/>
                <w:sz w:val="24"/>
                <w14:ligatures w14:val="standardContextual"/>
              </w:rPr>
            </w:pPr>
            <w:r>
              <w:rPr>
                <w:rFonts w:ascii="仿宋" w:eastAsia="仿宋" w:hAnsi="仿宋" w:cs="Times New Roman" w:hint="eastAsia"/>
                <w:color w:val="000000"/>
                <w:sz w:val="24"/>
                <w14:ligatures w14:val="standardContextual"/>
              </w:rPr>
              <w:t>202</w:t>
            </w:r>
            <w:r w:rsidR="00C26077">
              <w:rPr>
                <w:rFonts w:ascii="仿宋" w:eastAsia="仿宋" w:hAnsi="仿宋" w:cs="Times New Roman"/>
                <w:color w:val="000000"/>
                <w:sz w:val="24"/>
                <w14:ligatures w14:val="standardContextual"/>
              </w:rPr>
              <w:t>6</w:t>
            </w:r>
            <w:r>
              <w:rPr>
                <w:rFonts w:ascii="仿宋" w:eastAsia="仿宋" w:hAnsi="仿宋" w:cs="Times New Roman" w:hint="eastAsia"/>
                <w:color w:val="000000"/>
                <w:sz w:val="24"/>
                <w14:ligatures w14:val="standardContextual"/>
              </w:rPr>
              <w:t>年9月</w:t>
            </w:r>
          </w:p>
        </w:tc>
        <w:tc>
          <w:tcPr>
            <w:tcW w:w="5811" w:type="dxa"/>
            <w:tcBorders>
              <w:top w:val="nil"/>
              <w:left w:val="nil"/>
              <w:bottom w:val="single" w:sz="8" w:space="0" w:color="auto"/>
              <w:right w:val="single" w:sz="8" w:space="0" w:color="auto"/>
            </w:tcBorders>
            <w:tcMar>
              <w:top w:w="0" w:type="dxa"/>
              <w:left w:w="108" w:type="dxa"/>
              <w:bottom w:w="0" w:type="dxa"/>
              <w:right w:w="108" w:type="dxa"/>
            </w:tcMar>
            <w:vAlign w:val="center"/>
          </w:tcPr>
          <w:p w14:paraId="1FD97A77" w14:textId="31873E52" w:rsidR="000450FE" w:rsidRDefault="0042012D">
            <w:pPr>
              <w:widowControl/>
              <w:snapToGrid w:val="0"/>
              <w:ind w:firstLineChars="200" w:firstLine="456"/>
              <w:rPr>
                <w:rFonts w:ascii="仿宋" w:eastAsia="仿宋" w:hAnsi="仿宋" w:cs="Times New Roman"/>
                <w:spacing w:val="-6"/>
                <w:sz w:val="24"/>
                <w:szCs w:val="28"/>
                <w14:ligatures w14:val="standardContextual"/>
              </w:rPr>
            </w:pPr>
            <w:r>
              <w:rPr>
                <w:rFonts w:ascii="仿宋" w:eastAsia="仿宋" w:hAnsi="仿宋" w:cs="Times New Roman" w:hint="eastAsia"/>
                <w:spacing w:val="-6"/>
                <w:sz w:val="24"/>
                <w:szCs w:val="28"/>
                <w14:ligatures w14:val="standardContextual"/>
              </w:rPr>
              <w:t>完成</w:t>
            </w:r>
            <w:r w:rsidRPr="0042012D">
              <w:rPr>
                <w:rFonts w:ascii="仿宋" w:eastAsia="仿宋" w:hAnsi="仿宋" w:cs="Times New Roman" w:hint="eastAsia"/>
                <w:spacing w:val="-6"/>
                <w:sz w:val="24"/>
                <w:szCs w:val="28"/>
                <w14:ligatures w14:val="standardContextual"/>
              </w:rPr>
              <w:t>超宽带超线性基带信号处理技术</w:t>
            </w:r>
            <w:r>
              <w:rPr>
                <w:rFonts w:ascii="仿宋" w:eastAsia="仿宋" w:hAnsi="仿宋" w:cs="Times New Roman" w:hint="eastAsia"/>
                <w:spacing w:val="-6"/>
                <w:sz w:val="24"/>
                <w:szCs w:val="28"/>
                <w14:ligatures w14:val="standardContextual"/>
              </w:rPr>
              <w:t>、</w:t>
            </w:r>
            <w:r w:rsidRPr="0042012D">
              <w:rPr>
                <w:rFonts w:ascii="仿宋" w:eastAsia="仿宋" w:hAnsi="仿宋" w:cs="Times New Roman" w:hint="eastAsia"/>
                <w:spacing w:val="-6"/>
                <w:sz w:val="24"/>
                <w:szCs w:val="28"/>
                <w14:ligatures w14:val="standardContextual"/>
              </w:rPr>
              <w:t>高性能空口AI模型</w:t>
            </w:r>
            <w:r>
              <w:rPr>
                <w:rFonts w:ascii="仿宋" w:eastAsia="仿宋" w:hAnsi="仿宋" w:cs="Times New Roman" w:hint="eastAsia"/>
                <w:spacing w:val="-6"/>
                <w:sz w:val="24"/>
                <w:szCs w:val="28"/>
                <w14:ligatures w14:val="standardContextual"/>
              </w:rPr>
              <w:t>、</w:t>
            </w:r>
            <w:r w:rsidRPr="0042012D">
              <w:rPr>
                <w:rFonts w:ascii="仿宋" w:eastAsia="仿宋" w:hAnsi="仿宋" w:cs="Times New Roman" w:hint="eastAsia"/>
                <w:spacing w:val="-6"/>
                <w:sz w:val="24"/>
                <w:szCs w:val="28"/>
                <w14:ligatures w14:val="standardContextual"/>
              </w:rPr>
              <w:t>轻量化空口AI软硬件协同处理方法和任务自适</w:t>
            </w:r>
            <w:r w:rsidRPr="0042012D">
              <w:rPr>
                <w:rFonts w:ascii="仿宋" w:eastAsia="仿宋" w:hAnsi="仿宋" w:cs="Times New Roman" w:hint="eastAsia"/>
                <w:spacing w:val="-6"/>
                <w:sz w:val="24"/>
                <w:szCs w:val="28"/>
                <w14:ligatures w14:val="standardContextual"/>
              </w:rPr>
              <w:lastRenderedPageBreak/>
              <w:t>应的端侧高能效比NPU全链路技术</w:t>
            </w:r>
            <w:r>
              <w:rPr>
                <w:rFonts w:ascii="仿宋" w:eastAsia="仿宋" w:hAnsi="仿宋" w:cs="Times New Roman" w:hint="eastAsia"/>
                <w:spacing w:val="-6"/>
                <w:sz w:val="24"/>
                <w:szCs w:val="28"/>
                <w14:ligatures w14:val="standardContextual"/>
              </w:rPr>
              <w:t>的研究</w:t>
            </w:r>
            <w:r w:rsidR="005B4A15">
              <w:rPr>
                <w:rFonts w:ascii="仿宋" w:eastAsia="仿宋" w:hAnsi="仿宋" w:cs="Times New Roman"/>
                <w:spacing w:val="-6"/>
                <w:sz w:val="24"/>
                <w:szCs w:val="28"/>
                <w14:ligatures w14:val="standardContextual"/>
              </w:rPr>
              <w:t>。牵头提交标准化提案1项。</w:t>
            </w:r>
          </w:p>
        </w:tc>
      </w:tr>
      <w:tr w:rsidR="000450FE" w14:paraId="7AE0C0F5" w14:textId="77777777">
        <w:trPr>
          <w:jc w:val="center"/>
        </w:trPr>
        <w:tc>
          <w:tcPr>
            <w:tcW w:w="846"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6028F41" w14:textId="77777777" w:rsidR="000450FE" w:rsidRDefault="005B4A15">
            <w:pPr>
              <w:snapToGrid w:val="0"/>
              <w:jc w:val="center"/>
              <w:rPr>
                <w:rFonts w:ascii="仿宋" w:eastAsia="仿宋" w:hAnsi="仿宋" w:cs="Times New Roman"/>
                <w:color w:val="000000"/>
                <w:sz w:val="24"/>
                <w14:ligatures w14:val="standardContextual"/>
              </w:rPr>
            </w:pPr>
            <w:r>
              <w:rPr>
                <w:rFonts w:ascii="仿宋" w:eastAsia="仿宋" w:hAnsi="仿宋" w:cs="Times New Roman" w:hint="eastAsia"/>
                <w:color w:val="000000"/>
                <w:sz w:val="24"/>
                <w14:ligatures w14:val="standardContextual"/>
              </w:rPr>
              <w:lastRenderedPageBreak/>
              <w:t>3</w:t>
            </w:r>
          </w:p>
        </w:tc>
        <w:tc>
          <w:tcPr>
            <w:tcW w:w="1838" w:type="dxa"/>
            <w:tcBorders>
              <w:top w:val="nil"/>
              <w:left w:val="nil"/>
              <w:bottom w:val="single" w:sz="8" w:space="0" w:color="auto"/>
              <w:right w:val="single" w:sz="8" w:space="0" w:color="auto"/>
            </w:tcBorders>
            <w:tcMar>
              <w:top w:w="0" w:type="dxa"/>
              <w:left w:w="108" w:type="dxa"/>
              <w:bottom w:w="0" w:type="dxa"/>
              <w:right w:w="108" w:type="dxa"/>
            </w:tcMar>
          </w:tcPr>
          <w:p w14:paraId="7B3E6D14" w14:textId="37957255" w:rsidR="000450FE" w:rsidRDefault="005B4A15">
            <w:pPr>
              <w:snapToGrid w:val="0"/>
              <w:jc w:val="center"/>
              <w:rPr>
                <w:rFonts w:ascii="仿宋" w:eastAsia="仿宋" w:hAnsi="仿宋" w:cs="Times New Roman"/>
                <w:color w:val="000000"/>
                <w:sz w:val="24"/>
                <w14:ligatures w14:val="standardContextual"/>
              </w:rPr>
            </w:pPr>
            <w:r>
              <w:rPr>
                <w:rFonts w:ascii="仿宋" w:eastAsia="仿宋" w:hAnsi="仿宋" w:cs="Times New Roman" w:hint="eastAsia"/>
                <w:color w:val="000000"/>
                <w:sz w:val="24"/>
                <w14:ligatures w14:val="standardContextual"/>
              </w:rPr>
              <w:t>202</w:t>
            </w:r>
            <w:r w:rsidR="00C26077">
              <w:rPr>
                <w:rFonts w:ascii="仿宋" w:eastAsia="仿宋" w:hAnsi="仿宋" w:cs="Times New Roman"/>
                <w:color w:val="000000"/>
                <w:sz w:val="24"/>
                <w14:ligatures w14:val="standardContextual"/>
              </w:rPr>
              <w:t>7</w:t>
            </w:r>
            <w:r>
              <w:rPr>
                <w:rFonts w:ascii="仿宋" w:eastAsia="仿宋" w:hAnsi="仿宋" w:cs="Times New Roman" w:hint="eastAsia"/>
                <w:color w:val="000000"/>
                <w:sz w:val="24"/>
                <w14:ligatures w14:val="standardContextual"/>
              </w:rPr>
              <w:t>年3月</w:t>
            </w:r>
          </w:p>
        </w:tc>
        <w:tc>
          <w:tcPr>
            <w:tcW w:w="5811" w:type="dxa"/>
            <w:tcBorders>
              <w:top w:val="nil"/>
              <w:left w:val="nil"/>
              <w:bottom w:val="single" w:sz="8" w:space="0" w:color="auto"/>
              <w:right w:val="single" w:sz="8" w:space="0" w:color="auto"/>
            </w:tcBorders>
            <w:tcMar>
              <w:top w:w="0" w:type="dxa"/>
              <w:left w:w="108" w:type="dxa"/>
              <w:bottom w:w="0" w:type="dxa"/>
              <w:right w:w="108" w:type="dxa"/>
            </w:tcMar>
            <w:vAlign w:val="center"/>
          </w:tcPr>
          <w:p w14:paraId="24EB8883" w14:textId="3C0D9F74" w:rsidR="000450FE" w:rsidRDefault="005B4A15">
            <w:pPr>
              <w:widowControl/>
              <w:snapToGrid w:val="0"/>
              <w:ind w:firstLineChars="200" w:firstLine="456"/>
              <w:rPr>
                <w:rFonts w:ascii="仿宋" w:eastAsia="仿宋" w:hAnsi="仿宋" w:cs="Times New Roman"/>
                <w:spacing w:val="-6"/>
                <w:sz w:val="24"/>
                <w:szCs w:val="28"/>
                <w14:ligatures w14:val="standardContextual"/>
              </w:rPr>
            </w:pPr>
            <w:r>
              <w:rPr>
                <w:rFonts w:ascii="仿宋" w:eastAsia="仿宋" w:hAnsi="仿宋" w:cs="Times New Roman" w:hint="eastAsia"/>
                <w:spacing w:val="-6"/>
                <w:sz w:val="24"/>
                <w:szCs w:val="28"/>
                <w14:ligatures w14:val="standardContextual"/>
              </w:rPr>
              <w:t>完成</w:t>
            </w:r>
            <w:r w:rsidR="00344097" w:rsidRPr="00344097">
              <w:rPr>
                <w:rFonts w:ascii="仿宋" w:eastAsia="仿宋" w:hAnsi="仿宋" w:cs="Times New Roman" w:hint="eastAsia"/>
                <w:spacing w:val="-6"/>
                <w:sz w:val="24"/>
                <w:szCs w:val="28"/>
                <w14:ligatures w14:val="standardContextual"/>
              </w:rPr>
              <w:t>6G内生智能的无线</w:t>
            </w:r>
            <w:r w:rsidR="00344097">
              <w:rPr>
                <w:rFonts w:ascii="仿宋" w:eastAsia="仿宋" w:hAnsi="仿宋" w:cs="Times New Roman" w:hint="eastAsia"/>
                <w:spacing w:val="-6"/>
                <w:sz w:val="24"/>
                <w:szCs w:val="28"/>
                <w14:ligatures w14:val="standardContextual"/>
              </w:rPr>
              <w:t>空口</w:t>
            </w:r>
            <w:r w:rsidR="00344097" w:rsidRPr="00344097">
              <w:rPr>
                <w:rFonts w:ascii="仿宋" w:eastAsia="仿宋" w:hAnsi="仿宋" w:cs="Times New Roman" w:hint="eastAsia"/>
                <w:spacing w:val="-6"/>
                <w:sz w:val="24"/>
                <w:szCs w:val="28"/>
                <w14:ligatures w14:val="standardContextual"/>
              </w:rPr>
              <w:t>AI终端</w:t>
            </w:r>
            <w:r w:rsidR="00467744">
              <w:rPr>
                <w:rFonts w:ascii="仿宋" w:eastAsia="仿宋" w:hAnsi="仿宋" w:cs="Times New Roman" w:hint="eastAsia"/>
                <w:spacing w:val="-6"/>
                <w:sz w:val="24"/>
                <w:szCs w:val="28"/>
                <w14:ligatures w14:val="standardContextual"/>
              </w:rPr>
              <w:t>模组</w:t>
            </w:r>
            <w:r w:rsidR="00344097" w:rsidRPr="00344097">
              <w:rPr>
                <w:rFonts w:ascii="仿宋" w:eastAsia="仿宋" w:hAnsi="仿宋" w:cs="Times New Roman" w:hint="eastAsia"/>
                <w:spacing w:val="-6"/>
                <w:sz w:val="24"/>
                <w:szCs w:val="28"/>
                <w14:ligatures w14:val="standardContextual"/>
              </w:rPr>
              <w:t>原理样机</w:t>
            </w:r>
            <w:r>
              <w:rPr>
                <w:rFonts w:ascii="仿宋" w:eastAsia="仿宋" w:hAnsi="仿宋" w:cs="Times New Roman"/>
                <w:spacing w:val="-6"/>
                <w:sz w:val="24"/>
                <w:szCs w:val="28"/>
                <w14:ligatures w14:val="standardContextual"/>
              </w:rPr>
              <w:t>的软硬件开发，开展</w:t>
            </w:r>
            <w:r w:rsidR="00344097">
              <w:rPr>
                <w:rFonts w:ascii="仿宋" w:eastAsia="仿宋" w:hAnsi="仿宋" w:cs="Times New Roman" w:hint="eastAsia"/>
                <w:spacing w:val="-6"/>
                <w:sz w:val="24"/>
                <w:szCs w:val="28"/>
                <w14:ligatures w14:val="standardContextual"/>
              </w:rPr>
              <w:t>空口</w:t>
            </w:r>
            <w:r>
              <w:rPr>
                <w:rFonts w:ascii="仿宋" w:eastAsia="仿宋" w:hAnsi="仿宋" w:cs="Times New Roman"/>
                <w:spacing w:val="-6"/>
                <w:sz w:val="24"/>
                <w:szCs w:val="28"/>
                <w14:ligatures w14:val="standardContextual"/>
              </w:rPr>
              <w:t>AI训练与推理、模型验证与部署等原型验证，输出设计文档与系统性能报告。牵头提交标准化提案1项。</w:t>
            </w:r>
          </w:p>
        </w:tc>
      </w:tr>
      <w:tr w:rsidR="000450FE" w14:paraId="55B9138B" w14:textId="77777777">
        <w:trPr>
          <w:jc w:val="center"/>
        </w:trPr>
        <w:tc>
          <w:tcPr>
            <w:tcW w:w="846"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B578020" w14:textId="77777777" w:rsidR="000450FE" w:rsidRDefault="005B4A15">
            <w:pPr>
              <w:snapToGrid w:val="0"/>
              <w:jc w:val="center"/>
              <w:rPr>
                <w:rFonts w:ascii="仿宋" w:eastAsia="仿宋" w:hAnsi="仿宋" w:cs="Times New Roman"/>
                <w:color w:val="000000"/>
                <w:sz w:val="24"/>
                <w14:ligatures w14:val="standardContextual"/>
              </w:rPr>
            </w:pPr>
            <w:r>
              <w:rPr>
                <w:rFonts w:ascii="仿宋" w:eastAsia="仿宋" w:hAnsi="仿宋" w:cs="Times New Roman" w:hint="eastAsia"/>
                <w:color w:val="000000"/>
                <w:sz w:val="24"/>
                <w14:ligatures w14:val="standardContextual"/>
              </w:rPr>
              <w:t>4</w:t>
            </w:r>
          </w:p>
        </w:tc>
        <w:tc>
          <w:tcPr>
            <w:tcW w:w="1838" w:type="dxa"/>
            <w:tcBorders>
              <w:top w:val="nil"/>
              <w:left w:val="nil"/>
              <w:bottom w:val="single" w:sz="8" w:space="0" w:color="auto"/>
              <w:right w:val="single" w:sz="8" w:space="0" w:color="auto"/>
            </w:tcBorders>
            <w:tcMar>
              <w:top w:w="0" w:type="dxa"/>
              <w:left w:w="108" w:type="dxa"/>
              <w:bottom w:w="0" w:type="dxa"/>
              <w:right w:w="108" w:type="dxa"/>
            </w:tcMar>
          </w:tcPr>
          <w:p w14:paraId="06DB0EB1" w14:textId="441C2857" w:rsidR="000450FE" w:rsidRDefault="005B4A15">
            <w:pPr>
              <w:snapToGrid w:val="0"/>
              <w:jc w:val="center"/>
              <w:rPr>
                <w:rFonts w:ascii="仿宋" w:eastAsia="仿宋" w:hAnsi="仿宋" w:cs="Times New Roman"/>
                <w:color w:val="000000"/>
                <w:sz w:val="24"/>
                <w14:ligatures w14:val="standardContextual"/>
              </w:rPr>
            </w:pPr>
            <w:r>
              <w:rPr>
                <w:rFonts w:ascii="仿宋" w:eastAsia="仿宋" w:hAnsi="仿宋" w:cs="Times New Roman" w:hint="eastAsia"/>
                <w:color w:val="000000"/>
                <w:sz w:val="24"/>
                <w14:ligatures w14:val="standardContextual"/>
              </w:rPr>
              <w:t>202</w:t>
            </w:r>
            <w:r w:rsidR="00C26077">
              <w:rPr>
                <w:rFonts w:ascii="仿宋" w:eastAsia="仿宋" w:hAnsi="仿宋" w:cs="Times New Roman"/>
                <w:color w:val="000000"/>
                <w:sz w:val="24"/>
                <w14:ligatures w14:val="standardContextual"/>
              </w:rPr>
              <w:t>7</w:t>
            </w:r>
            <w:r>
              <w:rPr>
                <w:rFonts w:ascii="仿宋" w:eastAsia="仿宋" w:hAnsi="仿宋" w:cs="Times New Roman" w:hint="eastAsia"/>
                <w:color w:val="000000"/>
                <w:sz w:val="24"/>
                <w14:ligatures w14:val="standardContextual"/>
              </w:rPr>
              <w:t>年9月</w:t>
            </w:r>
          </w:p>
        </w:tc>
        <w:tc>
          <w:tcPr>
            <w:tcW w:w="5811" w:type="dxa"/>
            <w:tcBorders>
              <w:top w:val="nil"/>
              <w:left w:val="nil"/>
              <w:bottom w:val="single" w:sz="8" w:space="0" w:color="auto"/>
              <w:right w:val="single" w:sz="8" w:space="0" w:color="auto"/>
            </w:tcBorders>
            <w:tcMar>
              <w:top w:w="0" w:type="dxa"/>
              <w:left w:w="108" w:type="dxa"/>
              <w:bottom w:w="0" w:type="dxa"/>
              <w:right w:w="108" w:type="dxa"/>
            </w:tcMar>
            <w:vAlign w:val="center"/>
          </w:tcPr>
          <w:p w14:paraId="1CCF3F38" w14:textId="3A88053C" w:rsidR="000450FE" w:rsidRDefault="005B4A15">
            <w:pPr>
              <w:widowControl/>
              <w:snapToGrid w:val="0"/>
              <w:ind w:firstLineChars="200" w:firstLine="456"/>
              <w:rPr>
                <w:rFonts w:ascii="仿宋" w:eastAsia="仿宋" w:hAnsi="仿宋" w:cs="Times New Roman"/>
                <w:spacing w:val="-6"/>
                <w:sz w:val="24"/>
                <w:szCs w:val="28"/>
                <w14:ligatures w14:val="standardContextual"/>
              </w:rPr>
            </w:pPr>
            <w:r>
              <w:rPr>
                <w:rFonts w:ascii="仿宋" w:eastAsia="仿宋" w:hAnsi="仿宋" w:cs="Times New Roman" w:hint="eastAsia"/>
                <w:spacing w:val="-6"/>
                <w:sz w:val="24"/>
                <w:szCs w:val="28"/>
                <w14:ligatures w14:val="standardContextual"/>
              </w:rPr>
              <w:t>原型系统与算法集成调试调优，满足项目整体技术考核指标要求。牵头在</w:t>
            </w:r>
            <w:r>
              <w:rPr>
                <w:rFonts w:ascii="仿宋" w:eastAsia="仿宋" w:hAnsi="仿宋" w:cs="Times New Roman"/>
                <w:spacing w:val="-6"/>
                <w:sz w:val="24"/>
                <w:szCs w:val="28"/>
                <w14:ligatures w14:val="standardContextual"/>
              </w:rPr>
              <w:t>ITU、IMT-2030</w:t>
            </w:r>
            <w:r w:rsidR="00344097">
              <w:rPr>
                <w:rFonts w:ascii="仿宋" w:eastAsia="仿宋" w:hAnsi="仿宋" w:cs="Times New Roman" w:hint="eastAsia"/>
                <w:spacing w:val="-6"/>
                <w:sz w:val="24"/>
                <w:szCs w:val="28"/>
                <w14:ligatures w14:val="standardContextual"/>
              </w:rPr>
              <w:t>、3</w:t>
            </w:r>
            <w:r w:rsidR="00344097">
              <w:rPr>
                <w:rFonts w:ascii="仿宋" w:eastAsia="仿宋" w:hAnsi="仿宋" w:cs="Times New Roman"/>
                <w:spacing w:val="-6"/>
                <w:sz w:val="24"/>
                <w:szCs w:val="28"/>
                <w14:ligatures w14:val="standardContextual"/>
              </w:rPr>
              <w:t>GPP</w:t>
            </w:r>
            <w:r>
              <w:rPr>
                <w:rFonts w:ascii="仿宋" w:eastAsia="仿宋" w:hAnsi="仿宋" w:cs="Times New Roman"/>
                <w:spacing w:val="-6"/>
                <w:sz w:val="24"/>
                <w:szCs w:val="28"/>
                <w14:ligatures w14:val="standardContextual"/>
              </w:rPr>
              <w:t>等国内外标准化组织完成相关标准立项。</w:t>
            </w:r>
          </w:p>
        </w:tc>
      </w:tr>
    </w:tbl>
    <w:p w14:paraId="382FB149" w14:textId="77777777" w:rsidR="000450FE" w:rsidRDefault="000450FE">
      <w:pPr>
        <w:spacing w:line="560" w:lineRule="exact"/>
        <w:jc w:val="left"/>
        <w:rPr>
          <w:rFonts w:ascii="等线" w:eastAsia="等线" w:hAnsi="等线" w:cs="Times New Roman"/>
          <w14:ligatures w14:val="standardContextual"/>
        </w:rPr>
      </w:pPr>
    </w:p>
    <w:p w14:paraId="2608E65F" w14:textId="77777777" w:rsidR="000450FE" w:rsidRDefault="000450FE">
      <w:pPr>
        <w:spacing w:line="560" w:lineRule="exact"/>
        <w:ind w:firstLineChars="202" w:firstLine="646"/>
        <w:jc w:val="left"/>
        <w:rPr>
          <w:rFonts w:ascii="仿宋_GB2312" w:eastAsia="仿宋_GB2312" w:hAnsi="仿宋_GB2312" w:cs="仿宋_GB2312"/>
          <w:sz w:val="32"/>
          <w:szCs w:val="32"/>
        </w:rPr>
      </w:pPr>
    </w:p>
    <w:p w14:paraId="572FE9AB" w14:textId="77777777" w:rsidR="000450FE" w:rsidRDefault="005B4A15">
      <w:pPr>
        <w:pStyle w:val="1"/>
        <w:numPr>
          <w:ilvl w:val="0"/>
          <w:numId w:val="1"/>
        </w:numPr>
        <w:spacing w:line="560" w:lineRule="exact"/>
        <w:ind w:firstLineChars="0"/>
        <w:rPr>
          <w:rFonts w:ascii="仿宋_GB2312" w:eastAsia="仿宋_GB2312" w:hAnsi="仿宋_GB2312" w:cs="仿宋_GB2312"/>
          <w:szCs w:val="32"/>
        </w:rPr>
      </w:pPr>
      <w:r>
        <w:rPr>
          <w:rFonts w:ascii="仿宋_GB2312" w:eastAsia="仿宋_GB2312" w:hAnsi="仿宋_GB2312" w:cs="仿宋_GB2312" w:hint="eastAsia"/>
          <w:szCs w:val="32"/>
        </w:rPr>
        <w:t>工作条件和环境保障</w:t>
      </w:r>
    </w:p>
    <w:p w14:paraId="4D42179F" w14:textId="77777777" w:rsidR="000450FE" w:rsidRDefault="005B4A15">
      <w:pPr>
        <w:spacing w:line="560" w:lineRule="exact"/>
        <w:ind w:firstLineChars="202" w:firstLine="622"/>
        <w:jc w:val="left"/>
        <w:rPr>
          <w:rFonts w:ascii="仿宋_GB2312" w:eastAsia="仿宋_GB2312" w:hAnsi="仿宋_GB2312" w:cs="仿宋_GB2312"/>
          <w:spacing w:val="-6"/>
          <w:sz w:val="32"/>
          <w:szCs w:val="32"/>
        </w:rPr>
      </w:pPr>
      <w:r>
        <w:rPr>
          <w:rFonts w:ascii="仿宋_GB2312" w:eastAsia="仿宋_GB2312" w:hAnsi="仿宋_GB2312" w:cs="仿宋_GB2312" w:hint="eastAsia"/>
          <w:spacing w:val="-6"/>
          <w:sz w:val="32"/>
          <w:szCs w:val="32"/>
        </w:rPr>
        <w:t>（简述项目负责人及主要团队成员在项目中承担的任务、参与程度，介绍团队主要人员的情况、技术优势，项目申请单位情况、资金保障条件，项目组织机制设计等。）</w:t>
      </w:r>
    </w:p>
    <w:p w14:paraId="61A14871" w14:textId="77777777" w:rsidR="007F5409" w:rsidRPr="007F5409" w:rsidRDefault="007F5409" w:rsidP="007F5409">
      <w:pPr>
        <w:spacing w:line="560" w:lineRule="exact"/>
        <w:rPr>
          <w:rFonts w:ascii="黑体" w:eastAsia="黑体" w:hAnsi="黑体" w:cs="Times New Roman"/>
          <w:b/>
          <w:spacing w:val="-6"/>
          <w:sz w:val="28"/>
          <w:szCs w:val="20"/>
        </w:rPr>
      </w:pPr>
      <w:r w:rsidRPr="007F5409">
        <w:rPr>
          <w:rFonts w:ascii="黑体" w:eastAsia="黑体" w:hAnsi="黑体" w:cs="Times New Roman" w:hint="eastAsia"/>
          <w:b/>
          <w:spacing w:val="-6"/>
          <w:sz w:val="28"/>
          <w:szCs w:val="20"/>
        </w:rPr>
        <w:t>领军</w:t>
      </w:r>
      <w:r w:rsidRPr="007F5409">
        <w:rPr>
          <w:rFonts w:ascii="黑体" w:eastAsia="黑体" w:hAnsi="黑体" w:cs="Times New Roman"/>
          <w:b/>
          <w:spacing w:val="-6"/>
          <w:sz w:val="28"/>
          <w:szCs w:val="20"/>
        </w:rPr>
        <w:t>人物情况</w:t>
      </w:r>
      <w:r w:rsidRPr="007F5409">
        <w:rPr>
          <w:rFonts w:ascii="黑体" w:eastAsia="黑体" w:hAnsi="黑体" w:cs="Times New Roman" w:hint="eastAsia"/>
          <w:b/>
          <w:spacing w:val="-6"/>
          <w:sz w:val="28"/>
          <w:szCs w:val="20"/>
        </w:rPr>
        <w:t>：</w:t>
      </w:r>
    </w:p>
    <w:p w14:paraId="6F2A1AB9" w14:textId="77777777" w:rsidR="00D03CD3" w:rsidRDefault="00D03CD3" w:rsidP="00D03CD3">
      <w:pPr>
        <w:spacing w:line="560" w:lineRule="exact"/>
        <w:ind w:firstLineChars="202" w:firstLine="541"/>
        <w:rPr>
          <w:rFonts w:ascii="Times New Roman" w:eastAsia="仿宋_GB2312" w:hAnsi="Times New Roman" w:cs="Times New Roman"/>
          <w:spacing w:val="-6"/>
          <w:sz w:val="28"/>
          <w:szCs w:val="28"/>
        </w:rPr>
      </w:pPr>
      <w:r w:rsidRPr="00A42542">
        <w:rPr>
          <w:rFonts w:ascii="黑体" w:eastAsia="黑体" w:hAnsi="黑体" w:cs="Times New Roman" w:hint="eastAsia"/>
          <w:spacing w:val="-6"/>
          <w:sz w:val="28"/>
          <w:szCs w:val="28"/>
        </w:rPr>
        <w:t>应凯</w:t>
      </w:r>
      <w:r w:rsidRPr="007F5409">
        <w:rPr>
          <w:rFonts w:ascii="Times New Roman" w:eastAsia="仿宋_GB2312" w:hAnsi="Times New Roman" w:cs="Times New Roman" w:hint="eastAsia"/>
          <w:spacing w:val="-6"/>
          <w:sz w:val="28"/>
          <w:szCs w:val="28"/>
        </w:rPr>
        <w:t>，上海交通大学电子信息与电气工程学院副教授</w:t>
      </w:r>
      <w:r w:rsidRPr="007F5409">
        <w:rPr>
          <w:rFonts w:ascii="Times New Roman" w:eastAsia="仿宋_GB2312" w:hAnsi="Times New Roman" w:cs="Times New Roman" w:hint="eastAsia"/>
          <w:spacing w:val="-6"/>
          <w:sz w:val="28"/>
          <w:szCs w:val="28"/>
        </w:rPr>
        <w:t>/</w:t>
      </w:r>
      <w:r w:rsidRPr="007F5409">
        <w:rPr>
          <w:rFonts w:ascii="Times New Roman" w:eastAsia="仿宋_GB2312" w:hAnsi="Times New Roman" w:cs="Times New Roman" w:hint="eastAsia"/>
          <w:spacing w:val="-6"/>
          <w:sz w:val="28"/>
          <w:szCs w:val="28"/>
        </w:rPr>
        <w:t>博士生导师，于</w:t>
      </w:r>
      <w:r w:rsidRPr="007F5409">
        <w:rPr>
          <w:rFonts w:ascii="Times New Roman" w:eastAsia="仿宋_GB2312" w:hAnsi="Times New Roman" w:cs="Times New Roman" w:hint="eastAsia"/>
          <w:spacing w:val="-6"/>
          <w:sz w:val="28"/>
          <w:szCs w:val="28"/>
        </w:rPr>
        <w:t>2010</w:t>
      </w:r>
      <w:r w:rsidRPr="007F5409">
        <w:rPr>
          <w:rFonts w:ascii="Times New Roman" w:eastAsia="仿宋_GB2312" w:hAnsi="Times New Roman" w:cs="Times New Roman" w:hint="eastAsia"/>
          <w:spacing w:val="-6"/>
          <w:sz w:val="28"/>
          <w:szCs w:val="28"/>
        </w:rPr>
        <w:t>年在上海交通大学获得学士学位，</w:t>
      </w:r>
      <w:r w:rsidRPr="007F5409">
        <w:rPr>
          <w:rFonts w:ascii="Times New Roman" w:eastAsia="仿宋_GB2312" w:hAnsi="Times New Roman" w:cs="Times New Roman" w:hint="eastAsia"/>
          <w:spacing w:val="-6"/>
          <w:sz w:val="28"/>
          <w:szCs w:val="28"/>
        </w:rPr>
        <w:t>2013</w:t>
      </w:r>
      <w:r w:rsidRPr="007F5409">
        <w:rPr>
          <w:rFonts w:ascii="Times New Roman" w:eastAsia="仿宋_GB2312" w:hAnsi="Times New Roman" w:cs="Times New Roman" w:hint="eastAsia"/>
          <w:spacing w:val="-6"/>
          <w:sz w:val="28"/>
          <w:szCs w:val="28"/>
        </w:rPr>
        <w:t>年获得上海交通大学、美国佐治亚理工学院双硕士学位，同年赴美国继续深造，并于</w:t>
      </w:r>
      <w:r w:rsidRPr="007F5409">
        <w:rPr>
          <w:rFonts w:ascii="Times New Roman" w:eastAsia="仿宋_GB2312" w:hAnsi="Times New Roman" w:cs="Times New Roman" w:hint="eastAsia"/>
          <w:spacing w:val="-6"/>
          <w:sz w:val="28"/>
          <w:szCs w:val="28"/>
        </w:rPr>
        <w:t>2016</w:t>
      </w:r>
      <w:r w:rsidRPr="007F5409">
        <w:rPr>
          <w:rFonts w:ascii="Times New Roman" w:eastAsia="仿宋_GB2312" w:hAnsi="Times New Roman" w:cs="Times New Roman" w:hint="eastAsia"/>
          <w:spacing w:val="-6"/>
          <w:sz w:val="28"/>
          <w:szCs w:val="28"/>
        </w:rPr>
        <w:t>年获得佐治亚理工学院博士学位。长期致力于无线通信的研究工作，包括：</w:t>
      </w:r>
      <w:r>
        <w:rPr>
          <w:rFonts w:ascii="Times New Roman" w:eastAsia="仿宋_GB2312" w:hAnsi="Times New Roman" w:cs="Times New Roman" w:hint="eastAsia"/>
          <w:spacing w:val="-6"/>
          <w:sz w:val="28"/>
          <w:szCs w:val="28"/>
        </w:rPr>
        <w:t>空口</w:t>
      </w:r>
      <w:r>
        <w:rPr>
          <w:rFonts w:ascii="Times New Roman" w:eastAsia="仿宋_GB2312" w:hAnsi="Times New Roman" w:cs="Times New Roman" w:hint="eastAsia"/>
          <w:spacing w:val="-6"/>
          <w:sz w:val="28"/>
          <w:szCs w:val="28"/>
        </w:rPr>
        <w:t>A</w:t>
      </w:r>
      <w:r>
        <w:rPr>
          <w:rFonts w:ascii="Times New Roman" w:eastAsia="仿宋_GB2312" w:hAnsi="Times New Roman" w:cs="Times New Roman"/>
          <w:spacing w:val="-6"/>
          <w:sz w:val="28"/>
          <w:szCs w:val="28"/>
        </w:rPr>
        <w:t>I</w:t>
      </w:r>
      <w:r>
        <w:rPr>
          <w:rFonts w:ascii="Times New Roman" w:eastAsia="仿宋_GB2312" w:hAnsi="Times New Roman" w:cs="Times New Roman" w:hint="eastAsia"/>
          <w:spacing w:val="-6"/>
          <w:sz w:val="28"/>
          <w:szCs w:val="28"/>
        </w:rPr>
        <w:t>、</w:t>
      </w:r>
      <w:r w:rsidRPr="007F5409">
        <w:rPr>
          <w:rFonts w:ascii="Times New Roman" w:eastAsia="仿宋_GB2312" w:hAnsi="Times New Roman" w:cs="Times New Roman" w:hint="eastAsia"/>
          <w:spacing w:val="-6"/>
          <w:sz w:val="28"/>
          <w:szCs w:val="28"/>
        </w:rPr>
        <w:t>通信与感知一体化、空间信息网络以及高可靠低时延通信，发表</w:t>
      </w:r>
      <w:r w:rsidRPr="007F5409">
        <w:rPr>
          <w:rFonts w:ascii="Times New Roman" w:eastAsia="仿宋_GB2312" w:hAnsi="Times New Roman" w:cs="Times New Roman" w:hint="eastAsia"/>
          <w:spacing w:val="-6"/>
          <w:sz w:val="28"/>
          <w:szCs w:val="28"/>
        </w:rPr>
        <w:t>SCI</w:t>
      </w:r>
      <w:r w:rsidRPr="007F5409">
        <w:rPr>
          <w:rFonts w:ascii="Times New Roman" w:eastAsia="仿宋_GB2312" w:hAnsi="Times New Roman" w:cs="Times New Roman" w:hint="eastAsia"/>
          <w:spacing w:val="-6"/>
          <w:sz w:val="28"/>
          <w:szCs w:val="28"/>
        </w:rPr>
        <w:t>论文与会议论文</w:t>
      </w:r>
      <w:r w:rsidRPr="007F5409">
        <w:rPr>
          <w:rFonts w:ascii="Times New Roman" w:eastAsia="仿宋_GB2312" w:hAnsi="Times New Roman" w:cs="Times New Roman" w:hint="eastAsia"/>
          <w:spacing w:val="-6"/>
          <w:sz w:val="28"/>
          <w:szCs w:val="28"/>
        </w:rPr>
        <w:t>40</w:t>
      </w:r>
      <w:r w:rsidRPr="007F5409">
        <w:rPr>
          <w:rFonts w:ascii="Times New Roman" w:eastAsia="仿宋_GB2312" w:hAnsi="Times New Roman" w:cs="Times New Roman" w:hint="eastAsia"/>
          <w:spacing w:val="-6"/>
          <w:sz w:val="28"/>
          <w:szCs w:val="28"/>
        </w:rPr>
        <w:t>余篇，</w:t>
      </w:r>
      <w:r w:rsidRPr="007F5409">
        <w:rPr>
          <w:rFonts w:ascii="Times New Roman" w:eastAsia="仿宋_GB2312" w:hAnsi="Times New Roman" w:cs="Times New Roman" w:hint="eastAsia"/>
          <w:spacing w:val="-6"/>
          <w:sz w:val="28"/>
          <w:szCs w:val="28"/>
        </w:rPr>
        <w:t>2022</w:t>
      </w:r>
      <w:r w:rsidRPr="007F5409">
        <w:rPr>
          <w:rFonts w:ascii="Times New Roman" w:eastAsia="仿宋_GB2312" w:hAnsi="Times New Roman" w:cs="Times New Roman" w:hint="eastAsia"/>
          <w:spacing w:val="-6"/>
          <w:sz w:val="28"/>
          <w:szCs w:val="28"/>
        </w:rPr>
        <w:t>年获评电气与电子工程师协会高级会员，担任国际期刊</w:t>
      </w:r>
      <w:r w:rsidRPr="007F5409">
        <w:rPr>
          <w:rFonts w:ascii="Times New Roman" w:eastAsia="仿宋_GB2312" w:hAnsi="Times New Roman" w:cs="Times New Roman" w:hint="eastAsia"/>
          <w:spacing w:val="-6"/>
          <w:sz w:val="28"/>
          <w:szCs w:val="28"/>
        </w:rPr>
        <w:t>Digital Signal Processing</w:t>
      </w:r>
      <w:r w:rsidRPr="007F5409">
        <w:rPr>
          <w:rFonts w:ascii="Times New Roman" w:eastAsia="仿宋_GB2312" w:hAnsi="Times New Roman" w:cs="Times New Roman" w:hint="eastAsia"/>
          <w:spacing w:val="-6"/>
          <w:sz w:val="28"/>
          <w:szCs w:val="28"/>
        </w:rPr>
        <w:t>编委会委员以及</w:t>
      </w:r>
      <w:r w:rsidRPr="007F5409">
        <w:rPr>
          <w:rFonts w:ascii="Times New Roman" w:eastAsia="仿宋_GB2312" w:hAnsi="Times New Roman" w:cs="Times New Roman" w:hint="eastAsia"/>
          <w:spacing w:val="-6"/>
          <w:sz w:val="28"/>
          <w:szCs w:val="28"/>
        </w:rPr>
        <w:t>20</w:t>
      </w:r>
      <w:r w:rsidRPr="007F5409">
        <w:rPr>
          <w:rFonts w:ascii="Times New Roman" w:eastAsia="仿宋_GB2312" w:hAnsi="Times New Roman" w:cs="Times New Roman" w:hint="eastAsia"/>
          <w:spacing w:val="-6"/>
          <w:sz w:val="28"/>
          <w:szCs w:val="28"/>
        </w:rPr>
        <w:t>余个国际期刊</w:t>
      </w:r>
      <w:r w:rsidRPr="007F5409">
        <w:rPr>
          <w:rFonts w:ascii="Times New Roman" w:eastAsia="仿宋_GB2312" w:hAnsi="Times New Roman" w:cs="Times New Roman" w:hint="eastAsia"/>
          <w:spacing w:val="-6"/>
          <w:sz w:val="28"/>
          <w:szCs w:val="28"/>
        </w:rPr>
        <w:t>/</w:t>
      </w:r>
      <w:r w:rsidRPr="007F5409">
        <w:rPr>
          <w:rFonts w:ascii="Times New Roman" w:eastAsia="仿宋_GB2312" w:hAnsi="Times New Roman" w:cs="Times New Roman" w:hint="eastAsia"/>
          <w:spacing w:val="-6"/>
          <w:sz w:val="28"/>
          <w:szCs w:val="28"/>
        </w:rPr>
        <w:t>会议审稿人；担任</w:t>
      </w:r>
      <w:r w:rsidRPr="007F5409">
        <w:rPr>
          <w:rFonts w:ascii="Times New Roman" w:eastAsia="仿宋_GB2312" w:hAnsi="Times New Roman" w:cs="Times New Roman" w:hint="eastAsia"/>
          <w:spacing w:val="-6"/>
          <w:sz w:val="28"/>
          <w:szCs w:val="28"/>
        </w:rPr>
        <w:t>20</w:t>
      </w:r>
      <w:r w:rsidRPr="007F5409">
        <w:rPr>
          <w:rFonts w:ascii="Times New Roman" w:eastAsia="仿宋_GB2312" w:hAnsi="Times New Roman" w:cs="Times New Roman" w:hint="eastAsia"/>
          <w:spacing w:val="-6"/>
          <w:sz w:val="28"/>
          <w:szCs w:val="28"/>
        </w:rPr>
        <w:t>余次国际会议技术委员会委员；</w:t>
      </w:r>
      <w:r w:rsidRPr="007F5409">
        <w:rPr>
          <w:rFonts w:ascii="Times New Roman" w:eastAsia="仿宋_GB2312" w:hAnsi="Times New Roman" w:cs="Times New Roman" w:hint="eastAsia"/>
          <w:spacing w:val="-6"/>
          <w:sz w:val="28"/>
          <w:szCs w:val="28"/>
        </w:rPr>
        <w:t>2023</w:t>
      </w:r>
      <w:r w:rsidRPr="007F5409">
        <w:rPr>
          <w:rFonts w:ascii="Times New Roman" w:eastAsia="仿宋_GB2312" w:hAnsi="Times New Roman" w:cs="Times New Roman" w:hint="eastAsia"/>
          <w:spacing w:val="-6"/>
          <w:sz w:val="28"/>
          <w:szCs w:val="28"/>
        </w:rPr>
        <w:t>年获评上海市海外高层次人才；</w:t>
      </w:r>
      <w:r w:rsidRPr="007F5409">
        <w:rPr>
          <w:rFonts w:ascii="Times New Roman" w:eastAsia="仿宋_GB2312" w:hAnsi="Times New Roman" w:cs="Times New Roman" w:hint="eastAsia"/>
          <w:spacing w:val="-6"/>
          <w:sz w:val="28"/>
          <w:szCs w:val="28"/>
        </w:rPr>
        <w:t>2024</w:t>
      </w:r>
      <w:r w:rsidRPr="007F5409">
        <w:rPr>
          <w:rFonts w:ascii="Times New Roman" w:eastAsia="仿宋_GB2312" w:hAnsi="Times New Roman" w:cs="Times New Roman" w:hint="eastAsia"/>
          <w:spacing w:val="-6"/>
          <w:sz w:val="28"/>
          <w:szCs w:val="28"/>
        </w:rPr>
        <w:t>年获中国通信学会科学技术奖二等奖（第二完成人）。应凯归国前就职于夏普美国实验室，担任主任研究员，从事</w:t>
      </w:r>
      <w:r w:rsidRPr="007F5409">
        <w:rPr>
          <w:rFonts w:ascii="Times New Roman" w:eastAsia="仿宋_GB2312" w:hAnsi="Times New Roman" w:cs="Times New Roman" w:hint="eastAsia"/>
          <w:spacing w:val="-6"/>
          <w:sz w:val="28"/>
          <w:szCs w:val="28"/>
        </w:rPr>
        <w:t>5G</w:t>
      </w:r>
      <w:r w:rsidRPr="007F5409">
        <w:rPr>
          <w:rFonts w:ascii="Times New Roman" w:eastAsia="仿宋_GB2312" w:hAnsi="Times New Roman" w:cs="Times New Roman" w:hint="eastAsia"/>
          <w:spacing w:val="-6"/>
          <w:sz w:val="28"/>
          <w:szCs w:val="28"/>
        </w:rPr>
        <w:t>标准化研究，担任夏普</w:t>
      </w:r>
      <w:r>
        <w:rPr>
          <w:rFonts w:ascii="Times New Roman" w:eastAsia="仿宋_GB2312" w:hAnsi="Times New Roman" w:cs="Times New Roman" w:hint="eastAsia"/>
          <w:spacing w:val="-6"/>
          <w:sz w:val="28"/>
          <w:szCs w:val="28"/>
        </w:rPr>
        <w:t>空口</w:t>
      </w:r>
      <w:r>
        <w:rPr>
          <w:rFonts w:ascii="Times New Roman" w:eastAsia="仿宋_GB2312" w:hAnsi="Times New Roman" w:cs="Times New Roman" w:hint="eastAsia"/>
          <w:spacing w:val="-6"/>
          <w:sz w:val="28"/>
          <w:szCs w:val="28"/>
        </w:rPr>
        <w:t>A</w:t>
      </w:r>
      <w:r>
        <w:rPr>
          <w:rFonts w:ascii="Times New Roman" w:eastAsia="仿宋_GB2312" w:hAnsi="Times New Roman" w:cs="Times New Roman"/>
          <w:spacing w:val="-6"/>
          <w:sz w:val="28"/>
          <w:szCs w:val="28"/>
        </w:rPr>
        <w:t>I</w:t>
      </w:r>
      <w:r>
        <w:rPr>
          <w:rFonts w:ascii="Times New Roman" w:eastAsia="仿宋_GB2312" w:hAnsi="Times New Roman" w:cs="Times New Roman" w:hint="eastAsia"/>
          <w:spacing w:val="-6"/>
          <w:sz w:val="28"/>
          <w:szCs w:val="28"/>
        </w:rPr>
        <w:t>、</w:t>
      </w:r>
      <w:r w:rsidRPr="007F5409">
        <w:rPr>
          <w:rFonts w:ascii="Times New Roman" w:eastAsia="仿宋_GB2312" w:hAnsi="Times New Roman" w:cs="Times New Roman" w:hint="eastAsia"/>
          <w:spacing w:val="-6"/>
          <w:sz w:val="28"/>
          <w:szCs w:val="28"/>
        </w:rPr>
        <w:t>卫星通信方向和高可靠低时延通信方向的首席标准化代表，已申请美国</w:t>
      </w:r>
      <w:r w:rsidRPr="007F5409">
        <w:rPr>
          <w:rFonts w:ascii="Times New Roman" w:eastAsia="仿宋_GB2312" w:hAnsi="Times New Roman" w:cs="Times New Roman" w:hint="eastAsia"/>
          <w:spacing w:val="-6"/>
          <w:sz w:val="28"/>
          <w:szCs w:val="28"/>
        </w:rPr>
        <w:t>/</w:t>
      </w:r>
      <w:r w:rsidRPr="007F5409">
        <w:rPr>
          <w:rFonts w:ascii="Times New Roman" w:eastAsia="仿宋_GB2312" w:hAnsi="Times New Roman" w:cs="Times New Roman" w:hint="eastAsia"/>
          <w:spacing w:val="-6"/>
          <w:sz w:val="28"/>
          <w:szCs w:val="28"/>
        </w:rPr>
        <w:t>国际专利</w:t>
      </w:r>
      <w:r w:rsidRPr="007F5409">
        <w:rPr>
          <w:rFonts w:ascii="Times New Roman" w:eastAsia="仿宋_GB2312" w:hAnsi="Times New Roman" w:cs="Times New Roman" w:hint="eastAsia"/>
          <w:spacing w:val="-6"/>
          <w:sz w:val="28"/>
          <w:szCs w:val="28"/>
        </w:rPr>
        <w:t>120</w:t>
      </w:r>
      <w:r w:rsidRPr="007F5409">
        <w:rPr>
          <w:rFonts w:ascii="Times New Roman" w:eastAsia="仿宋_GB2312" w:hAnsi="Times New Roman" w:cs="Times New Roman" w:hint="eastAsia"/>
          <w:spacing w:val="-6"/>
          <w:sz w:val="28"/>
          <w:szCs w:val="28"/>
        </w:rPr>
        <w:t>余项，并向</w:t>
      </w:r>
      <w:r w:rsidRPr="007F5409">
        <w:rPr>
          <w:rFonts w:ascii="Times New Roman" w:eastAsia="仿宋_GB2312" w:hAnsi="Times New Roman" w:cs="Times New Roman" w:hint="eastAsia"/>
          <w:spacing w:val="-6"/>
          <w:sz w:val="28"/>
          <w:szCs w:val="28"/>
        </w:rPr>
        <w:t>3GPP</w:t>
      </w:r>
      <w:r w:rsidRPr="007F5409">
        <w:rPr>
          <w:rFonts w:ascii="Times New Roman" w:eastAsia="仿宋_GB2312" w:hAnsi="Times New Roman" w:cs="Times New Roman" w:hint="eastAsia"/>
          <w:spacing w:val="-6"/>
          <w:sz w:val="28"/>
          <w:szCs w:val="28"/>
        </w:rPr>
        <w:lastRenderedPageBreak/>
        <w:t>大会提交技术提案</w:t>
      </w:r>
      <w:r w:rsidRPr="007F5409">
        <w:rPr>
          <w:rFonts w:ascii="Times New Roman" w:eastAsia="仿宋_GB2312" w:hAnsi="Times New Roman" w:cs="Times New Roman" w:hint="eastAsia"/>
          <w:spacing w:val="-6"/>
          <w:sz w:val="28"/>
          <w:szCs w:val="28"/>
        </w:rPr>
        <w:t>30</w:t>
      </w:r>
      <w:r w:rsidRPr="007F5409">
        <w:rPr>
          <w:rFonts w:ascii="Times New Roman" w:eastAsia="仿宋_GB2312" w:hAnsi="Times New Roman" w:cs="Times New Roman" w:hint="eastAsia"/>
          <w:spacing w:val="-6"/>
          <w:sz w:val="28"/>
          <w:szCs w:val="28"/>
        </w:rPr>
        <w:t>份，其中超过</w:t>
      </w:r>
      <w:r w:rsidRPr="007F5409">
        <w:rPr>
          <w:rFonts w:ascii="Times New Roman" w:eastAsia="仿宋_GB2312" w:hAnsi="Times New Roman" w:cs="Times New Roman" w:hint="eastAsia"/>
          <w:spacing w:val="-6"/>
          <w:sz w:val="28"/>
          <w:szCs w:val="28"/>
        </w:rPr>
        <w:t>60</w:t>
      </w:r>
      <w:r w:rsidRPr="007F5409">
        <w:rPr>
          <w:rFonts w:ascii="Times New Roman" w:eastAsia="仿宋_GB2312" w:hAnsi="Times New Roman" w:cs="Times New Roman" w:hint="eastAsia"/>
          <w:spacing w:val="-6"/>
          <w:sz w:val="28"/>
          <w:szCs w:val="28"/>
        </w:rPr>
        <w:t>项专利已被纳入</w:t>
      </w:r>
      <w:r w:rsidRPr="007F5409">
        <w:rPr>
          <w:rFonts w:ascii="Times New Roman" w:eastAsia="仿宋_GB2312" w:hAnsi="Times New Roman" w:cs="Times New Roman" w:hint="eastAsia"/>
          <w:spacing w:val="-6"/>
          <w:sz w:val="28"/>
          <w:szCs w:val="28"/>
        </w:rPr>
        <w:t>5G</w:t>
      </w:r>
      <w:r w:rsidRPr="007F5409">
        <w:rPr>
          <w:rFonts w:ascii="Times New Roman" w:eastAsia="仿宋_GB2312" w:hAnsi="Times New Roman" w:cs="Times New Roman" w:hint="eastAsia"/>
          <w:spacing w:val="-6"/>
          <w:sz w:val="28"/>
          <w:szCs w:val="28"/>
        </w:rPr>
        <w:t>标准，推动了</w:t>
      </w:r>
      <w:r>
        <w:rPr>
          <w:rFonts w:ascii="Times New Roman" w:eastAsia="仿宋_GB2312" w:hAnsi="Times New Roman" w:cs="Times New Roman" w:hint="eastAsia"/>
          <w:spacing w:val="-6"/>
          <w:sz w:val="28"/>
          <w:szCs w:val="28"/>
        </w:rPr>
        <w:t>空口</w:t>
      </w:r>
      <w:r>
        <w:rPr>
          <w:rFonts w:ascii="Times New Roman" w:eastAsia="仿宋_GB2312" w:hAnsi="Times New Roman" w:cs="Times New Roman" w:hint="eastAsia"/>
          <w:spacing w:val="-6"/>
          <w:sz w:val="28"/>
          <w:szCs w:val="28"/>
        </w:rPr>
        <w:t>A</w:t>
      </w:r>
      <w:r>
        <w:rPr>
          <w:rFonts w:ascii="Times New Roman" w:eastAsia="仿宋_GB2312" w:hAnsi="Times New Roman" w:cs="Times New Roman"/>
          <w:spacing w:val="-6"/>
          <w:sz w:val="28"/>
          <w:szCs w:val="28"/>
        </w:rPr>
        <w:t>I</w:t>
      </w:r>
      <w:r>
        <w:rPr>
          <w:rFonts w:ascii="Times New Roman" w:eastAsia="仿宋_GB2312" w:hAnsi="Times New Roman" w:cs="Times New Roman" w:hint="eastAsia"/>
          <w:spacing w:val="-6"/>
          <w:sz w:val="28"/>
          <w:szCs w:val="28"/>
        </w:rPr>
        <w:t>、</w:t>
      </w:r>
      <w:r w:rsidRPr="007F5409">
        <w:rPr>
          <w:rFonts w:ascii="Times New Roman" w:eastAsia="仿宋_GB2312" w:hAnsi="Times New Roman" w:cs="Times New Roman" w:hint="eastAsia"/>
          <w:spacing w:val="-6"/>
          <w:sz w:val="28"/>
          <w:szCs w:val="28"/>
        </w:rPr>
        <w:t>高可靠低时延通信和卫星网络中关键技术的标准化。</w:t>
      </w:r>
    </w:p>
    <w:p w14:paraId="4428D4B9" w14:textId="77777777" w:rsidR="00D03CD3" w:rsidRDefault="00D03CD3" w:rsidP="00D03CD3">
      <w:pPr>
        <w:spacing w:line="560" w:lineRule="exact"/>
        <w:ind w:firstLineChars="202" w:firstLine="541"/>
        <w:rPr>
          <w:rFonts w:ascii="Times New Roman" w:eastAsia="仿宋_GB2312" w:hAnsi="Times New Roman" w:cs="Times New Roman"/>
          <w:spacing w:val="-6"/>
          <w:sz w:val="28"/>
          <w:szCs w:val="28"/>
        </w:rPr>
      </w:pPr>
      <w:r w:rsidRPr="00A42542">
        <w:rPr>
          <w:rFonts w:ascii="黑体" w:eastAsia="黑体" w:hAnsi="黑体" w:cs="Times New Roman" w:hint="eastAsia"/>
          <w:spacing w:val="-6"/>
          <w:sz w:val="28"/>
          <w:szCs w:val="28"/>
        </w:rPr>
        <w:t>归琳</w:t>
      </w:r>
      <w:r w:rsidRPr="007F5409">
        <w:rPr>
          <w:rFonts w:ascii="Times New Roman" w:eastAsia="仿宋_GB2312" w:hAnsi="Times New Roman" w:cs="Times New Roman" w:hint="eastAsia"/>
          <w:spacing w:val="-6"/>
          <w:sz w:val="28"/>
          <w:szCs w:val="28"/>
        </w:rPr>
        <w:t>，</w:t>
      </w:r>
      <w:r>
        <w:rPr>
          <w:rFonts w:ascii="Times New Roman" w:eastAsia="仿宋_GB2312" w:hAnsi="Times New Roman" w:cs="Times New Roman" w:hint="eastAsia"/>
          <w:spacing w:val="-6"/>
          <w:sz w:val="28"/>
          <w:szCs w:val="28"/>
        </w:rPr>
        <w:t>上海交通大学</w:t>
      </w:r>
      <w:r w:rsidRPr="007F5409">
        <w:rPr>
          <w:rFonts w:ascii="Times New Roman" w:eastAsia="仿宋_GB2312" w:hAnsi="Times New Roman" w:cs="Times New Roman" w:hint="eastAsia"/>
          <w:spacing w:val="-6"/>
          <w:sz w:val="28"/>
          <w:szCs w:val="28"/>
        </w:rPr>
        <w:t>国家卓越工程师学院执行院长</w:t>
      </w:r>
      <w:r>
        <w:rPr>
          <w:rFonts w:ascii="Times New Roman" w:eastAsia="仿宋_GB2312" w:hAnsi="Times New Roman" w:cs="Times New Roman" w:hint="eastAsia"/>
          <w:spacing w:val="-6"/>
          <w:sz w:val="28"/>
          <w:szCs w:val="28"/>
        </w:rPr>
        <w:t>、</w:t>
      </w:r>
      <w:r w:rsidRPr="007F5409">
        <w:rPr>
          <w:rFonts w:ascii="Times New Roman" w:eastAsia="仿宋_GB2312" w:hAnsi="Times New Roman" w:cs="Times New Roman" w:hint="eastAsia"/>
          <w:spacing w:val="-6"/>
          <w:sz w:val="28"/>
          <w:szCs w:val="28"/>
        </w:rPr>
        <w:t>软件学院数据服务实验室主任</w:t>
      </w:r>
      <w:r>
        <w:rPr>
          <w:rFonts w:ascii="Times New Roman" w:eastAsia="仿宋_GB2312" w:hAnsi="Times New Roman" w:cs="Times New Roman" w:hint="eastAsia"/>
          <w:spacing w:val="-6"/>
          <w:sz w:val="28"/>
          <w:szCs w:val="28"/>
        </w:rPr>
        <w:t>、教授</w:t>
      </w:r>
      <w:r>
        <w:rPr>
          <w:rFonts w:ascii="Times New Roman" w:eastAsia="仿宋_GB2312" w:hAnsi="Times New Roman" w:cs="Times New Roman" w:hint="eastAsia"/>
          <w:spacing w:val="-6"/>
          <w:sz w:val="28"/>
          <w:szCs w:val="28"/>
        </w:rPr>
        <w:t>/</w:t>
      </w:r>
      <w:r>
        <w:rPr>
          <w:rFonts w:ascii="Times New Roman" w:eastAsia="仿宋_GB2312" w:hAnsi="Times New Roman" w:cs="Times New Roman" w:hint="eastAsia"/>
          <w:spacing w:val="-6"/>
          <w:sz w:val="28"/>
          <w:szCs w:val="28"/>
        </w:rPr>
        <w:t>博导。</w:t>
      </w:r>
      <w:r w:rsidRPr="007F5409">
        <w:rPr>
          <w:rFonts w:ascii="Times New Roman" w:eastAsia="仿宋_GB2312" w:hAnsi="Times New Roman" w:cs="Times New Roman" w:hint="eastAsia"/>
          <w:spacing w:val="-6"/>
          <w:sz w:val="28"/>
          <w:szCs w:val="28"/>
        </w:rPr>
        <w:t>1997</w:t>
      </w:r>
      <w:r w:rsidRPr="007F5409">
        <w:rPr>
          <w:rFonts w:ascii="Times New Roman" w:eastAsia="仿宋_GB2312" w:hAnsi="Times New Roman" w:cs="Times New Roman" w:hint="eastAsia"/>
          <w:spacing w:val="-6"/>
          <w:sz w:val="28"/>
          <w:szCs w:val="28"/>
        </w:rPr>
        <w:t>年本科毕业于浙江大学，</w:t>
      </w:r>
      <w:r w:rsidRPr="007F5409">
        <w:rPr>
          <w:rFonts w:ascii="Times New Roman" w:eastAsia="仿宋_GB2312" w:hAnsi="Times New Roman" w:cs="Times New Roman" w:hint="eastAsia"/>
          <w:spacing w:val="-6"/>
          <w:sz w:val="28"/>
          <w:szCs w:val="28"/>
        </w:rPr>
        <w:t>2002</w:t>
      </w:r>
      <w:r w:rsidRPr="007F5409">
        <w:rPr>
          <w:rFonts w:ascii="Times New Roman" w:eastAsia="仿宋_GB2312" w:hAnsi="Times New Roman" w:cs="Times New Roman" w:hint="eastAsia"/>
          <w:spacing w:val="-6"/>
          <w:sz w:val="28"/>
          <w:szCs w:val="28"/>
        </w:rPr>
        <w:t>年获浙江大学工学博士学位。。研究方向包括：通信信号处理，移动计算，通信网络以及空天通信等。出版中英文专著各一部，发表高水平论文</w:t>
      </w:r>
      <w:r w:rsidRPr="007F5409">
        <w:rPr>
          <w:rFonts w:ascii="Times New Roman" w:eastAsia="仿宋_GB2312" w:hAnsi="Times New Roman" w:cs="Times New Roman" w:hint="eastAsia"/>
          <w:spacing w:val="-6"/>
          <w:sz w:val="28"/>
          <w:szCs w:val="28"/>
        </w:rPr>
        <w:t>80</w:t>
      </w:r>
      <w:r w:rsidRPr="007F5409">
        <w:rPr>
          <w:rFonts w:ascii="Times New Roman" w:eastAsia="仿宋_GB2312" w:hAnsi="Times New Roman" w:cs="Times New Roman" w:hint="eastAsia"/>
          <w:spacing w:val="-6"/>
          <w:sz w:val="28"/>
          <w:szCs w:val="28"/>
        </w:rPr>
        <w:t>余篇，累计授权专利</w:t>
      </w:r>
      <w:r w:rsidRPr="007F5409">
        <w:rPr>
          <w:rFonts w:ascii="Times New Roman" w:eastAsia="仿宋_GB2312" w:hAnsi="Times New Roman" w:cs="Times New Roman" w:hint="eastAsia"/>
          <w:spacing w:val="-6"/>
          <w:sz w:val="28"/>
          <w:szCs w:val="28"/>
        </w:rPr>
        <w:t>50</w:t>
      </w:r>
      <w:r w:rsidRPr="007F5409">
        <w:rPr>
          <w:rFonts w:ascii="Times New Roman" w:eastAsia="仿宋_GB2312" w:hAnsi="Times New Roman" w:cs="Times New Roman" w:hint="eastAsia"/>
          <w:spacing w:val="-6"/>
          <w:sz w:val="28"/>
          <w:szCs w:val="28"/>
        </w:rPr>
        <w:t>余个，已完成专利转让</w:t>
      </w:r>
      <w:r w:rsidRPr="007F5409">
        <w:rPr>
          <w:rFonts w:ascii="Times New Roman" w:eastAsia="仿宋_GB2312" w:hAnsi="Times New Roman" w:cs="Times New Roman" w:hint="eastAsia"/>
          <w:spacing w:val="-6"/>
          <w:sz w:val="28"/>
          <w:szCs w:val="28"/>
        </w:rPr>
        <w:t>4</w:t>
      </w:r>
      <w:r w:rsidRPr="007F5409">
        <w:rPr>
          <w:rFonts w:ascii="Times New Roman" w:eastAsia="仿宋_GB2312" w:hAnsi="Times New Roman" w:cs="Times New Roman" w:hint="eastAsia"/>
          <w:spacing w:val="-6"/>
          <w:sz w:val="28"/>
          <w:szCs w:val="28"/>
        </w:rPr>
        <w:t>项，获国家专利金奖</w:t>
      </w:r>
      <w:r w:rsidRPr="007F5409">
        <w:rPr>
          <w:rFonts w:ascii="Times New Roman" w:eastAsia="仿宋_GB2312" w:hAnsi="Times New Roman" w:cs="Times New Roman" w:hint="eastAsia"/>
          <w:spacing w:val="-6"/>
          <w:sz w:val="28"/>
          <w:szCs w:val="28"/>
        </w:rPr>
        <w:t>1</w:t>
      </w:r>
      <w:r w:rsidRPr="007F5409">
        <w:rPr>
          <w:rFonts w:ascii="Times New Roman" w:eastAsia="仿宋_GB2312" w:hAnsi="Times New Roman" w:cs="Times New Roman" w:hint="eastAsia"/>
          <w:spacing w:val="-6"/>
          <w:sz w:val="28"/>
          <w:szCs w:val="28"/>
        </w:rPr>
        <w:t>次。相关成果获国家科技进步二等奖</w:t>
      </w:r>
      <w:r w:rsidRPr="007F5409">
        <w:rPr>
          <w:rFonts w:ascii="Times New Roman" w:eastAsia="仿宋_GB2312" w:hAnsi="Times New Roman" w:cs="Times New Roman" w:hint="eastAsia"/>
          <w:spacing w:val="-6"/>
          <w:sz w:val="28"/>
          <w:szCs w:val="28"/>
        </w:rPr>
        <w:t>2</w:t>
      </w:r>
      <w:r w:rsidRPr="007F5409">
        <w:rPr>
          <w:rFonts w:ascii="Times New Roman" w:eastAsia="仿宋_GB2312" w:hAnsi="Times New Roman" w:cs="Times New Roman" w:hint="eastAsia"/>
          <w:spacing w:val="-6"/>
          <w:sz w:val="28"/>
          <w:szCs w:val="28"/>
        </w:rPr>
        <w:t>项，教育部科技进步一等奖</w:t>
      </w:r>
      <w:r w:rsidRPr="007F5409">
        <w:rPr>
          <w:rFonts w:ascii="Times New Roman" w:eastAsia="仿宋_GB2312" w:hAnsi="Times New Roman" w:cs="Times New Roman" w:hint="eastAsia"/>
          <w:spacing w:val="-6"/>
          <w:sz w:val="28"/>
          <w:szCs w:val="28"/>
        </w:rPr>
        <w:t>1</w:t>
      </w:r>
      <w:r w:rsidRPr="007F5409">
        <w:rPr>
          <w:rFonts w:ascii="Times New Roman" w:eastAsia="仿宋_GB2312" w:hAnsi="Times New Roman" w:cs="Times New Roman" w:hint="eastAsia"/>
          <w:spacing w:val="-6"/>
          <w:sz w:val="28"/>
          <w:szCs w:val="28"/>
        </w:rPr>
        <w:t>项，上海市科技进步一等奖</w:t>
      </w:r>
      <w:r w:rsidRPr="007F5409">
        <w:rPr>
          <w:rFonts w:ascii="Times New Roman" w:eastAsia="仿宋_GB2312" w:hAnsi="Times New Roman" w:cs="Times New Roman" w:hint="eastAsia"/>
          <w:spacing w:val="-6"/>
          <w:sz w:val="28"/>
          <w:szCs w:val="28"/>
        </w:rPr>
        <w:t>2</w:t>
      </w:r>
      <w:r w:rsidRPr="007F5409">
        <w:rPr>
          <w:rFonts w:ascii="Times New Roman" w:eastAsia="仿宋_GB2312" w:hAnsi="Times New Roman" w:cs="Times New Roman" w:hint="eastAsia"/>
          <w:spacing w:val="-6"/>
          <w:sz w:val="28"/>
          <w:szCs w:val="28"/>
        </w:rPr>
        <w:t>项，</w:t>
      </w:r>
      <w:r>
        <w:rPr>
          <w:rFonts w:ascii="Times New Roman" w:eastAsia="仿宋_GB2312" w:hAnsi="Times New Roman" w:cs="Times New Roman" w:hint="eastAsia"/>
          <w:spacing w:val="-6"/>
          <w:sz w:val="28"/>
          <w:szCs w:val="28"/>
        </w:rPr>
        <w:t>GF</w:t>
      </w:r>
      <w:r w:rsidRPr="007F5409">
        <w:rPr>
          <w:rFonts w:ascii="Times New Roman" w:eastAsia="仿宋_GB2312" w:hAnsi="Times New Roman" w:cs="Times New Roman" w:hint="eastAsia"/>
          <w:spacing w:val="-6"/>
          <w:sz w:val="28"/>
          <w:szCs w:val="28"/>
        </w:rPr>
        <w:t>科技进步二等奖</w:t>
      </w:r>
      <w:r w:rsidRPr="007F5409">
        <w:rPr>
          <w:rFonts w:ascii="Times New Roman" w:eastAsia="仿宋_GB2312" w:hAnsi="Times New Roman" w:cs="Times New Roman" w:hint="eastAsia"/>
          <w:spacing w:val="-6"/>
          <w:sz w:val="28"/>
          <w:szCs w:val="28"/>
        </w:rPr>
        <w:t>1</w:t>
      </w:r>
      <w:r w:rsidRPr="007F5409">
        <w:rPr>
          <w:rFonts w:ascii="Times New Roman" w:eastAsia="仿宋_GB2312" w:hAnsi="Times New Roman" w:cs="Times New Roman" w:hint="eastAsia"/>
          <w:spacing w:val="-6"/>
          <w:sz w:val="28"/>
          <w:szCs w:val="28"/>
        </w:rPr>
        <w:t>项等多项科研奖励</w:t>
      </w:r>
      <w:r>
        <w:rPr>
          <w:rFonts w:ascii="Times New Roman" w:eastAsia="仿宋_GB2312" w:hAnsi="Times New Roman" w:cs="Times New Roman" w:hint="eastAsia"/>
          <w:spacing w:val="-6"/>
          <w:sz w:val="28"/>
          <w:szCs w:val="28"/>
        </w:rPr>
        <w:t>，入选</w:t>
      </w:r>
      <w:r>
        <w:rPr>
          <w:rFonts w:ascii="Times New Roman" w:eastAsia="仿宋_GB2312" w:hAnsi="Times New Roman" w:cs="Times New Roman" w:hint="eastAsia"/>
          <w:spacing w:val="-6"/>
          <w:sz w:val="28"/>
          <w:szCs w:val="28"/>
        </w:rPr>
        <w:t>GF</w:t>
      </w:r>
      <w:r>
        <w:rPr>
          <w:rFonts w:ascii="Times New Roman" w:eastAsia="仿宋_GB2312" w:hAnsi="Times New Roman" w:cs="Times New Roman" w:hint="eastAsia"/>
          <w:spacing w:val="-6"/>
          <w:sz w:val="28"/>
          <w:szCs w:val="28"/>
        </w:rPr>
        <w:t>科技</w:t>
      </w:r>
      <w:r>
        <w:rPr>
          <w:rFonts w:ascii="Times New Roman" w:eastAsia="仿宋_GB2312" w:hAnsi="Times New Roman" w:cs="Times New Roman" w:hint="eastAsia"/>
          <w:spacing w:val="-6"/>
          <w:sz w:val="28"/>
          <w:szCs w:val="28"/>
        </w:rPr>
        <w:t>ZQ</w:t>
      </w:r>
      <w:r w:rsidRPr="007F5409">
        <w:rPr>
          <w:rFonts w:ascii="Times New Roman" w:eastAsia="仿宋_GB2312" w:hAnsi="Times New Roman" w:cs="Times New Roman" w:hint="eastAsia"/>
          <w:spacing w:val="-6"/>
          <w:sz w:val="28"/>
          <w:szCs w:val="28"/>
        </w:rPr>
        <w:t>。并获国家教学成果二等奖</w:t>
      </w:r>
      <w:r w:rsidRPr="007F5409">
        <w:rPr>
          <w:rFonts w:ascii="Times New Roman" w:eastAsia="仿宋_GB2312" w:hAnsi="Times New Roman" w:cs="Times New Roman" w:hint="eastAsia"/>
          <w:spacing w:val="-6"/>
          <w:sz w:val="28"/>
          <w:szCs w:val="28"/>
        </w:rPr>
        <w:t>1</w:t>
      </w:r>
      <w:r w:rsidRPr="007F5409">
        <w:rPr>
          <w:rFonts w:ascii="Times New Roman" w:eastAsia="仿宋_GB2312" w:hAnsi="Times New Roman" w:cs="Times New Roman" w:hint="eastAsia"/>
          <w:spacing w:val="-6"/>
          <w:sz w:val="28"/>
          <w:szCs w:val="28"/>
        </w:rPr>
        <w:t>次，上海市级教学成果特等奖</w:t>
      </w:r>
      <w:r w:rsidRPr="007F5409">
        <w:rPr>
          <w:rFonts w:ascii="Times New Roman" w:eastAsia="仿宋_GB2312" w:hAnsi="Times New Roman" w:cs="Times New Roman" w:hint="eastAsia"/>
          <w:spacing w:val="-6"/>
          <w:sz w:val="28"/>
          <w:szCs w:val="28"/>
        </w:rPr>
        <w:t>1</w:t>
      </w:r>
      <w:r w:rsidRPr="007F5409">
        <w:rPr>
          <w:rFonts w:ascii="Times New Roman" w:eastAsia="仿宋_GB2312" w:hAnsi="Times New Roman" w:cs="Times New Roman" w:hint="eastAsia"/>
          <w:spacing w:val="-6"/>
          <w:sz w:val="28"/>
          <w:szCs w:val="28"/>
        </w:rPr>
        <w:t>次。第三届上海市优秀女青年教师联谊会会长，第十一届全国青年联合会委员，第十、十一届上海市青年联合会委员。</w:t>
      </w:r>
    </w:p>
    <w:p w14:paraId="7F0065B0" w14:textId="77777777" w:rsidR="00467744" w:rsidRDefault="00467744" w:rsidP="00467744">
      <w:pPr>
        <w:spacing w:line="560" w:lineRule="exact"/>
        <w:ind w:firstLineChars="202" w:firstLine="541"/>
        <w:rPr>
          <w:rFonts w:ascii="Times New Roman" w:eastAsia="仿宋_GB2312" w:hAnsi="Times New Roman" w:cs="Times New Roman"/>
          <w:spacing w:val="-6"/>
          <w:sz w:val="28"/>
          <w:szCs w:val="28"/>
        </w:rPr>
      </w:pPr>
      <w:r w:rsidRPr="00A42542">
        <w:rPr>
          <w:rFonts w:ascii="黑体" w:eastAsia="黑体" w:hAnsi="黑体" w:cs="Times New Roman" w:hint="eastAsia"/>
          <w:spacing w:val="-6"/>
          <w:sz w:val="28"/>
          <w:szCs w:val="28"/>
        </w:rPr>
        <w:t>刘太智</w:t>
      </w:r>
      <w:r w:rsidRPr="007F5409">
        <w:rPr>
          <w:rFonts w:ascii="Times New Roman" w:eastAsia="仿宋_GB2312" w:hAnsi="Times New Roman" w:cs="Times New Roman" w:hint="eastAsia"/>
          <w:spacing w:val="-6"/>
          <w:sz w:val="28"/>
          <w:szCs w:val="28"/>
        </w:rPr>
        <w:t>，烨知芯科技联合创始人。上海交大本硕，美国佐治亚理工大学博士。在创立烨知芯科技前，从</w:t>
      </w:r>
      <w:r w:rsidRPr="007F5409">
        <w:rPr>
          <w:rFonts w:ascii="Times New Roman" w:eastAsia="仿宋_GB2312" w:hAnsi="Times New Roman" w:cs="Times New Roman" w:hint="eastAsia"/>
          <w:spacing w:val="-6"/>
          <w:sz w:val="28"/>
          <w:szCs w:val="28"/>
        </w:rPr>
        <w:t>2022</w:t>
      </w:r>
      <w:r w:rsidRPr="007F5409">
        <w:rPr>
          <w:rFonts w:ascii="Times New Roman" w:eastAsia="仿宋_GB2312" w:hAnsi="Times New Roman" w:cs="Times New Roman" w:hint="eastAsia"/>
          <w:spacing w:val="-6"/>
          <w:sz w:val="28"/>
          <w:szCs w:val="28"/>
        </w:rPr>
        <w:t>年开始就职于美国苹果公司，任苹果</w:t>
      </w:r>
      <w:r w:rsidRPr="007F5409">
        <w:rPr>
          <w:rFonts w:ascii="Times New Roman" w:eastAsia="仿宋_GB2312" w:hAnsi="Times New Roman" w:cs="Times New Roman" w:hint="eastAsia"/>
          <w:spacing w:val="-6"/>
          <w:sz w:val="28"/>
          <w:szCs w:val="28"/>
        </w:rPr>
        <w:t>NPU</w:t>
      </w:r>
      <w:r w:rsidRPr="007F5409">
        <w:rPr>
          <w:rFonts w:ascii="Times New Roman" w:eastAsia="仿宋_GB2312" w:hAnsi="Times New Roman" w:cs="Times New Roman" w:hint="eastAsia"/>
          <w:spacing w:val="-6"/>
          <w:sz w:val="28"/>
          <w:szCs w:val="28"/>
        </w:rPr>
        <w:t>团队技术主管，负责苹果</w:t>
      </w:r>
      <w:r w:rsidRPr="007F5409">
        <w:rPr>
          <w:rFonts w:ascii="Times New Roman" w:eastAsia="仿宋_GB2312" w:hAnsi="Times New Roman" w:cs="Times New Roman" w:hint="eastAsia"/>
          <w:spacing w:val="-6"/>
          <w:sz w:val="28"/>
          <w:szCs w:val="28"/>
        </w:rPr>
        <w:t>NPU</w:t>
      </w:r>
      <w:r w:rsidRPr="007F5409">
        <w:rPr>
          <w:rFonts w:ascii="Times New Roman" w:eastAsia="仿宋_GB2312" w:hAnsi="Times New Roman" w:cs="Times New Roman" w:hint="eastAsia"/>
          <w:spacing w:val="-6"/>
          <w:sz w:val="28"/>
          <w:szCs w:val="28"/>
        </w:rPr>
        <w:t>的架构定义和编译器后端开发。在加入苹果公司前，就职于美国楷登公司</w:t>
      </w:r>
      <w:r w:rsidRPr="007F5409">
        <w:rPr>
          <w:rFonts w:ascii="Times New Roman" w:eastAsia="仿宋_GB2312" w:hAnsi="Times New Roman" w:cs="Times New Roman" w:hint="eastAsia"/>
          <w:spacing w:val="-6"/>
          <w:sz w:val="28"/>
          <w:szCs w:val="28"/>
        </w:rPr>
        <w:t>IP</w:t>
      </w:r>
      <w:r w:rsidRPr="007F5409">
        <w:rPr>
          <w:rFonts w:ascii="Times New Roman" w:eastAsia="仿宋_GB2312" w:hAnsi="Times New Roman" w:cs="Times New Roman" w:hint="eastAsia"/>
          <w:spacing w:val="-6"/>
          <w:sz w:val="28"/>
          <w:szCs w:val="28"/>
        </w:rPr>
        <w:t>部门，深度参与</w:t>
      </w:r>
      <w:r w:rsidRPr="007F5409">
        <w:rPr>
          <w:rFonts w:ascii="Times New Roman" w:eastAsia="仿宋_GB2312" w:hAnsi="Times New Roman" w:cs="Times New Roman" w:hint="eastAsia"/>
          <w:spacing w:val="-6"/>
          <w:sz w:val="28"/>
          <w:szCs w:val="28"/>
        </w:rPr>
        <w:t>3</w:t>
      </w:r>
      <w:r w:rsidRPr="007F5409">
        <w:rPr>
          <w:rFonts w:ascii="Times New Roman" w:eastAsia="仿宋_GB2312" w:hAnsi="Times New Roman" w:cs="Times New Roman" w:hint="eastAsia"/>
          <w:spacing w:val="-6"/>
          <w:sz w:val="28"/>
          <w:szCs w:val="28"/>
        </w:rPr>
        <w:t>代</w:t>
      </w:r>
      <w:r w:rsidRPr="007F5409">
        <w:rPr>
          <w:rFonts w:ascii="Times New Roman" w:eastAsia="仿宋_GB2312" w:hAnsi="Times New Roman" w:cs="Times New Roman" w:hint="eastAsia"/>
          <w:spacing w:val="-6"/>
          <w:sz w:val="28"/>
          <w:szCs w:val="28"/>
        </w:rPr>
        <w:t>Tensilica NPU IP</w:t>
      </w:r>
      <w:r w:rsidRPr="007F5409">
        <w:rPr>
          <w:rFonts w:ascii="Times New Roman" w:eastAsia="仿宋_GB2312" w:hAnsi="Times New Roman" w:cs="Times New Roman" w:hint="eastAsia"/>
          <w:spacing w:val="-6"/>
          <w:sz w:val="28"/>
          <w:szCs w:val="28"/>
        </w:rPr>
        <w:t>的研发，并负责架构仿真器的搭建，以及编译器的性能调优。刘太智博士拥有</w:t>
      </w:r>
      <w:r w:rsidRPr="007F5409">
        <w:rPr>
          <w:rFonts w:ascii="Times New Roman" w:eastAsia="仿宋_GB2312" w:hAnsi="Times New Roman" w:cs="Times New Roman" w:hint="eastAsia"/>
          <w:spacing w:val="-6"/>
          <w:sz w:val="28"/>
          <w:szCs w:val="28"/>
        </w:rPr>
        <w:t>10</w:t>
      </w:r>
      <w:r w:rsidRPr="007F5409">
        <w:rPr>
          <w:rFonts w:ascii="Times New Roman" w:eastAsia="仿宋_GB2312" w:hAnsi="Times New Roman" w:cs="Times New Roman" w:hint="eastAsia"/>
          <w:spacing w:val="-6"/>
          <w:sz w:val="28"/>
          <w:szCs w:val="28"/>
        </w:rPr>
        <w:t>年的世界顶级公司端侧</w:t>
      </w:r>
      <w:r w:rsidRPr="007F5409">
        <w:rPr>
          <w:rFonts w:ascii="Times New Roman" w:eastAsia="仿宋_GB2312" w:hAnsi="Times New Roman" w:cs="Times New Roman" w:hint="eastAsia"/>
          <w:spacing w:val="-6"/>
          <w:sz w:val="28"/>
          <w:szCs w:val="28"/>
        </w:rPr>
        <w:t>NPU</w:t>
      </w:r>
      <w:r w:rsidRPr="007F5409">
        <w:rPr>
          <w:rFonts w:ascii="Times New Roman" w:eastAsia="仿宋_GB2312" w:hAnsi="Times New Roman" w:cs="Times New Roman" w:hint="eastAsia"/>
          <w:spacing w:val="-6"/>
          <w:sz w:val="28"/>
          <w:szCs w:val="28"/>
        </w:rPr>
        <w:t>研发经验，具有从架构、微架构到软件工具链的全栈能力。</w:t>
      </w:r>
    </w:p>
    <w:p w14:paraId="52DBD9DA" w14:textId="12E31219" w:rsidR="007F5409" w:rsidRDefault="007F5409" w:rsidP="007F5409">
      <w:pPr>
        <w:spacing w:line="560" w:lineRule="exact"/>
        <w:ind w:firstLineChars="202" w:firstLine="541"/>
        <w:rPr>
          <w:rFonts w:ascii="Times New Roman" w:eastAsia="仿宋_GB2312" w:hAnsi="Times New Roman" w:cs="Times New Roman"/>
          <w:spacing w:val="-6"/>
          <w:sz w:val="28"/>
          <w:szCs w:val="28"/>
        </w:rPr>
      </w:pPr>
      <w:r w:rsidRPr="00B71ECE">
        <w:rPr>
          <w:rFonts w:ascii="黑体" w:eastAsia="黑体" w:hAnsi="黑体" w:cs="Times New Roman" w:hint="eastAsia"/>
          <w:spacing w:val="-6"/>
          <w:sz w:val="28"/>
          <w:szCs w:val="28"/>
        </w:rPr>
        <w:t>李政</w:t>
      </w:r>
      <w:r w:rsidRPr="007F5409">
        <w:rPr>
          <w:rFonts w:ascii="Times New Roman" w:eastAsia="仿宋_GB2312" w:hAnsi="Times New Roman" w:cs="Times New Roman" w:hint="eastAsia"/>
          <w:spacing w:val="-6"/>
          <w:sz w:val="28"/>
          <w:szCs w:val="28"/>
        </w:rPr>
        <w:t>，烨知芯科技创始人和</w:t>
      </w:r>
      <w:r w:rsidRPr="007F5409">
        <w:rPr>
          <w:rFonts w:ascii="Times New Roman" w:eastAsia="仿宋_GB2312" w:hAnsi="Times New Roman" w:cs="Times New Roman" w:hint="eastAsia"/>
          <w:spacing w:val="-6"/>
          <w:sz w:val="28"/>
          <w:szCs w:val="28"/>
        </w:rPr>
        <w:t>CEO</w:t>
      </w:r>
      <w:r w:rsidRPr="007F5409">
        <w:rPr>
          <w:rFonts w:ascii="Times New Roman" w:eastAsia="仿宋_GB2312" w:hAnsi="Times New Roman" w:cs="Times New Roman" w:hint="eastAsia"/>
          <w:spacing w:val="-6"/>
          <w:sz w:val="28"/>
          <w:szCs w:val="28"/>
        </w:rPr>
        <w:t>。北航本科，美国马里兰大学博士。在创立烨知芯科技前，从</w:t>
      </w:r>
      <w:r w:rsidRPr="007F5409">
        <w:rPr>
          <w:rFonts w:ascii="Times New Roman" w:eastAsia="仿宋_GB2312" w:hAnsi="Times New Roman" w:cs="Times New Roman" w:hint="eastAsia"/>
          <w:spacing w:val="-6"/>
          <w:sz w:val="28"/>
          <w:szCs w:val="28"/>
        </w:rPr>
        <w:t>2019</w:t>
      </w:r>
      <w:r w:rsidRPr="007F5409">
        <w:rPr>
          <w:rFonts w:ascii="Times New Roman" w:eastAsia="仿宋_GB2312" w:hAnsi="Times New Roman" w:cs="Times New Roman" w:hint="eastAsia"/>
          <w:spacing w:val="-6"/>
          <w:sz w:val="28"/>
          <w:szCs w:val="28"/>
        </w:rPr>
        <w:t>年开始就职于美国苹果公司，任苹果</w:t>
      </w:r>
      <w:r w:rsidRPr="007F5409">
        <w:rPr>
          <w:rFonts w:ascii="Times New Roman" w:eastAsia="仿宋_GB2312" w:hAnsi="Times New Roman" w:cs="Times New Roman" w:hint="eastAsia"/>
          <w:spacing w:val="-6"/>
          <w:sz w:val="28"/>
          <w:szCs w:val="28"/>
        </w:rPr>
        <w:t>NPU</w:t>
      </w:r>
      <w:r w:rsidRPr="007F5409">
        <w:rPr>
          <w:rFonts w:ascii="Times New Roman" w:eastAsia="仿宋_GB2312" w:hAnsi="Times New Roman" w:cs="Times New Roman" w:hint="eastAsia"/>
          <w:spacing w:val="-6"/>
          <w:sz w:val="28"/>
          <w:szCs w:val="28"/>
        </w:rPr>
        <w:t>团队高级研发经理，负责</w:t>
      </w:r>
      <w:r w:rsidRPr="007F5409">
        <w:rPr>
          <w:rFonts w:ascii="Times New Roman" w:eastAsia="仿宋_GB2312" w:hAnsi="Times New Roman" w:cs="Times New Roman" w:hint="eastAsia"/>
          <w:spacing w:val="-6"/>
          <w:sz w:val="28"/>
          <w:szCs w:val="28"/>
        </w:rPr>
        <w:t>NPU</w:t>
      </w:r>
      <w:r w:rsidRPr="007F5409">
        <w:rPr>
          <w:rFonts w:ascii="Times New Roman" w:eastAsia="仿宋_GB2312" w:hAnsi="Times New Roman" w:cs="Times New Roman" w:hint="eastAsia"/>
          <w:spacing w:val="-6"/>
          <w:sz w:val="28"/>
          <w:szCs w:val="28"/>
        </w:rPr>
        <w:t>编译器架构的开发，并带领团队负责过苹果</w:t>
      </w:r>
      <w:r w:rsidRPr="007F5409">
        <w:rPr>
          <w:rFonts w:ascii="Times New Roman" w:eastAsia="仿宋_GB2312" w:hAnsi="Times New Roman" w:cs="Times New Roman" w:hint="eastAsia"/>
          <w:spacing w:val="-6"/>
          <w:sz w:val="28"/>
          <w:szCs w:val="28"/>
        </w:rPr>
        <w:t>Vision Pro</w:t>
      </w:r>
      <w:r w:rsidRPr="007F5409">
        <w:rPr>
          <w:rFonts w:ascii="Times New Roman" w:eastAsia="仿宋_GB2312" w:hAnsi="Times New Roman" w:cs="Times New Roman" w:hint="eastAsia"/>
          <w:spacing w:val="-6"/>
          <w:sz w:val="28"/>
          <w:szCs w:val="28"/>
        </w:rPr>
        <w:t>的所有第一方模型的部署，以及</w:t>
      </w:r>
      <w:r w:rsidRPr="007F5409">
        <w:rPr>
          <w:rFonts w:ascii="Times New Roman" w:eastAsia="仿宋_GB2312" w:hAnsi="Times New Roman" w:cs="Times New Roman" w:hint="eastAsia"/>
          <w:spacing w:val="-6"/>
          <w:sz w:val="28"/>
          <w:szCs w:val="28"/>
        </w:rPr>
        <w:t>Apple Intelligence</w:t>
      </w:r>
      <w:r w:rsidRPr="007F5409">
        <w:rPr>
          <w:rFonts w:ascii="Times New Roman" w:eastAsia="仿宋_GB2312" w:hAnsi="Times New Roman" w:cs="Times New Roman" w:hint="eastAsia"/>
          <w:spacing w:val="-6"/>
          <w:sz w:val="28"/>
          <w:szCs w:val="28"/>
        </w:rPr>
        <w:t>（大语言模型和</w:t>
      </w:r>
      <w:r w:rsidRPr="007F5409">
        <w:rPr>
          <w:rFonts w:ascii="Times New Roman" w:eastAsia="仿宋_GB2312" w:hAnsi="Times New Roman" w:cs="Times New Roman" w:hint="eastAsia"/>
          <w:spacing w:val="-6"/>
          <w:sz w:val="28"/>
          <w:szCs w:val="28"/>
        </w:rPr>
        <w:t>Diffusion</w:t>
      </w:r>
      <w:r w:rsidRPr="007F5409">
        <w:rPr>
          <w:rFonts w:ascii="Times New Roman" w:eastAsia="仿宋_GB2312" w:hAnsi="Times New Roman" w:cs="Times New Roman" w:hint="eastAsia"/>
          <w:spacing w:val="-6"/>
          <w:sz w:val="28"/>
          <w:szCs w:val="28"/>
        </w:rPr>
        <w:t>模型）在手机和电脑上的部署。在苹果公司任职前，就</w:t>
      </w:r>
      <w:r w:rsidRPr="007F5409">
        <w:rPr>
          <w:rFonts w:ascii="Times New Roman" w:eastAsia="仿宋_GB2312" w:hAnsi="Times New Roman" w:cs="Times New Roman" w:hint="eastAsia"/>
          <w:spacing w:val="-6"/>
          <w:sz w:val="28"/>
          <w:szCs w:val="28"/>
        </w:rPr>
        <w:lastRenderedPageBreak/>
        <w:t>职于北美黑芝麻科技，是黑芝麻科技前</w:t>
      </w:r>
      <w:r w:rsidRPr="007F5409">
        <w:rPr>
          <w:rFonts w:ascii="Times New Roman" w:eastAsia="仿宋_GB2312" w:hAnsi="Times New Roman" w:cs="Times New Roman" w:hint="eastAsia"/>
          <w:spacing w:val="-6"/>
          <w:sz w:val="28"/>
          <w:szCs w:val="28"/>
        </w:rPr>
        <w:t>20</w:t>
      </w:r>
      <w:r w:rsidRPr="007F5409">
        <w:rPr>
          <w:rFonts w:ascii="Times New Roman" w:eastAsia="仿宋_GB2312" w:hAnsi="Times New Roman" w:cs="Times New Roman" w:hint="eastAsia"/>
          <w:spacing w:val="-6"/>
          <w:sz w:val="28"/>
          <w:szCs w:val="28"/>
        </w:rPr>
        <w:t>位创始员工，就职期间负责黑芝麻科技自研</w:t>
      </w:r>
      <w:r w:rsidRPr="007F5409">
        <w:rPr>
          <w:rFonts w:ascii="Times New Roman" w:eastAsia="仿宋_GB2312" w:hAnsi="Times New Roman" w:cs="Times New Roman" w:hint="eastAsia"/>
          <w:spacing w:val="-6"/>
          <w:sz w:val="28"/>
          <w:szCs w:val="28"/>
        </w:rPr>
        <w:t>NPU</w:t>
      </w:r>
      <w:r w:rsidRPr="007F5409">
        <w:rPr>
          <w:rFonts w:ascii="Times New Roman" w:eastAsia="仿宋_GB2312" w:hAnsi="Times New Roman" w:cs="Times New Roman" w:hint="eastAsia"/>
          <w:spacing w:val="-6"/>
          <w:sz w:val="28"/>
          <w:szCs w:val="28"/>
        </w:rPr>
        <w:t>的架构设计、编译器以及配套软件工具链的开发。李政博士拥有</w:t>
      </w:r>
      <w:r w:rsidRPr="007F5409">
        <w:rPr>
          <w:rFonts w:ascii="Times New Roman" w:eastAsia="仿宋_GB2312" w:hAnsi="Times New Roman" w:cs="Times New Roman" w:hint="eastAsia"/>
          <w:spacing w:val="-6"/>
          <w:sz w:val="28"/>
          <w:szCs w:val="28"/>
        </w:rPr>
        <w:t>10</w:t>
      </w:r>
      <w:r w:rsidRPr="007F5409">
        <w:rPr>
          <w:rFonts w:ascii="Times New Roman" w:eastAsia="仿宋_GB2312" w:hAnsi="Times New Roman" w:cs="Times New Roman" w:hint="eastAsia"/>
          <w:spacing w:val="-6"/>
          <w:sz w:val="28"/>
          <w:szCs w:val="28"/>
        </w:rPr>
        <w:t>余年的世界顶级公司端侧</w:t>
      </w:r>
      <w:r w:rsidRPr="007F5409">
        <w:rPr>
          <w:rFonts w:ascii="Times New Roman" w:eastAsia="仿宋_GB2312" w:hAnsi="Times New Roman" w:cs="Times New Roman" w:hint="eastAsia"/>
          <w:spacing w:val="-6"/>
          <w:sz w:val="28"/>
          <w:szCs w:val="28"/>
        </w:rPr>
        <w:t>NPU</w:t>
      </w:r>
      <w:r w:rsidRPr="007F5409">
        <w:rPr>
          <w:rFonts w:ascii="Times New Roman" w:eastAsia="仿宋_GB2312" w:hAnsi="Times New Roman" w:cs="Times New Roman" w:hint="eastAsia"/>
          <w:spacing w:val="-6"/>
          <w:sz w:val="28"/>
          <w:szCs w:val="28"/>
        </w:rPr>
        <w:t>研发经验，并具有多项</w:t>
      </w:r>
      <w:r w:rsidRPr="007F5409">
        <w:rPr>
          <w:rFonts w:ascii="Times New Roman" w:eastAsia="仿宋_GB2312" w:hAnsi="Times New Roman" w:cs="Times New Roman" w:hint="eastAsia"/>
          <w:spacing w:val="-6"/>
          <w:sz w:val="28"/>
          <w:szCs w:val="28"/>
        </w:rPr>
        <w:t>NPU</w:t>
      </w:r>
      <w:r w:rsidRPr="007F5409">
        <w:rPr>
          <w:rFonts w:ascii="Times New Roman" w:eastAsia="仿宋_GB2312" w:hAnsi="Times New Roman" w:cs="Times New Roman" w:hint="eastAsia"/>
          <w:spacing w:val="-6"/>
          <w:sz w:val="28"/>
          <w:szCs w:val="28"/>
        </w:rPr>
        <w:t>专利和论文。</w:t>
      </w:r>
    </w:p>
    <w:p w14:paraId="0EBB1ABC" w14:textId="5F29744C" w:rsidR="00264455" w:rsidRPr="007F5409" w:rsidRDefault="00264455" w:rsidP="007F5409">
      <w:pPr>
        <w:spacing w:line="560" w:lineRule="exact"/>
        <w:ind w:firstLineChars="202" w:firstLine="541"/>
        <w:rPr>
          <w:rFonts w:ascii="Times New Roman" w:eastAsia="仿宋_GB2312" w:hAnsi="Times New Roman" w:cs="Times New Roman"/>
          <w:spacing w:val="-6"/>
          <w:sz w:val="28"/>
          <w:szCs w:val="28"/>
        </w:rPr>
      </w:pPr>
      <w:r w:rsidRPr="00A42542">
        <w:rPr>
          <w:rFonts w:ascii="黑体" w:eastAsia="黑体" w:hAnsi="黑体" w:cs="Times New Roman" w:hint="eastAsia"/>
          <w:spacing w:val="-6"/>
          <w:sz w:val="28"/>
          <w:szCs w:val="28"/>
        </w:rPr>
        <w:t>毛宗遂</w:t>
      </w:r>
      <w:r w:rsidRPr="00264455">
        <w:rPr>
          <w:rFonts w:ascii="Times New Roman" w:eastAsia="仿宋_GB2312" w:hAnsi="Times New Roman" w:cs="Times New Roman" w:hint="eastAsia"/>
          <w:spacing w:val="-6"/>
          <w:sz w:val="28"/>
          <w:szCs w:val="28"/>
        </w:rPr>
        <w:t>，</w:t>
      </w:r>
      <w:r w:rsidR="00F1776D" w:rsidRPr="00264455">
        <w:rPr>
          <w:rFonts w:ascii="Times New Roman" w:eastAsia="仿宋_GB2312" w:hAnsi="Times New Roman" w:cs="Times New Roman" w:hint="eastAsia"/>
          <w:spacing w:val="-6"/>
          <w:sz w:val="28"/>
          <w:szCs w:val="28"/>
        </w:rPr>
        <w:t>翱捷科技高级技术总监</w:t>
      </w:r>
      <w:r w:rsidR="00F1776D">
        <w:rPr>
          <w:rFonts w:ascii="Times New Roman" w:eastAsia="仿宋_GB2312" w:hAnsi="Times New Roman" w:cs="Times New Roman" w:hint="eastAsia"/>
          <w:spacing w:val="-6"/>
          <w:sz w:val="28"/>
          <w:szCs w:val="28"/>
        </w:rPr>
        <w:t>，</w:t>
      </w:r>
      <w:r w:rsidRPr="00264455">
        <w:rPr>
          <w:rFonts w:ascii="Times New Roman" w:eastAsia="仿宋_GB2312" w:hAnsi="Times New Roman" w:cs="Times New Roman" w:hint="eastAsia"/>
          <w:spacing w:val="-6"/>
          <w:sz w:val="28"/>
          <w:szCs w:val="28"/>
        </w:rPr>
        <w:t>高级工程师，兼任公司对外技术合作接口人和知识产权项目负责人。硕士研究生毕业于浙江大学电子与通信工程专业、</w:t>
      </w:r>
      <w:r w:rsidRPr="00264455">
        <w:rPr>
          <w:rFonts w:ascii="Times New Roman" w:eastAsia="仿宋_GB2312" w:hAnsi="Times New Roman" w:cs="Times New Roman" w:hint="eastAsia"/>
          <w:spacing w:val="-6"/>
          <w:sz w:val="28"/>
          <w:szCs w:val="28"/>
        </w:rPr>
        <w:t>MBA</w:t>
      </w:r>
      <w:r w:rsidRPr="00264455">
        <w:rPr>
          <w:rFonts w:ascii="Times New Roman" w:eastAsia="仿宋_GB2312" w:hAnsi="Times New Roman" w:cs="Times New Roman" w:hint="eastAsia"/>
          <w:spacing w:val="-6"/>
          <w:sz w:val="28"/>
          <w:szCs w:val="28"/>
        </w:rPr>
        <w:t>，持有</w:t>
      </w:r>
      <w:r w:rsidRPr="00264455">
        <w:rPr>
          <w:rFonts w:ascii="Times New Roman" w:eastAsia="仿宋_GB2312" w:hAnsi="Times New Roman" w:cs="Times New Roman" w:hint="eastAsia"/>
          <w:spacing w:val="-6"/>
          <w:sz w:val="28"/>
          <w:szCs w:val="28"/>
        </w:rPr>
        <w:t>PMP</w:t>
      </w:r>
      <w:r w:rsidRPr="00264455">
        <w:rPr>
          <w:rFonts w:ascii="Times New Roman" w:eastAsia="仿宋_GB2312" w:hAnsi="Times New Roman" w:cs="Times New Roman" w:hint="eastAsia"/>
          <w:spacing w:val="-6"/>
          <w:sz w:val="28"/>
          <w:szCs w:val="28"/>
        </w:rPr>
        <w:t>和</w:t>
      </w:r>
      <w:r w:rsidRPr="00264455">
        <w:rPr>
          <w:rFonts w:ascii="Times New Roman" w:eastAsia="仿宋_GB2312" w:hAnsi="Times New Roman" w:cs="Times New Roman" w:hint="eastAsia"/>
          <w:spacing w:val="-6"/>
          <w:sz w:val="28"/>
          <w:szCs w:val="28"/>
        </w:rPr>
        <w:t>Professional Scrum Master</w:t>
      </w:r>
      <w:r w:rsidRPr="00264455">
        <w:rPr>
          <w:rFonts w:ascii="Times New Roman" w:eastAsia="仿宋_GB2312" w:hAnsi="Times New Roman" w:cs="Times New Roman" w:hint="eastAsia"/>
          <w:spacing w:val="-6"/>
          <w:sz w:val="28"/>
          <w:szCs w:val="28"/>
        </w:rPr>
        <w:t>专业项目管理证书。主要从事</w:t>
      </w:r>
      <w:r w:rsidRPr="00264455">
        <w:rPr>
          <w:rFonts w:ascii="Times New Roman" w:eastAsia="仿宋_GB2312" w:hAnsi="Times New Roman" w:cs="Times New Roman" w:hint="eastAsia"/>
          <w:spacing w:val="-6"/>
          <w:sz w:val="28"/>
          <w:szCs w:val="28"/>
        </w:rPr>
        <w:t>4G</w:t>
      </w:r>
      <w:r w:rsidRPr="00264455">
        <w:rPr>
          <w:rFonts w:ascii="Times New Roman" w:eastAsia="仿宋_GB2312" w:hAnsi="Times New Roman" w:cs="Times New Roman" w:hint="eastAsia"/>
          <w:spacing w:val="-6"/>
          <w:sz w:val="28"/>
          <w:szCs w:val="28"/>
        </w:rPr>
        <w:t>、</w:t>
      </w:r>
      <w:r w:rsidRPr="00264455">
        <w:rPr>
          <w:rFonts w:ascii="Times New Roman" w:eastAsia="仿宋_GB2312" w:hAnsi="Times New Roman" w:cs="Times New Roman" w:hint="eastAsia"/>
          <w:spacing w:val="-6"/>
          <w:sz w:val="28"/>
          <w:szCs w:val="28"/>
        </w:rPr>
        <w:t>5G</w:t>
      </w:r>
      <w:r w:rsidRPr="00264455">
        <w:rPr>
          <w:rFonts w:ascii="Times New Roman" w:eastAsia="仿宋_GB2312" w:hAnsi="Times New Roman" w:cs="Times New Roman" w:hint="eastAsia"/>
          <w:spacing w:val="-6"/>
          <w:sz w:val="28"/>
          <w:szCs w:val="28"/>
        </w:rPr>
        <w:t>移动通信技术研究以及</w:t>
      </w:r>
      <w:r w:rsidRPr="00264455">
        <w:rPr>
          <w:rFonts w:ascii="Times New Roman" w:eastAsia="仿宋_GB2312" w:hAnsi="Times New Roman" w:cs="Times New Roman" w:hint="eastAsia"/>
          <w:spacing w:val="-6"/>
          <w:sz w:val="28"/>
          <w:szCs w:val="28"/>
        </w:rPr>
        <w:t>modem</w:t>
      </w:r>
      <w:r w:rsidRPr="00264455">
        <w:rPr>
          <w:rFonts w:ascii="Times New Roman" w:eastAsia="仿宋_GB2312" w:hAnsi="Times New Roman" w:cs="Times New Roman" w:hint="eastAsia"/>
          <w:spacing w:val="-6"/>
          <w:sz w:val="28"/>
          <w:szCs w:val="28"/>
        </w:rPr>
        <w:t>芯片的研究开发工作。在加入翱捷科技前，分别就职于</w:t>
      </w:r>
      <w:r w:rsidRPr="00264455">
        <w:rPr>
          <w:rFonts w:ascii="Times New Roman" w:eastAsia="仿宋_GB2312" w:hAnsi="Times New Roman" w:cs="Times New Roman" w:hint="eastAsia"/>
          <w:spacing w:val="-6"/>
          <w:sz w:val="28"/>
          <w:szCs w:val="28"/>
        </w:rPr>
        <w:t>UT</w:t>
      </w:r>
      <w:r w:rsidRPr="00264455">
        <w:rPr>
          <w:rFonts w:ascii="Times New Roman" w:eastAsia="仿宋_GB2312" w:hAnsi="Times New Roman" w:cs="Times New Roman" w:hint="eastAsia"/>
          <w:spacing w:val="-6"/>
          <w:sz w:val="28"/>
          <w:szCs w:val="28"/>
        </w:rPr>
        <w:t>斯达康通讯有限公司任研发工程师、研发高级经理从事无线终端产品的研发工作以及</w:t>
      </w:r>
      <w:r w:rsidRPr="00264455">
        <w:rPr>
          <w:rFonts w:ascii="Times New Roman" w:eastAsia="仿宋_GB2312" w:hAnsi="Times New Roman" w:cs="Times New Roman" w:hint="eastAsia"/>
          <w:spacing w:val="-6"/>
          <w:sz w:val="28"/>
          <w:szCs w:val="28"/>
        </w:rPr>
        <w:t>Marvell</w:t>
      </w:r>
      <w:r w:rsidRPr="00264455">
        <w:rPr>
          <w:rFonts w:ascii="Times New Roman" w:eastAsia="仿宋_GB2312" w:hAnsi="Times New Roman" w:cs="Times New Roman" w:hint="eastAsia"/>
          <w:spacing w:val="-6"/>
          <w:sz w:val="28"/>
          <w:szCs w:val="28"/>
        </w:rPr>
        <w:t>美满电子移动通讯事业部任研发高级总监，从事</w:t>
      </w:r>
      <w:r w:rsidRPr="00264455">
        <w:rPr>
          <w:rFonts w:ascii="Times New Roman" w:eastAsia="仿宋_GB2312" w:hAnsi="Times New Roman" w:cs="Times New Roman" w:hint="eastAsia"/>
          <w:spacing w:val="-6"/>
          <w:sz w:val="28"/>
          <w:szCs w:val="28"/>
        </w:rPr>
        <w:t>thin modem</w:t>
      </w:r>
      <w:r w:rsidRPr="00264455">
        <w:rPr>
          <w:rFonts w:ascii="Times New Roman" w:eastAsia="仿宋_GB2312" w:hAnsi="Times New Roman" w:cs="Times New Roman" w:hint="eastAsia"/>
          <w:spacing w:val="-6"/>
          <w:sz w:val="28"/>
          <w:szCs w:val="28"/>
        </w:rPr>
        <w:t>以及相关</w:t>
      </w:r>
      <w:r w:rsidRPr="00264455">
        <w:rPr>
          <w:rFonts w:ascii="Times New Roman" w:eastAsia="仿宋_GB2312" w:hAnsi="Times New Roman" w:cs="Times New Roman" w:hint="eastAsia"/>
          <w:spacing w:val="-6"/>
          <w:sz w:val="28"/>
          <w:szCs w:val="28"/>
        </w:rPr>
        <w:t>SOC</w:t>
      </w:r>
      <w:r w:rsidRPr="00264455">
        <w:rPr>
          <w:rFonts w:ascii="Times New Roman" w:eastAsia="仿宋_GB2312" w:hAnsi="Times New Roman" w:cs="Times New Roman" w:hint="eastAsia"/>
          <w:spacing w:val="-6"/>
          <w:sz w:val="28"/>
          <w:szCs w:val="28"/>
        </w:rPr>
        <w:t>的芯片全系统研究开发工作。是国内首款自主研发</w:t>
      </w:r>
      <w:r w:rsidRPr="00264455">
        <w:rPr>
          <w:rFonts w:ascii="Times New Roman" w:eastAsia="仿宋_GB2312" w:hAnsi="Times New Roman" w:cs="Times New Roman" w:hint="eastAsia"/>
          <w:spacing w:val="-6"/>
          <w:sz w:val="28"/>
          <w:szCs w:val="28"/>
        </w:rPr>
        <w:t>PHS</w:t>
      </w:r>
      <w:r w:rsidRPr="00264455">
        <w:rPr>
          <w:rFonts w:ascii="Times New Roman" w:eastAsia="仿宋_GB2312" w:hAnsi="Times New Roman" w:cs="Times New Roman" w:hint="eastAsia"/>
          <w:spacing w:val="-6"/>
          <w:sz w:val="28"/>
          <w:szCs w:val="28"/>
        </w:rPr>
        <w:t>芯片终端产业化项目、中国移动首款</w:t>
      </w:r>
      <w:r w:rsidRPr="00264455">
        <w:rPr>
          <w:rFonts w:ascii="Times New Roman" w:eastAsia="仿宋_GB2312" w:hAnsi="Times New Roman" w:cs="Times New Roman" w:hint="eastAsia"/>
          <w:spacing w:val="-6"/>
          <w:sz w:val="28"/>
          <w:szCs w:val="28"/>
        </w:rPr>
        <w:t>OMS</w:t>
      </w:r>
      <w:r w:rsidRPr="00264455">
        <w:rPr>
          <w:rFonts w:ascii="Times New Roman" w:eastAsia="仿宋_GB2312" w:hAnsi="Times New Roman" w:cs="Times New Roman" w:hint="eastAsia"/>
          <w:spacing w:val="-6"/>
          <w:sz w:val="28"/>
          <w:szCs w:val="28"/>
        </w:rPr>
        <w:t>手机项目、世界首款</w:t>
      </w:r>
      <w:r w:rsidRPr="00264455">
        <w:rPr>
          <w:rFonts w:ascii="Times New Roman" w:eastAsia="仿宋_GB2312" w:hAnsi="Times New Roman" w:cs="Times New Roman" w:hint="eastAsia"/>
          <w:spacing w:val="-6"/>
          <w:sz w:val="28"/>
          <w:szCs w:val="28"/>
        </w:rPr>
        <w:t>TD-SCDMA SOC</w:t>
      </w:r>
      <w:r w:rsidRPr="00264455">
        <w:rPr>
          <w:rFonts w:ascii="Times New Roman" w:eastAsia="仿宋_GB2312" w:hAnsi="Times New Roman" w:cs="Times New Roman" w:hint="eastAsia"/>
          <w:spacing w:val="-6"/>
          <w:sz w:val="28"/>
          <w:szCs w:val="28"/>
        </w:rPr>
        <w:t>芯片项目、国内首款千元</w:t>
      </w:r>
      <w:r w:rsidRPr="00264455">
        <w:rPr>
          <w:rFonts w:ascii="Times New Roman" w:eastAsia="仿宋_GB2312" w:hAnsi="Times New Roman" w:cs="Times New Roman" w:hint="eastAsia"/>
          <w:spacing w:val="-6"/>
          <w:sz w:val="28"/>
          <w:szCs w:val="28"/>
        </w:rPr>
        <w:t>3G</w:t>
      </w:r>
      <w:r w:rsidRPr="00264455">
        <w:rPr>
          <w:rFonts w:ascii="Times New Roman" w:eastAsia="仿宋_GB2312" w:hAnsi="Times New Roman" w:cs="Times New Roman" w:hint="eastAsia"/>
          <w:spacing w:val="-6"/>
          <w:sz w:val="28"/>
          <w:szCs w:val="28"/>
        </w:rPr>
        <w:t>智能手机、首款</w:t>
      </w:r>
      <w:r w:rsidRPr="00264455">
        <w:rPr>
          <w:rFonts w:ascii="Times New Roman" w:eastAsia="仿宋_GB2312" w:hAnsi="Times New Roman" w:cs="Times New Roman" w:hint="eastAsia"/>
          <w:spacing w:val="-6"/>
          <w:sz w:val="28"/>
          <w:szCs w:val="28"/>
        </w:rPr>
        <w:t>4G</w:t>
      </w:r>
      <w:r w:rsidRPr="00264455">
        <w:rPr>
          <w:rFonts w:ascii="Times New Roman" w:eastAsia="仿宋_GB2312" w:hAnsi="Times New Roman" w:cs="Times New Roman" w:hint="eastAsia"/>
          <w:spacing w:val="-6"/>
          <w:sz w:val="28"/>
          <w:szCs w:val="28"/>
        </w:rPr>
        <w:t>双连接手机等项目的核心成员之一。</w:t>
      </w:r>
    </w:p>
    <w:p w14:paraId="25A1C17B" w14:textId="77777777" w:rsidR="007F5409" w:rsidRPr="007F5409" w:rsidRDefault="007F5409" w:rsidP="007F5409">
      <w:pPr>
        <w:spacing w:line="560" w:lineRule="exact"/>
        <w:ind w:firstLineChars="202" w:firstLine="541"/>
        <w:jc w:val="left"/>
        <w:rPr>
          <w:rFonts w:ascii="Times New Roman" w:eastAsia="仿宋_GB2312" w:hAnsi="Times New Roman" w:cs="Times New Roman"/>
          <w:spacing w:val="-6"/>
          <w:sz w:val="28"/>
          <w:szCs w:val="28"/>
        </w:rPr>
      </w:pPr>
    </w:p>
    <w:p w14:paraId="49886393" w14:textId="77777777" w:rsidR="007F5409" w:rsidRPr="007F5409" w:rsidRDefault="007F5409" w:rsidP="007F5409">
      <w:pPr>
        <w:spacing w:line="560" w:lineRule="exact"/>
        <w:rPr>
          <w:rFonts w:ascii="黑体" w:eastAsia="黑体" w:hAnsi="黑体" w:cs="Times New Roman"/>
          <w:b/>
          <w:spacing w:val="-6"/>
          <w:sz w:val="28"/>
          <w:szCs w:val="28"/>
        </w:rPr>
      </w:pPr>
      <w:r w:rsidRPr="007F5409">
        <w:rPr>
          <w:rFonts w:ascii="黑体" w:eastAsia="黑体" w:hAnsi="黑体" w:cs="Times New Roman"/>
          <w:b/>
          <w:spacing w:val="-6"/>
          <w:sz w:val="28"/>
          <w:szCs w:val="28"/>
        </w:rPr>
        <w:t>项目申请单位</w:t>
      </w:r>
      <w:r w:rsidRPr="007F5409">
        <w:rPr>
          <w:rFonts w:ascii="黑体" w:eastAsia="黑体" w:hAnsi="黑体" w:cs="Times New Roman" w:hint="eastAsia"/>
          <w:b/>
          <w:spacing w:val="-6"/>
          <w:sz w:val="28"/>
          <w:szCs w:val="28"/>
        </w:rPr>
        <w:t>情况以及已经具备的研究条件：</w:t>
      </w:r>
    </w:p>
    <w:p w14:paraId="017CB6FF" w14:textId="77777777" w:rsidR="00224653" w:rsidRPr="001355AF" w:rsidRDefault="00224653" w:rsidP="00224653">
      <w:pPr>
        <w:spacing w:line="560" w:lineRule="exact"/>
        <w:ind w:firstLineChars="202" w:firstLine="544"/>
        <w:rPr>
          <w:rFonts w:ascii="黑体" w:eastAsia="黑体" w:hAnsi="黑体" w:cs="Times New Roman"/>
          <w:b/>
          <w:bCs/>
          <w:spacing w:val="-6"/>
          <w:sz w:val="28"/>
          <w:szCs w:val="28"/>
        </w:rPr>
      </w:pPr>
      <w:r w:rsidRPr="001355AF">
        <w:rPr>
          <w:rFonts w:ascii="黑体" w:eastAsia="黑体" w:hAnsi="黑体" w:cs="Times New Roman" w:hint="eastAsia"/>
          <w:b/>
          <w:bCs/>
          <w:spacing w:val="-6"/>
          <w:sz w:val="28"/>
          <w:szCs w:val="28"/>
        </w:rPr>
        <w:t>上海交通大学：</w:t>
      </w:r>
    </w:p>
    <w:p w14:paraId="2884F622" w14:textId="77777777" w:rsidR="00224653" w:rsidRPr="00264455" w:rsidRDefault="00224653" w:rsidP="00224653">
      <w:pPr>
        <w:spacing w:line="560" w:lineRule="exact"/>
        <w:ind w:firstLineChars="202" w:firstLine="541"/>
        <w:rPr>
          <w:rFonts w:ascii="Times New Roman" w:eastAsia="仿宋_GB2312" w:hAnsi="Times New Roman" w:cs="Times New Roman"/>
          <w:spacing w:val="-6"/>
          <w:sz w:val="28"/>
          <w:szCs w:val="28"/>
        </w:rPr>
      </w:pPr>
      <w:r w:rsidRPr="00264455">
        <w:rPr>
          <w:rFonts w:ascii="Times New Roman" w:eastAsia="仿宋_GB2312" w:hAnsi="Times New Roman" w:cs="Times New Roman" w:hint="eastAsia"/>
          <w:spacing w:val="-6"/>
          <w:sz w:val="28"/>
          <w:szCs w:val="28"/>
        </w:rPr>
        <w:t>上海交通大学项目组由电子信息与电气工程学院数据服务实验室为依托，该实验室是领域操作系统教育部工程研究中心和教育部未来媒体网络协同创新中心下的重要研究机构，具备的先进实验条件为本项目的开展提供有效支撑。该实验室由校研究生院副院长归琳首席研究员担任主任，共有教师</w:t>
      </w:r>
      <w:r w:rsidRPr="00264455">
        <w:rPr>
          <w:rFonts w:ascii="Times New Roman" w:eastAsia="仿宋_GB2312" w:hAnsi="Times New Roman" w:cs="Times New Roman" w:hint="eastAsia"/>
          <w:spacing w:val="-6"/>
          <w:sz w:val="28"/>
          <w:szCs w:val="28"/>
        </w:rPr>
        <w:t>6</w:t>
      </w:r>
      <w:r w:rsidRPr="00264455">
        <w:rPr>
          <w:rFonts w:ascii="Times New Roman" w:eastAsia="仿宋_GB2312" w:hAnsi="Times New Roman" w:cs="Times New Roman" w:hint="eastAsia"/>
          <w:spacing w:val="-6"/>
          <w:sz w:val="28"/>
          <w:szCs w:val="28"/>
        </w:rPr>
        <w:t>名，博士研究生和硕士研究生超过</w:t>
      </w:r>
      <w:r w:rsidRPr="00264455">
        <w:rPr>
          <w:rFonts w:ascii="Times New Roman" w:eastAsia="仿宋_GB2312" w:hAnsi="Times New Roman" w:cs="Times New Roman" w:hint="eastAsia"/>
          <w:spacing w:val="-6"/>
          <w:sz w:val="28"/>
          <w:szCs w:val="28"/>
        </w:rPr>
        <w:t>30</w:t>
      </w:r>
      <w:r w:rsidRPr="00264455">
        <w:rPr>
          <w:rFonts w:ascii="Times New Roman" w:eastAsia="仿宋_GB2312" w:hAnsi="Times New Roman" w:cs="Times New Roman" w:hint="eastAsia"/>
          <w:spacing w:val="-6"/>
          <w:sz w:val="28"/>
          <w:szCs w:val="28"/>
        </w:rPr>
        <w:t>人，得到上海交通大学“双一流学科建设”以及上海市科委高峰高原学科专项的大力</w:t>
      </w:r>
      <w:r w:rsidRPr="00264455">
        <w:rPr>
          <w:rFonts w:ascii="Times New Roman" w:eastAsia="仿宋_GB2312" w:hAnsi="Times New Roman" w:cs="Times New Roman" w:hint="eastAsia"/>
          <w:spacing w:val="-6"/>
          <w:sz w:val="28"/>
          <w:szCs w:val="28"/>
        </w:rPr>
        <w:lastRenderedPageBreak/>
        <w:t>支持，建有一个完整的有线</w:t>
      </w:r>
      <w:r w:rsidRPr="00264455">
        <w:rPr>
          <w:rFonts w:ascii="Times New Roman" w:eastAsia="仿宋_GB2312" w:hAnsi="Times New Roman" w:cs="Times New Roman" w:hint="eastAsia"/>
          <w:spacing w:val="-6"/>
          <w:sz w:val="28"/>
          <w:szCs w:val="28"/>
        </w:rPr>
        <w:t>/</w:t>
      </w:r>
      <w:r w:rsidRPr="00264455">
        <w:rPr>
          <w:rFonts w:ascii="Times New Roman" w:eastAsia="仿宋_GB2312" w:hAnsi="Times New Roman" w:cs="Times New Roman" w:hint="eastAsia"/>
          <w:spacing w:val="-6"/>
          <w:sz w:val="28"/>
          <w:szCs w:val="28"/>
        </w:rPr>
        <w:t>无线混合的空间信息网络与数据服务开发验证平台（图</w:t>
      </w:r>
      <w:r w:rsidRPr="00264455">
        <w:rPr>
          <w:rFonts w:ascii="Times New Roman" w:eastAsia="仿宋_GB2312" w:hAnsi="Times New Roman" w:cs="Times New Roman" w:hint="eastAsia"/>
          <w:spacing w:val="-6"/>
          <w:sz w:val="28"/>
          <w:szCs w:val="28"/>
        </w:rPr>
        <w:t>4</w:t>
      </w:r>
      <w:r w:rsidRPr="00264455">
        <w:rPr>
          <w:rFonts w:ascii="Times New Roman" w:eastAsia="仿宋_GB2312" w:hAnsi="Times New Roman" w:cs="Times New Roman" w:hint="eastAsia"/>
          <w:spacing w:val="-6"/>
          <w:sz w:val="28"/>
          <w:szCs w:val="28"/>
        </w:rPr>
        <w:t>）。平台拥有较完备的通信、数字信号处理以及一定的人工智能算力等科研设备，包括多台通用软件无线电设备（</w:t>
      </w:r>
      <w:r w:rsidRPr="00264455">
        <w:rPr>
          <w:rFonts w:ascii="Times New Roman" w:eastAsia="仿宋_GB2312" w:hAnsi="Times New Roman" w:cs="Times New Roman" w:hint="eastAsia"/>
          <w:spacing w:val="-6"/>
          <w:sz w:val="28"/>
          <w:szCs w:val="28"/>
        </w:rPr>
        <w:t>NI USRP</w:t>
      </w:r>
      <w:r w:rsidRPr="00264455">
        <w:rPr>
          <w:rFonts w:ascii="Times New Roman" w:eastAsia="仿宋_GB2312" w:hAnsi="Times New Roman" w:cs="Times New Roman" w:hint="eastAsia"/>
          <w:spacing w:val="-6"/>
          <w:sz w:val="28"/>
          <w:szCs w:val="28"/>
        </w:rPr>
        <w:t>）、网络综测仪、高速宽带微波信号源、无线信道仿真仪、专用频谱测量仪及开发软件、便携式频谱仪、无线位置解算服务器、高性能</w:t>
      </w:r>
      <w:r w:rsidRPr="00264455">
        <w:rPr>
          <w:rFonts w:ascii="Times New Roman" w:eastAsia="仿宋_GB2312" w:hAnsi="Times New Roman" w:cs="Times New Roman" w:hint="eastAsia"/>
          <w:spacing w:val="-6"/>
          <w:sz w:val="28"/>
          <w:szCs w:val="28"/>
        </w:rPr>
        <w:t>AI</w:t>
      </w:r>
      <w:r w:rsidRPr="00264455">
        <w:rPr>
          <w:rFonts w:ascii="Times New Roman" w:eastAsia="仿宋_GB2312" w:hAnsi="Times New Roman" w:cs="Times New Roman" w:hint="eastAsia"/>
          <w:spacing w:val="-6"/>
          <w:sz w:val="28"/>
          <w:szCs w:val="28"/>
        </w:rPr>
        <w:t>服务器、存储服务器、边缘服务器、电口万兆交换机、电口以及光电混合</w:t>
      </w:r>
      <w:r w:rsidRPr="00264455">
        <w:rPr>
          <w:rFonts w:ascii="Times New Roman" w:eastAsia="仿宋_GB2312" w:hAnsi="Times New Roman" w:cs="Times New Roman" w:hint="eastAsia"/>
          <w:spacing w:val="-6"/>
          <w:sz w:val="28"/>
          <w:szCs w:val="28"/>
        </w:rPr>
        <w:t>SDN</w:t>
      </w:r>
      <w:r w:rsidRPr="00264455">
        <w:rPr>
          <w:rFonts w:ascii="Times New Roman" w:eastAsia="仿宋_GB2312" w:hAnsi="Times New Roman" w:cs="Times New Roman" w:hint="eastAsia"/>
          <w:spacing w:val="-6"/>
          <w:sz w:val="28"/>
          <w:szCs w:val="28"/>
        </w:rPr>
        <w:t>交换机等大型关键设备，为项目的顺利实施提供了良好的科研支撑平台。相关设备能够满足本</w:t>
      </w:r>
      <w:r>
        <w:rPr>
          <w:rFonts w:ascii="Times New Roman" w:eastAsia="仿宋_GB2312" w:hAnsi="Times New Roman" w:cs="Times New Roman" w:hint="eastAsia"/>
          <w:spacing w:val="-6"/>
          <w:sz w:val="28"/>
          <w:szCs w:val="28"/>
        </w:rPr>
        <w:t>项目超宽带超线性空口</w:t>
      </w:r>
      <w:r>
        <w:rPr>
          <w:rFonts w:ascii="Times New Roman" w:eastAsia="仿宋_GB2312" w:hAnsi="Times New Roman" w:cs="Times New Roman" w:hint="eastAsia"/>
          <w:spacing w:val="-6"/>
          <w:sz w:val="28"/>
          <w:szCs w:val="28"/>
        </w:rPr>
        <w:t>A</w:t>
      </w:r>
      <w:r>
        <w:rPr>
          <w:rFonts w:ascii="Times New Roman" w:eastAsia="仿宋_GB2312" w:hAnsi="Times New Roman" w:cs="Times New Roman"/>
          <w:spacing w:val="-6"/>
          <w:sz w:val="28"/>
          <w:szCs w:val="28"/>
        </w:rPr>
        <w:t>I</w:t>
      </w:r>
      <w:r w:rsidRPr="00264455">
        <w:rPr>
          <w:rFonts w:ascii="Times New Roman" w:eastAsia="仿宋_GB2312" w:hAnsi="Times New Roman" w:cs="Times New Roman" w:hint="eastAsia"/>
          <w:spacing w:val="-6"/>
          <w:sz w:val="28"/>
          <w:szCs w:val="28"/>
        </w:rPr>
        <w:t>的开发验证需求。</w:t>
      </w:r>
    </w:p>
    <w:p w14:paraId="508E075D" w14:textId="57B5EB48" w:rsidR="00264455" w:rsidRPr="001355AF" w:rsidRDefault="00264455" w:rsidP="001355AF">
      <w:pPr>
        <w:spacing w:line="560" w:lineRule="exact"/>
        <w:ind w:firstLineChars="202" w:firstLine="544"/>
        <w:rPr>
          <w:rFonts w:ascii="黑体" w:eastAsia="黑体" w:hAnsi="黑体" w:cs="Times New Roman"/>
          <w:b/>
          <w:bCs/>
          <w:spacing w:val="-6"/>
          <w:sz w:val="28"/>
          <w:szCs w:val="28"/>
        </w:rPr>
      </w:pPr>
      <w:r w:rsidRPr="001355AF">
        <w:rPr>
          <w:rFonts w:ascii="黑体" w:eastAsia="黑体" w:hAnsi="黑体" w:cs="Times New Roman" w:hint="eastAsia"/>
          <w:b/>
          <w:bCs/>
          <w:spacing w:val="-6"/>
          <w:sz w:val="28"/>
          <w:szCs w:val="28"/>
        </w:rPr>
        <w:t>上海烨知芯科技有限公司：</w:t>
      </w:r>
    </w:p>
    <w:p w14:paraId="73BD657B" w14:textId="77777777" w:rsidR="00264455" w:rsidRPr="00264455" w:rsidRDefault="00264455" w:rsidP="00264455">
      <w:pPr>
        <w:spacing w:line="560" w:lineRule="exact"/>
        <w:ind w:firstLineChars="202" w:firstLine="541"/>
        <w:rPr>
          <w:rFonts w:ascii="Times New Roman" w:eastAsia="仿宋_GB2312" w:hAnsi="Times New Roman" w:cs="Times New Roman"/>
          <w:spacing w:val="-6"/>
          <w:sz w:val="28"/>
          <w:szCs w:val="28"/>
        </w:rPr>
      </w:pPr>
      <w:r w:rsidRPr="00264455">
        <w:rPr>
          <w:rFonts w:ascii="Times New Roman" w:eastAsia="仿宋_GB2312" w:hAnsi="Times New Roman" w:cs="Times New Roman" w:hint="eastAsia"/>
          <w:spacing w:val="-6"/>
          <w:sz w:val="28"/>
          <w:szCs w:val="28"/>
        </w:rPr>
        <w:t>上海烨知芯科技是一家专注于端侧</w:t>
      </w:r>
      <w:r w:rsidRPr="00264455">
        <w:rPr>
          <w:rFonts w:ascii="Times New Roman" w:eastAsia="仿宋_GB2312" w:hAnsi="Times New Roman" w:cs="Times New Roman" w:hint="eastAsia"/>
          <w:spacing w:val="-6"/>
          <w:sz w:val="28"/>
          <w:szCs w:val="28"/>
        </w:rPr>
        <w:t>AI</w:t>
      </w:r>
      <w:r w:rsidRPr="00264455">
        <w:rPr>
          <w:rFonts w:ascii="Times New Roman" w:eastAsia="仿宋_GB2312" w:hAnsi="Times New Roman" w:cs="Times New Roman" w:hint="eastAsia"/>
          <w:spacing w:val="-6"/>
          <w:sz w:val="28"/>
          <w:szCs w:val="28"/>
        </w:rPr>
        <w:t>算力芯片研发与产业化的创新型科技企业，致力于打造极致低功耗、通用</w:t>
      </w:r>
      <w:r w:rsidRPr="00264455">
        <w:rPr>
          <w:rFonts w:ascii="Times New Roman" w:eastAsia="仿宋_GB2312" w:hAnsi="Times New Roman" w:cs="Times New Roman" w:hint="eastAsia"/>
          <w:spacing w:val="-6"/>
          <w:sz w:val="28"/>
          <w:szCs w:val="28"/>
        </w:rPr>
        <w:t>AI</w:t>
      </w:r>
      <w:r w:rsidRPr="00264455">
        <w:rPr>
          <w:rFonts w:ascii="Times New Roman" w:eastAsia="仿宋_GB2312" w:hAnsi="Times New Roman" w:cs="Times New Roman" w:hint="eastAsia"/>
          <w:spacing w:val="-6"/>
          <w:sz w:val="28"/>
          <w:szCs w:val="28"/>
        </w:rPr>
        <w:t>芯片的端到端解决方案。公司以完全自主研发的高能效比</w:t>
      </w:r>
      <w:r w:rsidRPr="00264455">
        <w:rPr>
          <w:rFonts w:ascii="Times New Roman" w:eastAsia="仿宋_GB2312" w:hAnsi="Times New Roman" w:cs="Times New Roman" w:hint="eastAsia"/>
          <w:spacing w:val="-6"/>
          <w:sz w:val="28"/>
          <w:szCs w:val="28"/>
        </w:rPr>
        <w:t>NPU</w:t>
      </w:r>
      <w:r w:rsidRPr="00264455">
        <w:rPr>
          <w:rFonts w:ascii="Times New Roman" w:eastAsia="仿宋_GB2312" w:hAnsi="Times New Roman" w:cs="Times New Roman" w:hint="eastAsia"/>
          <w:spacing w:val="-6"/>
          <w:sz w:val="28"/>
          <w:szCs w:val="28"/>
        </w:rPr>
        <w:t>为核心，覆盖小算力（</w:t>
      </w:r>
      <w:r w:rsidRPr="00264455">
        <w:rPr>
          <w:rFonts w:ascii="Times New Roman" w:eastAsia="仿宋_GB2312" w:hAnsi="Times New Roman" w:cs="Times New Roman" w:hint="eastAsia"/>
          <w:spacing w:val="-6"/>
          <w:sz w:val="28"/>
          <w:szCs w:val="28"/>
        </w:rPr>
        <w:t>4TOPS</w:t>
      </w:r>
      <w:r w:rsidRPr="00264455">
        <w:rPr>
          <w:rFonts w:ascii="Times New Roman" w:eastAsia="仿宋_GB2312" w:hAnsi="Times New Roman" w:cs="Times New Roman" w:hint="eastAsia"/>
          <w:spacing w:val="-6"/>
          <w:sz w:val="28"/>
          <w:szCs w:val="28"/>
        </w:rPr>
        <w:t>）至中算力（</w:t>
      </w:r>
      <w:r w:rsidRPr="00264455">
        <w:rPr>
          <w:rFonts w:ascii="Times New Roman" w:eastAsia="仿宋_GB2312" w:hAnsi="Times New Roman" w:cs="Times New Roman" w:hint="eastAsia"/>
          <w:spacing w:val="-6"/>
          <w:sz w:val="28"/>
          <w:szCs w:val="28"/>
        </w:rPr>
        <w:t>40-80TOPS</w:t>
      </w:r>
      <w:r w:rsidRPr="00264455">
        <w:rPr>
          <w:rFonts w:ascii="Times New Roman" w:eastAsia="仿宋_GB2312" w:hAnsi="Times New Roman" w:cs="Times New Roman" w:hint="eastAsia"/>
          <w:spacing w:val="-6"/>
          <w:sz w:val="28"/>
          <w:szCs w:val="28"/>
        </w:rPr>
        <w:t>）场景，为智能眼镜、手机、机器人、自动驾驶等领域提供高性能、低功耗的</w:t>
      </w:r>
      <w:r w:rsidRPr="00264455">
        <w:rPr>
          <w:rFonts w:ascii="Times New Roman" w:eastAsia="仿宋_GB2312" w:hAnsi="Times New Roman" w:cs="Times New Roman" w:hint="eastAsia"/>
          <w:spacing w:val="-6"/>
          <w:sz w:val="28"/>
          <w:szCs w:val="28"/>
        </w:rPr>
        <w:t>AI</w:t>
      </w:r>
      <w:r w:rsidRPr="00264455">
        <w:rPr>
          <w:rFonts w:ascii="Times New Roman" w:eastAsia="仿宋_GB2312" w:hAnsi="Times New Roman" w:cs="Times New Roman" w:hint="eastAsia"/>
          <w:spacing w:val="-6"/>
          <w:sz w:val="28"/>
          <w:szCs w:val="28"/>
        </w:rPr>
        <w:t>芯片及软硬件协同解决方案。</w:t>
      </w:r>
    </w:p>
    <w:p w14:paraId="43EB12B3" w14:textId="77777777" w:rsidR="00264455" w:rsidRPr="00264455" w:rsidRDefault="00264455" w:rsidP="00264455">
      <w:pPr>
        <w:spacing w:line="560" w:lineRule="exact"/>
        <w:ind w:firstLineChars="202" w:firstLine="541"/>
        <w:rPr>
          <w:rFonts w:ascii="Times New Roman" w:eastAsia="仿宋_GB2312" w:hAnsi="Times New Roman" w:cs="Times New Roman"/>
          <w:spacing w:val="-6"/>
          <w:sz w:val="28"/>
          <w:szCs w:val="28"/>
        </w:rPr>
      </w:pPr>
      <w:r w:rsidRPr="00264455">
        <w:rPr>
          <w:rFonts w:ascii="Times New Roman" w:eastAsia="仿宋_GB2312" w:hAnsi="Times New Roman" w:cs="Times New Roman" w:hint="eastAsia"/>
          <w:spacing w:val="-6"/>
          <w:sz w:val="28"/>
          <w:szCs w:val="28"/>
        </w:rPr>
        <w:t>公司成立于</w:t>
      </w:r>
      <w:r w:rsidRPr="00264455">
        <w:rPr>
          <w:rFonts w:ascii="Times New Roman" w:eastAsia="仿宋_GB2312" w:hAnsi="Times New Roman" w:cs="Times New Roman" w:hint="eastAsia"/>
          <w:spacing w:val="-6"/>
          <w:sz w:val="28"/>
          <w:szCs w:val="28"/>
        </w:rPr>
        <w:t>2025</w:t>
      </w:r>
      <w:r w:rsidRPr="00264455">
        <w:rPr>
          <w:rFonts w:ascii="Times New Roman" w:eastAsia="仿宋_GB2312" w:hAnsi="Times New Roman" w:cs="Times New Roman" w:hint="eastAsia"/>
          <w:spacing w:val="-6"/>
          <w:sz w:val="28"/>
          <w:szCs w:val="28"/>
        </w:rPr>
        <w:t>年</w:t>
      </w:r>
      <w:r w:rsidRPr="00264455">
        <w:rPr>
          <w:rFonts w:ascii="Times New Roman" w:eastAsia="仿宋_GB2312" w:hAnsi="Times New Roman" w:cs="Times New Roman" w:hint="eastAsia"/>
          <w:spacing w:val="-6"/>
          <w:sz w:val="28"/>
          <w:szCs w:val="28"/>
        </w:rPr>
        <w:t>5</w:t>
      </w:r>
      <w:r w:rsidRPr="00264455">
        <w:rPr>
          <w:rFonts w:ascii="Times New Roman" w:eastAsia="仿宋_GB2312" w:hAnsi="Times New Roman" w:cs="Times New Roman" w:hint="eastAsia"/>
          <w:spacing w:val="-6"/>
          <w:sz w:val="28"/>
          <w:szCs w:val="28"/>
        </w:rPr>
        <w:t>月，总部位于上海张江。目前刚融完第一轮天使轮，获顶尖投资机构支持，第一轮募资上亿人民币，技术实力与商业化前景备受认可。创始团队由两位北美博士领衔，拥有</w:t>
      </w:r>
      <w:r w:rsidRPr="00264455">
        <w:rPr>
          <w:rFonts w:ascii="Times New Roman" w:eastAsia="仿宋_GB2312" w:hAnsi="Times New Roman" w:cs="Times New Roman" w:hint="eastAsia"/>
          <w:spacing w:val="-6"/>
          <w:sz w:val="28"/>
          <w:szCs w:val="28"/>
        </w:rPr>
        <w:t>10</w:t>
      </w:r>
      <w:r w:rsidRPr="00264455">
        <w:rPr>
          <w:rFonts w:ascii="Times New Roman" w:eastAsia="仿宋_GB2312" w:hAnsi="Times New Roman" w:cs="Times New Roman" w:hint="eastAsia"/>
          <w:spacing w:val="-6"/>
          <w:sz w:val="28"/>
          <w:szCs w:val="28"/>
        </w:rPr>
        <w:t>年以上国际大厂</w:t>
      </w:r>
      <w:r w:rsidRPr="00264455">
        <w:rPr>
          <w:rFonts w:ascii="Times New Roman" w:eastAsia="仿宋_GB2312" w:hAnsi="Times New Roman" w:cs="Times New Roman" w:hint="eastAsia"/>
          <w:spacing w:val="-6"/>
          <w:sz w:val="28"/>
          <w:szCs w:val="28"/>
        </w:rPr>
        <w:t>NPU</w:t>
      </w:r>
      <w:r w:rsidRPr="00264455">
        <w:rPr>
          <w:rFonts w:ascii="Times New Roman" w:eastAsia="仿宋_GB2312" w:hAnsi="Times New Roman" w:cs="Times New Roman" w:hint="eastAsia"/>
          <w:spacing w:val="-6"/>
          <w:sz w:val="28"/>
          <w:szCs w:val="28"/>
        </w:rPr>
        <w:t>架构与工具链研发经验，曾主导世界顶级</w:t>
      </w:r>
      <w:r w:rsidRPr="00264455">
        <w:rPr>
          <w:rFonts w:ascii="Times New Roman" w:eastAsia="仿宋_GB2312" w:hAnsi="Times New Roman" w:cs="Times New Roman" w:hint="eastAsia"/>
          <w:spacing w:val="-6"/>
          <w:sz w:val="28"/>
          <w:szCs w:val="28"/>
        </w:rPr>
        <w:t>NPU</w:t>
      </w:r>
      <w:r w:rsidRPr="00264455">
        <w:rPr>
          <w:rFonts w:ascii="Times New Roman" w:eastAsia="仿宋_GB2312" w:hAnsi="Times New Roman" w:cs="Times New Roman" w:hint="eastAsia"/>
          <w:spacing w:val="-6"/>
          <w:sz w:val="28"/>
          <w:szCs w:val="28"/>
        </w:rPr>
        <w:t>项目。团队今年预计规模达</w:t>
      </w:r>
      <w:r w:rsidRPr="00264455">
        <w:rPr>
          <w:rFonts w:ascii="Times New Roman" w:eastAsia="仿宋_GB2312" w:hAnsi="Times New Roman" w:cs="Times New Roman" w:hint="eastAsia"/>
          <w:spacing w:val="-6"/>
          <w:sz w:val="28"/>
          <w:szCs w:val="28"/>
        </w:rPr>
        <w:t>30</w:t>
      </w:r>
      <w:r w:rsidRPr="00264455">
        <w:rPr>
          <w:rFonts w:ascii="Times New Roman" w:eastAsia="仿宋_GB2312" w:hAnsi="Times New Roman" w:cs="Times New Roman" w:hint="eastAsia"/>
          <w:spacing w:val="-6"/>
          <w:sz w:val="28"/>
          <w:szCs w:val="28"/>
        </w:rPr>
        <w:t>人，皆为硕士及</w:t>
      </w:r>
      <w:r w:rsidRPr="00264455">
        <w:rPr>
          <w:rFonts w:ascii="Times New Roman" w:eastAsia="仿宋_GB2312" w:hAnsi="Times New Roman" w:cs="Times New Roman" w:hint="eastAsia"/>
          <w:spacing w:val="-6"/>
          <w:sz w:val="28"/>
          <w:szCs w:val="28"/>
        </w:rPr>
        <w:t>5</w:t>
      </w:r>
      <w:r w:rsidRPr="00264455">
        <w:rPr>
          <w:rFonts w:ascii="Times New Roman" w:eastAsia="仿宋_GB2312" w:hAnsi="Times New Roman" w:cs="Times New Roman" w:hint="eastAsia"/>
          <w:spacing w:val="-6"/>
          <w:sz w:val="28"/>
          <w:szCs w:val="28"/>
        </w:rPr>
        <w:t>年以上从业经验的高级工程师。</w:t>
      </w:r>
    </w:p>
    <w:p w14:paraId="2C392FF9" w14:textId="77777777" w:rsidR="00264455" w:rsidRPr="00264455" w:rsidRDefault="00264455" w:rsidP="00264455">
      <w:pPr>
        <w:spacing w:line="560" w:lineRule="exact"/>
        <w:ind w:firstLineChars="202" w:firstLine="541"/>
        <w:rPr>
          <w:rFonts w:ascii="Times New Roman" w:eastAsia="仿宋_GB2312" w:hAnsi="Times New Roman" w:cs="Times New Roman"/>
          <w:spacing w:val="-6"/>
          <w:sz w:val="28"/>
          <w:szCs w:val="28"/>
        </w:rPr>
      </w:pPr>
      <w:r w:rsidRPr="00264455">
        <w:rPr>
          <w:rFonts w:ascii="Times New Roman" w:eastAsia="仿宋_GB2312" w:hAnsi="Times New Roman" w:cs="Times New Roman" w:hint="eastAsia"/>
          <w:spacing w:val="-6"/>
          <w:sz w:val="28"/>
          <w:szCs w:val="28"/>
        </w:rPr>
        <w:t>公司具备全链路技术能力，从</w:t>
      </w:r>
      <w:r w:rsidRPr="00264455">
        <w:rPr>
          <w:rFonts w:ascii="Times New Roman" w:eastAsia="仿宋_GB2312" w:hAnsi="Times New Roman" w:cs="Times New Roman" w:hint="eastAsia"/>
          <w:spacing w:val="-6"/>
          <w:sz w:val="28"/>
          <w:szCs w:val="28"/>
        </w:rPr>
        <w:t>NPU IP</w:t>
      </w:r>
      <w:r w:rsidRPr="00264455">
        <w:rPr>
          <w:rFonts w:ascii="Times New Roman" w:eastAsia="仿宋_GB2312" w:hAnsi="Times New Roman" w:cs="Times New Roman" w:hint="eastAsia"/>
          <w:spacing w:val="-6"/>
          <w:sz w:val="28"/>
          <w:szCs w:val="28"/>
        </w:rPr>
        <w:t>设计、芯片</w:t>
      </w:r>
      <w:r w:rsidRPr="00264455">
        <w:rPr>
          <w:rFonts w:ascii="Times New Roman" w:eastAsia="仿宋_GB2312" w:hAnsi="Times New Roman" w:cs="Times New Roman" w:hint="eastAsia"/>
          <w:spacing w:val="-6"/>
          <w:sz w:val="28"/>
          <w:szCs w:val="28"/>
        </w:rPr>
        <w:t>SoC</w:t>
      </w:r>
      <w:r w:rsidRPr="00264455">
        <w:rPr>
          <w:rFonts w:ascii="Times New Roman" w:eastAsia="仿宋_GB2312" w:hAnsi="Times New Roman" w:cs="Times New Roman" w:hint="eastAsia"/>
          <w:spacing w:val="-6"/>
          <w:sz w:val="28"/>
          <w:szCs w:val="28"/>
        </w:rPr>
        <w:t>开发到软件工具链（编译器、量化器、驱动等）的完整闭环，实现与大模型的广泛适配。通过软硬件深度协同优化，显著降低端侧</w:t>
      </w:r>
      <w:r w:rsidRPr="00264455">
        <w:rPr>
          <w:rFonts w:ascii="Times New Roman" w:eastAsia="仿宋_GB2312" w:hAnsi="Times New Roman" w:cs="Times New Roman" w:hint="eastAsia"/>
          <w:spacing w:val="-6"/>
          <w:sz w:val="28"/>
          <w:szCs w:val="28"/>
        </w:rPr>
        <w:t>AI</w:t>
      </w:r>
      <w:r w:rsidRPr="00264455">
        <w:rPr>
          <w:rFonts w:ascii="Times New Roman" w:eastAsia="仿宋_GB2312" w:hAnsi="Times New Roman" w:cs="Times New Roman" w:hint="eastAsia"/>
          <w:spacing w:val="-6"/>
          <w:sz w:val="28"/>
          <w:szCs w:val="28"/>
        </w:rPr>
        <w:t>设备的算力功耗与成本，首款产品聚焦智能眼镜主控</w:t>
      </w:r>
      <w:r w:rsidRPr="00264455">
        <w:rPr>
          <w:rFonts w:ascii="Times New Roman" w:eastAsia="仿宋_GB2312" w:hAnsi="Times New Roman" w:cs="Times New Roman" w:hint="eastAsia"/>
          <w:spacing w:val="-6"/>
          <w:sz w:val="28"/>
          <w:szCs w:val="28"/>
        </w:rPr>
        <w:t>SoC</w:t>
      </w:r>
      <w:r w:rsidRPr="00264455">
        <w:rPr>
          <w:rFonts w:ascii="Times New Roman" w:eastAsia="仿宋_GB2312" w:hAnsi="Times New Roman" w:cs="Times New Roman" w:hint="eastAsia"/>
          <w:spacing w:val="-6"/>
          <w:sz w:val="28"/>
          <w:szCs w:val="28"/>
        </w:rPr>
        <w:t>，以自研</w:t>
      </w:r>
      <w:r w:rsidRPr="00264455">
        <w:rPr>
          <w:rFonts w:ascii="Times New Roman" w:eastAsia="仿宋_GB2312" w:hAnsi="Times New Roman" w:cs="Times New Roman" w:hint="eastAsia"/>
          <w:spacing w:val="-6"/>
          <w:sz w:val="28"/>
          <w:szCs w:val="28"/>
        </w:rPr>
        <w:t>NPU</w:t>
      </w:r>
      <w:r w:rsidRPr="00264455">
        <w:rPr>
          <w:rFonts w:ascii="Times New Roman" w:eastAsia="仿宋_GB2312" w:hAnsi="Times New Roman" w:cs="Times New Roman" w:hint="eastAsia"/>
          <w:spacing w:val="-6"/>
          <w:sz w:val="28"/>
          <w:szCs w:val="28"/>
        </w:rPr>
        <w:t>为核心，在保证全天续航的同时赋能差异化</w:t>
      </w:r>
      <w:r w:rsidRPr="00264455">
        <w:rPr>
          <w:rFonts w:ascii="Times New Roman" w:eastAsia="仿宋_GB2312" w:hAnsi="Times New Roman" w:cs="Times New Roman" w:hint="eastAsia"/>
          <w:spacing w:val="-6"/>
          <w:sz w:val="28"/>
          <w:szCs w:val="28"/>
        </w:rPr>
        <w:t>AI</w:t>
      </w:r>
      <w:r w:rsidRPr="00264455">
        <w:rPr>
          <w:rFonts w:ascii="Times New Roman" w:eastAsia="仿宋_GB2312" w:hAnsi="Times New Roman" w:cs="Times New Roman" w:hint="eastAsia"/>
          <w:spacing w:val="-6"/>
          <w:sz w:val="28"/>
          <w:szCs w:val="28"/>
        </w:rPr>
        <w:t>功能。未来将扩展至</w:t>
      </w:r>
      <w:r w:rsidRPr="00264455">
        <w:rPr>
          <w:rFonts w:ascii="Times New Roman" w:eastAsia="仿宋_GB2312" w:hAnsi="Times New Roman" w:cs="Times New Roman" w:hint="eastAsia"/>
          <w:spacing w:val="-6"/>
          <w:sz w:val="28"/>
          <w:szCs w:val="28"/>
        </w:rPr>
        <w:t>AI</w:t>
      </w:r>
      <w:r w:rsidRPr="00264455">
        <w:rPr>
          <w:rFonts w:ascii="Times New Roman" w:eastAsia="仿宋_GB2312" w:hAnsi="Times New Roman" w:cs="Times New Roman" w:hint="eastAsia"/>
          <w:spacing w:val="-6"/>
          <w:sz w:val="28"/>
          <w:szCs w:val="28"/>
        </w:rPr>
        <w:t>玩具、手机等多元场</w:t>
      </w:r>
      <w:r w:rsidRPr="00264455">
        <w:rPr>
          <w:rFonts w:ascii="Times New Roman" w:eastAsia="仿宋_GB2312" w:hAnsi="Times New Roman" w:cs="Times New Roman" w:hint="eastAsia"/>
          <w:spacing w:val="-6"/>
          <w:sz w:val="28"/>
          <w:szCs w:val="28"/>
        </w:rPr>
        <w:lastRenderedPageBreak/>
        <w:t>景，提供通用推理芯片的规模化解决方案。</w:t>
      </w:r>
    </w:p>
    <w:p w14:paraId="78B0251F" w14:textId="200D4DAC" w:rsidR="00264455" w:rsidRDefault="00264455" w:rsidP="00264455">
      <w:pPr>
        <w:spacing w:line="560" w:lineRule="exact"/>
        <w:ind w:firstLineChars="202" w:firstLine="541"/>
        <w:rPr>
          <w:rFonts w:ascii="Times New Roman" w:eastAsia="仿宋_GB2312" w:hAnsi="Times New Roman" w:cs="Times New Roman"/>
          <w:spacing w:val="-6"/>
          <w:sz w:val="28"/>
          <w:szCs w:val="28"/>
        </w:rPr>
      </w:pPr>
      <w:r w:rsidRPr="00264455">
        <w:rPr>
          <w:rFonts w:ascii="Times New Roman" w:eastAsia="仿宋_GB2312" w:hAnsi="Times New Roman" w:cs="Times New Roman" w:hint="eastAsia"/>
          <w:spacing w:val="-6"/>
          <w:sz w:val="28"/>
          <w:szCs w:val="28"/>
        </w:rPr>
        <w:t>公司处于</w:t>
      </w:r>
      <w:r w:rsidRPr="00264455">
        <w:rPr>
          <w:rFonts w:ascii="Times New Roman" w:eastAsia="仿宋_GB2312" w:hAnsi="Times New Roman" w:cs="Times New Roman" w:hint="eastAsia"/>
          <w:spacing w:val="-6"/>
          <w:sz w:val="28"/>
          <w:szCs w:val="28"/>
        </w:rPr>
        <w:t>AI</w:t>
      </w:r>
      <w:r w:rsidRPr="00264455">
        <w:rPr>
          <w:rFonts w:ascii="Times New Roman" w:eastAsia="仿宋_GB2312" w:hAnsi="Times New Roman" w:cs="Times New Roman" w:hint="eastAsia"/>
          <w:spacing w:val="-6"/>
          <w:sz w:val="28"/>
          <w:szCs w:val="28"/>
        </w:rPr>
        <w:t>芯片设计领域的关键环节，以“高能效比</w:t>
      </w:r>
      <w:r w:rsidRPr="00264455">
        <w:rPr>
          <w:rFonts w:ascii="Times New Roman" w:eastAsia="仿宋_GB2312" w:hAnsi="Times New Roman" w:cs="Times New Roman" w:hint="eastAsia"/>
          <w:spacing w:val="-6"/>
          <w:sz w:val="28"/>
          <w:szCs w:val="28"/>
        </w:rPr>
        <w:t>+</w:t>
      </w:r>
      <w:r w:rsidRPr="00264455">
        <w:rPr>
          <w:rFonts w:ascii="Times New Roman" w:eastAsia="仿宋_GB2312" w:hAnsi="Times New Roman" w:cs="Times New Roman" w:hint="eastAsia"/>
          <w:spacing w:val="-6"/>
          <w:sz w:val="28"/>
          <w:szCs w:val="28"/>
        </w:rPr>
        <w:t>通用性”填补端侧算力市场空白，推动</w:t>
      </w:r>
      <w:r w:rsidRPr="00264455">
        <w:rPr>
          <w:rFonts w:ascii="Times New Roman" w:eastAsia="仿宋_GB2312" w:hAnsi="Times New Roman" w:cs="Times New Roman" w:hint="eastAsia"/>
          <w:spacing w:val="-6"/>
          <w:sz w:val="28"/>
          <w:szCs w:val="28"/>
        </w:rPr>
        <w:t>AI</w:t>
      </w:r>
      <w:r w:rsidRPr="00264455">
        <w:rPr>
          <w:rFonts w:ascii="Times New Roman" w:eastAsia="仿宋_GB2312" w:hAnsi="Times New Roman" w:cs="Times New Roman" w:hint="eastAsia"/>
          <w:spacing w:val="-6"/>
          <w:sz w:val="28"/>
          <w:szCs w:val="28"/>
        </w:rPr>
        <w:t>技术在消费电子与垂直行业的规模化落地。凭借全自主</w:t>
      </w:r>
      <w:r w:rsidRPr="00264455">
        <w:rPr>
          <w:rFonts w:ascii="Times New Roman" w:eastAsia="仿宋_GB2312" w:hAnsi="Times New Roman" w:cs="Times New Roman" w:hint="eastAsia"/>
          <w:spacing w:val="-6"/>
          <w:sz w:val="28"/>
          <w:szCs w:val="28"/>
        </w:rPr>
        <w:t>IP</w:t>
      </w:r>
      <w:r w:rsidRPr="00264455">
        <w:rPr>
          <w:rFonts w:ascii="Times New Roman" w:eastAsia="仿宋_GB2312" w:hAnsi="Times New Roman" w:cs="Times New Roman" w:hint="eastAsia"/>
          <w:spacing w:val="-6"/>
          <w:sz w:val="28"/>
          <w:szCs w:val="28"/>
        </w:rPr>
        <w:t>、软硬一体化的技术壁垒，公司致力于成为端侧</w:t>
      </w:r>
      <w:r w:rsidRPr="00264455">
        <w:rPr>
          <w:rFonts w:ascii="Times New Roman" w:eastAsia="仿宋_GB2312" w:hAnsi="Times New Roman" w:cs="Times New Roman" w:hint="eastAsia"/>
          <w:spacing w:val="-6"/>
          <w:sz w:val="28"/>
          <w:szCs w:val="28"/>
        </w:rPr>
        <w:t>AI</w:t>
      </w:r>
      <w:r w:rsidRPr="00264455">
        <w:rPr>
          <w:rFonts w:ascii="Times New Roman" w:eastAsia="仿宋_GB2312" w:hAnsi="Times New Roman" w:cs="Times New Roman" w:hint="eastAsia"/>
          <w:spacing w:val="-6"/>
          <w:sz w:val="28"/>
          <w:szCs w:val="28"/>
        </w:rPr>
        <w:t>算力解决方案的全球领导者。</w:t>
      </w:r>
    </w:p>
    <w:p w14:paraId="7F3B212A" w14:textId="22DD54DC" w:rsidR="00264455" w:rsidRPr="001355AF" w:rsidRDefault="00264455" w:rsidP="001355AF">
      <w:pPr>
        <w:spacing w:line="560" w:lineRule="exact"/>
        <w:ind w:firstLineChars="202" w:firstLine="544"/>
        <w:rPr>
          <w:rFonts w:ascii="黑体" w:eastAsia="黑体" w:hAnsi="黑体" w:cs="Times New Roman"/>
          <w:b/>
          <w:bCs/>
          <w:spacing w:val="-6"/>
          <w:sz w:val="28"/>
          <w:szCs w:val="28"/>
        </w:rPr>
      </w:pPr>
      <w:r w:rsidRPr="001355AF">
        <w:rPr>
          <w:rFonts w:ascii="黑体" w:eastAsia="黑体" w:hAnsi="黑体" w:cs="Times New Roman" w:hint="eastAsia"/>
          <w:b/>
          <w:bCs/>
          <w:spacing w:val="-6"/>
          <w:sz w:val="28"/>
          <w:szCs w:val="28"/>
        </w:rPr>
        <w:t>翱捷科技股份有限公司：</w:t>
      </w:r>
    </w:p>
    <w:p w14:paraId="1A744218" w14:textId="77777777" w:rsidR="00264455" w:rsidRPr="00264455" w:rsidRDefault="00264455" w:rsidP="00264455">
      <w:pPr>
        <w:spacing w:line="560" w:lineRule="exact"/>
        <w:ind w:firstLineChars="202" w:firstLine="541"/>
        <w:rPr>
          <w:rFonts w:ascii="Times New Roman" w:eastAsia="仿宋_GB2312" w:hAnsi="Times New Roman" w:cs="Times New Roman"/>
          <w:spacing w:val="-6"/>
          <w:sz w:val="28"/>
          <w:szCs w:val="28"/>
        </w:rPr>
      </w:pPr>
      <w:r w:rsidRPr="00264455">
        <w:rPr>
          <w:rFonts w:ascii="Times New Roman" w:eastAsia="仿宋_GB2312" w:hAnsi="Times New Roman" w:cs="Times New Roman" w:hint="eastAsia"/>
          <w:spacing w:val="-6"/>
          <w:sz w:val="28"/>
          <w:szCs w:val="28"/>
        </w:rPr>
        <w:t>翱捷科技是一家提供无线通信、超大规模芯片的平台型芯片企业。公司成立于</w:t>
      </w:r>
      <w:r w:rsidRPr="00264455">
        <w:rPr>
          <w:rFonts w:ascii="Times New Roman" w:eastAsia="仿宋_GB2312" w:hAnsi="Times New Roman" w:cs="Times New Roman" w:hint="eastAsia"/>
          <w:spacing w:val="-6"/>
          <w:sz w:val="28"/>
          <w:szCs w:val="28"/>
        </w:rPr>
        <w:t xml:space="preserve"> 2015 </w:t>
      </w:r>
      <w:r w:rsidRPr="00264455">
        <w:rPr>
          <w:rFonts w:ascii="Times New Roman" w:eastAsia="仿宋_GB2312" w:hAnsi="Times New Roman" w:cs="Times New Roman" w:hint="eastAsia"/>
          <w:spacing w:val="-6"/>
          <w:sz w:val="28"/>
          <w:szCs w:val="28"/>
        </w:rPr>
        <w:t>年</w:t>
      </w:r>
      <w:r w:rsidRPr="00264455">
        <w:rPr>
          <w:rFonts w:ascii="Times New Roman" w:eastAsia="仿宋_GB2312" w:hAnsi="Times New Roman" w:cs="Times New Roman" w:hint="eastAsia"/>
          <w:spacing w:val="-6"/>
          <w:sz w:val="28"/>
          <w:szCs w:val="28"/>
        </w:rPr>
        <w:t xml:space="preserve"> 4 </w:t>
      </w:r>
      <w:r w:rsidRPr="00264455">
        <w:rPr>
          <w:rFonts w:ascii="Times New Roman" w:eastAsia="仿宋_GB2312" w:hAnsi="Times New Roman" w:cs="Times New Roman" w:hint="eastAsia"/>
          <w:spacing w:val="-6"/>
          <w:sz w:val="28"/>
          <w:szCs w:val="28"/>
        </w:rPr>
        <w:t>月，总部位于上海张江高科技园区，在北京、深圳、美国、意大利等地区建立了多个研发和技术支持中心。</w:t>
      </w:r>
    </w:p>
    <w:p w14:paraId="791853AE" w14:textId="77777777" w:rsidR="00264455" w:rsidRPr="00264455" w:rsidRDefault="00264455" w:rsidP="00264455">
      <w:pPr>
        <w:spacing w:line="560" w:lineRule="exact"/>
        <w:ind w:firstLineChars="202" w:firstLine="541"/>
        <w:rPr>
          <w:rFonts w:ascii="Times New Roman" w:eastAsia="仿宋_GB2312" w:hAnsi="Times New Roman" w:cs="Times New Roman"/>
          <w:spacing w:val="-6"/>
          <w:sz w:val="28"/>
          <w:szCs w:val="28"/>
        </w:rPr>
      </w:pPr>
      <w:r w:rsidRPr="00264455">
        <w:rPr>
          <w:rFonts w:ascii="Times New Roman" w:eastAsia="仿宋_GB2312" w:hAnsi="Times New Roman" w:cs="Times New Roman" w:hint="eastAsia"/>
          <w:spacing w:val="-6"/>
          <w:sz w:val="28"/>
          <w:szCs w:val="28"/>
        </w:rPr>
        <w:t>翱捷科技目前拥有员工</w:t>
      </w:r>
      <w:r w:rsidRPr="00264455">
        <w:rPr>
          <w:rFonts w:ascii="Times New Roman" w:eastAsia="仿宋_GB2312" w:hAnsi="Times New Roman" w:cs="Times New Roman" w:hint="eastAsia"/>
          <w:spacing w:val="-6"/>
          <w:sz w:val="28"/>
          <w:szCs w:val="28"/>
        </w:rPr>
        <w:t xml:space="preserve"> 1000 </w:t>
      </w:r>
      <w:r w:rsidRPr="00264455">
        <w:rPr>
          <w:rFonts w:ascii="Times New Roman" w:eastAsia="仿宋_GB2312" w:hAnsi="Times New Roman" w:cs="Times New Roman" w:hint="eastAsia"/>
          <w:spacing w:val="-6"/>
          <w:sz w:val="28"/>
          <w:szCs w:val="28"/>
        </w:rPr>
        <w:t>余人，公司的技术研发人员占全部人员的比重达到</w:t>
      </w:r>
      <w:r w:rsidRPr="00264455">
        <w:rPr>
          <w:rFonts w:ascii="Times New Roman" w:eastAsia="仿宋_GB2312" w:hAnsi="Times New Roman" w:cs="Times New Roman" w:hint="eastAsia"/>
          <w:spacing w:val="-6"/>
          <w:sz w:val="28"/>
          <w:szCs w:val="28"/>
        </w:rPr>
        <w:t xml:space="preserve"> 90%</w:t>
      </w:r>
      <w:r w:rsidRPr="00264455">
        <w:rPr>
          <w:rFonts w:ascii="Times New Roman" w:eastAsia="仿宋_GB2312" w:hAnsi="Times New Roman" w:cs="Times New Roman" w:hint="eastAsia"/>
          <w:spacing w:val="-6"/>
          <w:sz w:val="28"/>
          <w:szCs w:val="28"/>
        </w:rPr>
        <w:t>左右，拥有硕士及以上学位的人员比例超过</w:t>
      </w:r>
      <w:r w:rsidRPr="00264455">
        <w:rPr>
          <w:rFonts w:ascii="Times New Roman" w:eastAsia="仿宋_GB2312" w:hAnsi="Times New Roman" w:cs="Times New Roman" w:hint="eastAsia"/>
          <w:spacing w:val="-6"/>
          <w:sz w:val="28"/>
          <w:szCs w:val="28"/>
        </w:rPr>
        <w:t xml:space="preserve"> 70%</w:t>
      </w:r>
      <w:r w:rsidRPr="00264455">
        <w:rPr>
          <w:rFonts w:ascii="Times New Roman" w:eastAsia="仿宋_GB2312" w:hAnsi="Times New Roman" w:cs="Times New Roman" w:hint="eastAsia"/>
          <w:spacing w:val="-6"/>
          <w:sz w:val="28"/>
          <w:szCs w:val="28"/>
        </w:rPr>
        <w:t>，为公司的持续创新提供了雄厚的人才基础。公司研发团队主要成员具有多年无线通信行业知名企业从业经验，对系统架构、算法、电路、固件与软件设计等基础技术形成了独有的深刻理解，并积累了丰富的实践应用经验。在此基础上，公司已经掌握了超大规模数模混合集成电路、射频芯片、基带射频一体化集成技术及超低功耗</w:t>
      </w:r>
      <w:r w:rsidRPr="00264455">
        <w:rPr>
          <w:rFonts w:ascii="Times New Roman" w:eastAsia="仿宋_GB2312" w:hAnsi="Times New Roman" w:cs="Times New Roman" w:hint="eastAsia"/>
          <w:spacing w:val="-6"/>
          <w:sz w:val="28"/>
          <w:szCs w:val="28"/>
        </w:rPr>
        <w:t xml:space="preserve"> SoC </w:t>
      </w:r>
      <w:r w:rsidRPr="00264455">
        <w:rPr>
          <w:rFonts w:ascii="Times New Roman" w:eastAsia="仿宋_GB2312" w:hAnsi="Times New Roman" w:cs="Times New Roman" w:hint="eastAsia"/>
          <w:spacing w:val="-6"/>
          <w:sz w:val="28"/>
          <w:szCs w:val="28"/>
        </w:rPr>
        <w:t>芯片设计等核心设计技术。</w:t>
      </w:r>
    </w:p>
    <w:p w14:paraId="354F268F" w14:textId="77777777" w:rsidR="00264455" w:rsidRPr="00264455" w:rsidRDefault="00264455" w:rsidP="00264455">
      <w:pPr>
        <w:spacing w:line="560" w:lineRule="exact"/>
        <w:ind w:firstLineChars="202" w:firstLine="541"/>
        <w:rPr>
          <w:rFonts w:ascii="Times New Roman" w:eastAsia="仿宋_GB2312" w:hAnsi="Times New Roman" w:cs="Times New Roman"/>
          <w:spacing w:val="-6"/>
          <w:sz w:val="28"/>
          <w:szCs w:val="28"/>
        </w:rPr>
      </w:pPr>
      <w:r w:rsidRPr="00264455">
        <w:rPr>
          <w:rFonts w:ascii="Times New Roman" w:eastAsia="仿宋_GB2312" w:hAnsi="Times New Roman" w:cs="Times New Roman" w:hint="eastAsia"/>
          <w:spacing w:val="-6"/>
          <w:sz w:val="28"/>
          <w:szCs w:val="28"/>
        </w:rPr>
        <w:t>作为全球极少数具备</w:t>
      </w:r>
      <w:r w:rsidRPr="00264455">
        <w:rPr>
          <w:rFonts w:ascii="Times New Roman" w:eastAsia="仿宋_GB2312" w:hAnsi="Times New Roman" w:cs="Times New Roman" w:hint="eastAsia"/>
          <w:spacing w:val="-6"/>
          <w:sz w:val="28"/>
          <w:szCs w:val="28"/>
        </w:rPr>
        <w:t xml:space="preserve"> 2G/3G/4G/5G </w:t>
      </w:r>
      <w:r w:rsidRPr="00264455">
        <w:rPr>
          <w:rFonts w:ascii="Times New Roman" w:eastAsia="仿宋_GB2312" w:hAnsi="Times New Roman" w:cs="Times New Roman" w:hint="eastAsia"/>
          <w:spacing w:val="-6"/>
          <w:sz w:val="28"/>
          <w:szCs w:val="28"/>
        </w:rPr>
        <w:t>全制式蜂窝基带芯片开发能力的</w:t>
      </w:r>
      <w:r w:rsidRPr="00264455">
        <w:rPr>
          <w:rFonts w:ascii="Times New Roman" w:eastAsia="仿宋_GB2312" w:hAnsi="Times New Roman" w:cs="Times New Roman" w:hint="eastAsia"/>
          <w:spacing w:val="-6"/>
          <w:sz w:val="28"/>
          <w:szCs w:val="28"/>
        </w:rPr>
        <w:t xml:space="preserve"> Fabless </w:t>
      </w:r>
      <w:r w:rsidRPr="00264455">
        <w:rPr>
          <w:rFonts w:ascii="Times New Roman" w:eastAsia="仿宋_GB2312" w:hAnsi="Times New Roman" w:cs="Times New Roman" w:hint="eastAsia"/>
          <w:spacing w:val="-6"/>
          <w:sz w:val="28"/>
          <w:szCs w:val="28"/>
        </w:rPr>
        <w:t>公司，目前翱捷科技业务聚焦移动通信芯片、无线连接（</w:t>
      </w:r>
      <w:r w:rsidRPr="00264455">
        <w:rPr>
          <w:rFonts w:ascii="Times New Roman" w:eastAsia="仿宋_GB2312" w:hAnsi="Times New Roman" w:cs="Times New Roman" w:hint="eastAsia"/>
          <w:spacing w:val="-6"/>
          <w:sz w:val="28"/>
          <w:szCs w:val="28"/>
        </w:rPr>
        <w:t>WCN</w:t>
      </w:r>
      <w:r w:rsidRPr="00264455">
        <w:rPr>
          <w:rFonts w:ascii="Times New Roman" w:eastAsia="仿宋_GB2312" w:hAnsi="Times New Roman" w:cs="Times New Roman" w:hint="eastAsia"/>
          <w:spacing w:val="-6"/>
          <w:sz w:val="28"/>
          <w:szCs w:val="28"/>
        </w:rPr>
        <w:t>）芯片以及芯片定制与</w:t>
      </w:r>
      <w:r w:rsidRPr="00264455">
        <w:rPr>
          <w:rFonts w:ascii="Times New Roman" w:eastAsia="仿宋_GB2312" w:hAnsi="Times New Roman" w:cs="Times New Roman" w:hint="eastAsia"/>
          <w:spacing w:val="-6"/>
          <w:sz w:val="28"/>
          <w:szCs w:val="28"/>
        </w:rPr>
        <w:t xml:space="preserve"> IP </w:t>
      </w:r>
      <w:r w:rsidRPr="00264455">
        <w:rPr>
          <w:rFonts w:ascii="Times New Roman" w:eastAsia="仿宋_GB2312" w:hAnsi="Times New Roman" w:cs="Times New Roman" w:hint="eastAsia"/>
          <w:spacing w:val="-6"/>
          <w:sz w:val="28"/>
          <w:szCs w:val="28"/>
        </w:rPr>
        <w:t>授权等领域。翱捷科技芯片及解决方案产品已经广泛应用于以智能手机、智能穿戴、智慧生活为代表的消费电子市场及以智慧城市、智能交通、智慧工业、智慧家居为代表的智慧物联网市场。</w:t>
      </w:r>
    </w:p>
    <w:p w14:paraId="3887089A" w14:textId="77777777" w:rsidR="00264455" w:rsidRPr="00264455" w:rsidRDefault="00264455" w:rsidP="00264455">
      <w:pPr>
        <w:spacing w:line="560" w:lineRule="exact"/>
        <w:ind w:firstLineChars="202" w:firstLine="541"/>
        <w:rPr>
          <w:rFonts w:ascii="Times New Roman" w:eastAsia="仿宋_GB2312" w:hAnsi="Times New Roman" w:cs="Times New Roman"/>
          <w:spacing w:val="-6"/>
          <w:sz w:val="28"/>
          <w:szCs w:val="28"/>
        </w:rPr>
      </w:pPr>
      <w:r w:rsidRPr="00264455">
        <w:rPr>
          <w:rFonts w:ascii="Times New Roman" w:eastAsia="仿宋_GB2312" w:hAnsi="Times New Roman" w:cs="Times New Roman" w:hint="eastAsia"/>
          <w:spacing w:val="-6"/>
          <w:sz w:val="28"/>
          <w:szCs w:val="28"/>
        </w:rPr>
        <w:t>翱捷科技先后荣获工信部专精特新小巨人企业、上海市企业技术中</w:t>
      </w:r>
      <w:r w:rsidRPr="00264455">
        <w:rPr>
          <w:rFonts w:ascii="Times New Roman" w:eastAsia="仿宋_GB2312" w:hAnsi="Times New Roman" w:cs="Times New Roman" w:hint="eastAsia"/>
          <w:spacing w:val="-6"/>
          <w:sz w:val="28"/>
          <w:szCs w:val="28"/>
        </w:rPr>
        <w:lastRenderedPageBreak/>
        <w:t>心、</w:t>
      </w:r>
      <w:r w:rsidRPr="00264455">
        <w:rPr>
          <w:rFonts w:ascii="Times New Roman" w:eastAsia="仿宋_GB2312" w:hAnsi="Times New Roman" w:cs="Times New Roman" w:hint="eastAsia"/>
          <w:spacing w:val="-6"/>
          <w:sz w:val="28"/>
          <w:szCs w:val="28"/>
        </w:rPr>
        <w:t>2022</w:t>
      </w:r>
      <w:r w:rsidRPr="00264455">
        <w:rPr>
          <w:rFonts w:ascii="Times New Roman" w:eastAsia="仿宋_GB2312" w:hAnsi="Times New Roman" w:cs="Times New Roman" w:hint="eastAsia"/>
          <w:spacing w:val="-6"/>
          <w:sz w:val="28"/>
          <w:szCs w:val="28"/>
        </w:rPr>
        <w:t>年度张江之星、</w:t>
      </w:r>
      <w:r w:rsidRPr="00264455">
        <w:rPr>
          <w:rFonts w:ascii="Times New Roman" w:eastAsia="仿宋_GB2312" w:hAnsi="Times New Roman" w:cs="Times New Roman" w:hint="eastAsia"/>
          <w:spacing w:val="-6"/>
          <w:sz w:val="28"/>
          <w:szCs w:val="28"/>
        </w:rPr>
        <w:t>2024</w:t>
      </w:r>
      <w:r w:rsidRPr="00264455">
        <w:rPr>
          <w:rFonts w:ascii="Times New Roman" w:eastAsia="仿宋_GB2312" w:hAnsi="Times New Roman" w:cs="Times New Roman" w:hint="eastAsia"/>
          <w:spacing w:val="-6"/>
          <w:sz w:val="28"/>
          <w:szCs w:val="28"/>
        </w:rPr>
        <w:t>年上海市重点服务独角兽企业、首批上海市创新型总部、上海硬核科技</w:t>
      </w:r>
      <w:r w:rsidRPr="00264455">
        <w:rPr>
          <w:rFonts w:ascii="Times New Roman" w:eastAsia="仿宋_GB2312" w:hAnsi="Times New Roman" w:cs="Times New Roman" w:hint="eastAsia"/>
          <w:spacing w:val="-6"/>
          <w:sz w:val="28"/>
          <w:szCs w:val="28"/>
        </w:rPr>
        <w:t>TOP100</w:t>
      </w:r>
      <w:r w:rsidRPr="00264455">
        <w:rPr>
          <w:rFonts w:ascii="Times New Roman" w:eastAsia="仿宋_GB2312" w:hAnsi="Times New Roman" w:cs="Times New Roman" w:hint="eastAsia"/>
          <w:spacing w:val="-6"/>
          <w:sz w:val="28"/>
          <w:szCs w:val="28"/>
        </w:rPr>
        <w:t>、上海市制造业单项冠军等资质。</w:t>
      </w:r>
    </w:p>
    <w:p w14:paraId="76C2BD22" w14:textId="2F61CED1" w:rsidR="00264455" w:rsidRPr="00264455" w:rsidRDefault="00264455" w:rsidP="00264455">
      <w:pPr>
        <w:spacing w:line="560" w:lineRule="exact"/>
        <w:ind w:firstLineChars="202" w:firstLine="541"/>
        <w:rPr>
          <w:rFonts w:ascii="Times New Roman" w:eastAsia="仿宋_GB2312" w:hAnsi="Times New Roman" w:cs="Times New Roman"/>
          <w:spacing w:val="-6"/>
          <w:sz w:val="28"/>
          <w:szCs w:val="28"/>
        </w:rPr>
      </w:pPr>
      <w:r w:rsidRPr="00264455">
        <w:rPr>
          <w:rFonts w:ascii="Times New Roman" w:eastAsia="仿宋_GB2312" w:hAnsi="Times New Roman" w:cs="Times New Roman" w:hint="eastAsia"/>
          <w:spacing w:val="-6"/>
          <w:sz w:val="28"/>
          <w:szCs w:val="28"/>
        </w:rPr>
        <w:t>翱捷科技始终致力于无线通信芯片的研发与技术创新，为增强在通信技术领域的竞争力，公司紧跟新一代通信标准的演进步伐，不断拓展技术创新工作，对关键核心技术进行攻关，同时积极参与到通信行业技术标准的制定，推动行业标准的创新和发展。截止</w:t>
      </w:r>
      <w:r w:rsidRPr="00264455">
        <w:rPr>
          <w:rFonts w:ascii="Times New Roman" w:eastAsia="仿宋_GB2312" w:hAnsi="Times New Roman" w:cs="Times New Roman" w:hint="eastAsia"/>
          <w:spacing w:val="-6"/>
          <w:sz w:val="28"/>
          <w:szCs w:val="28"/>
        </w:rPr>
        <w:t>2024</w:t>
      </w:r>
      <w:r w:rsidRPr="00264455">
        <w:rPr>
          <w:rFonts w:ascii="Times New Roman" w:eastAsia="仿宋_GB2312" w:hAnsi="Times New Roman" w:cs="Times New Roman" w:hint="eastAsia"/>
          <w:spacing w:val="-6"/>
          <w:sz w:val="28"/>
          <w:szCs w:val="28"/>
        </w:rPr>
        <w:t>年末，公司累计参与</w:t>
      </w:r>
      <w:r w:rsidRPr="00264455">
        <w:rPr>
          <w:rFonts w:ascii="Times New Roman" w:eastAsia="仿宋_GB2312" w:hAnsi="Times New Roman" w:cs="Times New Roman" w:hint="eastAsia"/>
          <w:spacing w:val="-6"/>
          <w:sz w:val="28"/>
          <w:szCs w:val="28"/>
        </w:rPr>
        <w:t>20</w:t>
      </w:r>
      <w:r w:rsidRPr="00264455">
        <w:rPr>
          <w:rFonts w:ascii="Times New Roman" w:eastAsia="仿宋_GB2312" w:hAnsi="Times New Roman" w:cs="Times New Roman" w:hint="eastAsia"/>
          <w:spacing w:val="-6"/>
          <w:sz w:val="28"/>
          <w:szCs w:val="28"/>
        </w:rPr>
        <w:t>余项行业标准、</w:t>
      </w:r>
      <w:r w:rsidRPr="00264455">
        <w:rPr>
          <w:rFonts w:ascii="Times New Roman" w:eastAsia="仿宋_GB2312" w:hAnsi="Times New Roman" w:cs="Times New Roman" w:hint="eastAsia"/>
          <w:spacing w:val="-6"/>
          <w:sz w:val="28"/>
          <w:szCs w:val="28"/>
        </w:rPr>
        <w:t>10</w:t>
      </w:r>
      <w:r w:rsidRPr="00264455">
        <w:rPr>
          <w:rFonts w:ascii="Times New Roman" w:eastAsia="仿宋_GB2312" w:hAnsi="Times New Roman" w:cs="Times New Roman" w:hint="eastAsia"/>
          <w:spacing w:val="-6"/>
          <w:sz w:val="28"/>
          <w:szCs w:val="28"/>
        </w:rPr>
        <w:t>余项团体标准的制定，并参与多项白皮书的制定及研究课题。翱捷科技高度重视知识产权保护与创新驱动发展，致力于构建一流的研发团队并持续完善自身的知识产权管理体系。公司聘请外部专家对公司员工进行了从研发合规、知识产权基础、专利文献数据库检索、专利申请要件、专利申请文书介绍到标准必要专利</w:t>
      </w:r>
      <w:r w:rsidRPr="00264455">
        <w:rPr>
          <w:rFonts w:ascii="Times New Roman" w:eastAsia="仿宋_GB2312" w:hAnsi="Times New Roman" w:cs="Times New Roman" w:hint="eastAsia"/>
          <w:spacing w:val="-6"/>
          <w:sz w:val="28"/>
          <w:szCs w:val="28"/>
        </w:rPr>
        <w:t>SEP</w:t>
      </w:r>
      <w:r w:rsidRPr="00264455">
        <w:rPr>
          <w:rFonts w:ascii="Times New Roman" w:eastAsia="仿宋_GB2312" w:hAnsi="Times New Roman" w:cs="Times New Roman" w:hint="eastAsia"/>
          <w:spacing w:val="-6"/>
          <w:sz w:val="28"/>
          <w:szCs w:val="28"/>
        </w:rPr>
        <w:t>等多方位的培训。公司鼓励员工的创新发展，出台相关政策鼓励员工提交专利申请，确保技术创新成果得到有效保护和应用。目前，翱捷科技已累计申请并获得近</w:t>
      </w:r>
      <w:r w:rsidRPr="00264455">
        <w:rPr>
          <w:rFonts w:ascii="Times New Roman" w:eastAsia="仿宋_GB2312" w:hAnsi="Times New Roman" w:cs="Times New Roman" w:hint="eastAsia"/>
          <w:spacing w:val="-6"/>
          <w:sz w:val="28"/>
          <w:szCs w:val="28"/>
        </w:rPr>
        <w:t>400</w:t>
      </w:r>
      <w:r w:rsidRPr="00264455">
        <w:rPr>
          <w:rFonts w:ascii="Times New Roman" w:eastAsia="仿宋_GB2312" w:hAnsi="Times New Roman" w:cs="Times New Roman" w:hint="eastAsia"/>
          <w:spacing w:val="-6"/>
          <w:sz w:val="28"/>
          <w:szCs w:val="28"/>
        </w:rPr>
        <w:t>项专利，涵盖核心技术及关键产品，充分体现了公司在技术创新和知识产权保护方面的深厚积累与领先优势。</w:t>
      </w:r>
    </w:p>
    <w:p w14:paraId="6EB36FED" w14:textId="1D3B3E7C" w:rsidR="007F5409" w:rsidRPr="007F5409" w:rsidRDefault="007F5409" w:rsidP="00186D71">
      <w:pPr>
        <w:spacing w:line="560" w:lineRule="exact"/>
        <w:ind w:firstLineChars="202" w:firstLine="541"/>
        <w:rPr>
          <w:rFonts w:ascii="Times New Roman" w:eastAsia="仿宋_GB2312" w:hAnsi="Times New Roman" w:cs="Times New Roman"/>
          <w:spacing w:val="-6"/>
          <w:sz w:val="28"/>
          <w:szCs w:val="28"/>
        </w:rPr>
      </w:pPr>
    </w:p>
    <w:p w14:paraId="74D9C1F1" w14:textId="77777777" w:rsidR="007F5409" w:rsidRPr="007F5409" w:rsidRDefault="007F5409" w:rsidP="007F5409">
      <w:pPr>
        <w:spacing w:line="560" w:lineRule="exact"/>
        <w:ind w:firstLineChars="202" w:firstLine="541"/>
        <w:jc w:val="left"/>
        <w:rPr>
          <w:rFonts w:ascii="Times New Roman" w:eastAsia="仿宋_GB2312" w:hAnsi="Times New Roman" w:cs="Times New Roman"/>
          <w:spacing w:val="-6"/>
          <w:sz w:val="28"/>
          <w:szCs w:val="28"/>
        </w:rPr>
      </w:pPr>
    </w:p>
    <w:p w14:paraId="60F23BA7" w14:textId="77777777" w:rsidR="007F5409" w:rsidRPr="007F5409" w:rsidRDefault="007F5409" w:rsidP="007F5409">
      <w:pPr>
        <w:spacing w:line="560" w:lineRule="exact"/>
        <w:rPr>
          <w:rFonts w:ascii="黑体" w:eastAsia="黑体" w:hAnsi="黑体" w:cs="Times New Roman"/>
          <w:b/>
          <w:spacing w:val="-6"/>
          <w:sz w:val="28"/>
          <w:szCs w:val="28"/>
        </w:rPr>
      </w:pPr>
      <w:r w:rsidRPr="007F5409">
        <w:rPr>
          <w:rFonts w:ascii="黑体" w:eastAsia="黑体" w:hAnsi="黑体" w:cs="Times New Roman" w:hint="eastAsia"/>
          <w:b/>
          <w:spacing w:val="-6"/>
          <w:sz w:val="28"/>
          <w:szCs w:val="28"/>
        </w:rPr>
        <w:t>项目组织机制设计：</w:t>
      </w:r>
    </w:p>
    <w:p w14:paraId="47E74E4F" w14:textId="77777777" w:rsidR="007F5409" w:rsidRPr="007F5409" w:rsidRDefault="007F5409" w:rsidP="007F5409">
      <w:pPr>
        <w:spacing w:line="560" w:lineRule="exact"/>
        <w:ind w:firstLineChars="202" w:firstLine="541"/>
        <w:rPr>
          <w:rFonts w:ascii="等线" w:eastAsia="等线" w:hAnsi="等线" w:cs="Times New Roman"/>
          <w14:ligatures w14:val="standardContextual"/>
        </w:rPr>
      </w:pPr>
      <w:r w:rsidRPr="007F5409">
        <w:rPr>
          <w:rFonts w:ascii="Times New Roman" w:eastAsia="仿宋_GB2312" w:hAnsi="Times New Roman" w:cs="Times New Roman" w:hint="eastAsia"/>
          <w:spacing w:val="-6"/>
          <w:sz w:val="28"/>
          <w:szCs w:val="28"/>
        </w:rPr>
        <w:t>本项目在组织机制方面，成立组织实施小组和项目专家组的双轨制的组织模式。组织实施小组保障对专项总体的宏观指导和对重大问题的决策。项目专家组负责本项目的“顶层设计”和实施过程中的技术咨询指导，把握项目和课题的总体目标及研发方向。项目负责人全面负责项目的研究方向、内容和进展，协调解决项目中遇到的重大问题；各课题组长负责和协调各课题的研究工作，保证课题的按计划进展。在开展和</w:t>
      </w:r>
      <w:r w:rsidRPr="007F5409">
        <w:rPr>
          <w:rFonts w:ascii="Times New Roman" w:eastAsia="仿宋_GB2312" w:hAnsi="Times New Roman" w:cs="Times New Roman" w:hint="eastAsia"/>
          <w:spacing w:val="-6"/>
          <w:sz w:val="28"/>
          <w:szCs w:val="28"/>
        </w:rPr>
        <w:lastRenderedPageBreak/>
        <w:t>推进研究工作中，项目组既会充分发挥各课题组的特色，也将不断围绕总体目标协同攻关，保证项目的顺利实施和目标的圆满实现。此外，通过项目管理组与课题管理组形成的外部横向管理组织，统筹资源、协调进度、沟通信息，为项目实施提供组织支撑。在项目的实施过程中，各承担单位相关职能部门将全力配合项目工作，在科研管理、经费使用、人力资源调配等方面提供一切必要的支持条件，保障项目顺利实施、圆满完成。各单位科研管理部门将严格按照项目管理的规章制度进行监督管理，协调和解决本项目执行过程中可能出现的困难和问题；财务管理部门对本项目实施过程中的经费进行专项管理，认真执行国家财经制度，严格财经纪律，制止项目不合理开支，对资助经费单独建帐、专款专用，接受各种检查和审计；人事管理部门将为项目顺利实施所急需的人才引进和团队建设方面提供保障。项目各参与单位在与本项目相关领域积累了丰富的研究基础和工作基础，拥有实力雄厚的研发队伍、良好的科研环境和实验条件，课题组成员具有扎实的</w:t>
      </w:r>
      <w:r w:rsidRPr="007F5409">
        <w:rPr>
          <w:rFonts w:ascii="Times New Roman" w:eastAsia="仿宋_GB2312" w:hAnsi="Times New Roman" w:cs="Times New Roman" w:hint="eastAsia"/>
          <w:spacing w:val="-6"/>
          <w:sz w:val="28"/>
          <w:szCs w:val="28"/>
        </w:rPr>
        <w:t>6G</w:t>
      </w:r>
      <w:r w:rsidRPr="007F5409">
        <w:rPr>
          <w:rFonts w:ascii="Times New Roman" w:eastAsia="仿宋_GB2312" w:hAnsi="Times New Roman" w:cs="Times New Roman" w:hint="eastAsia"/>
          <w:spacing w:val="-6"/>
          <w:sz w:val="28"/>
          <w:szCs w:val="28"/>
        </w:rPr>
        <w:t>移动通信相关基础知识、丰富的相关研究和实践经验以及良好的科研素质，为本项目的研究和实施提供了资源保障。</w:t>
      </w:r>
    </w:p>
    <w:p w14:paraId="076ED281" w14:textId="77777777" w:rsidR="000450FE" w:rsidRPr="007F5409" w:rsidRDefault="000450FE"/>
    <w:sectPr w:rsidR="000450FE" w:rsidRPr="007F540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5D277D" w14:textId="77777777" w:rsidR="0053578F" w:rsidRDefault="0053578F" w:rsidP="00581F65">
      <w:r>
        <w:separator/>
      </w:r>
    </w:p>
  </w:endnote>
  <w:endnote w:type="continuationSeparator" w:id="0">
    <w:p w14:paraId="0D767396" w14:textId="77777777" w:rsidR="0053578F" w:rsidRDefault="0053578F" w:rsidP="00581F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公文小标宋">
    <w:altName w:val="微软雅黑"/>
    <w:charset w:val="86"/>
    <w:family w:val="auto"/>
    <w:pitch w:val="default"/>
    <w:sig w:usb0="A00002BF" w:usb1="38CF7CFA" w:usb2="00000016" w:usb3="00000000" w:csb0="00040001" w:csb1="00000000"/>
  </w:font>
  <w:font w:name="仿宋">
    <w:altName w:val="FangSong"/>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1" w:usb1="080E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58AD2A" w14:textId="77777777" w:rsidR="0053578F" w:rsidRDefault="0053578F" w:rsidP="00581F65">
      <w:r>
        <w:separator/>
      </w:r>
    </w:p>
  </w:footnote>
  <w:footnote w:type="continuationSeparator" w:id="0">
    <w:p w14:paraId="227CA401" w14:textId="77777777" w:rsidR="0053578F" w:rsidRDefault="0053578F" w:rsidP="00581F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237C861"/>
    <w:multiLevelType w:val="singleLevel"/>
    <w:tmpl w:val="F237C861"/>
    <w:lvl w:ilvl="0">
      <w:start w:val="1"/>
      <w:numFmt w:val="bullet"/>
      <w:lvlText w:val=""/>
      <w:lvlJc w:val="left"/>
      <w:pPr>
        <w:ind w:left="420" w:hanging="420"/>
      </w:pPr>
      <w:rPr>
        <w:rFonts w:ascii="Wingdings" w:hAnsi="Wingdings" w:hint="default"/>
      </w:rPr>
    </w:lvl>
  </w:abstractNum>
  <w:abstractNum w:abstractNumId="1" w15:restartNumberingAfterBreak="0">
    <w:nsid w:val="0239640C"/>
    <w:multiLevelType w:val="multilevel"/>
    <w:tmpl w:val="0239640C"/>
    <w:lvl w:ilvl="0">
      <w:start w:val="1"/>
      <w:numFmt w:val="decimal"/>
      <w:lvlText w:val="%1、"/>
      <w:lvlJc w:val="left"/>
      <w:pPr>
        <w:ind w:left="720"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Y4ZTQyMzY5YmJjOWIwOTQ1OWUyYTU1NTk0NTM4MjkifQ=="/>
  </w:docVars>
  <w:rsids>
    <w:rsidRoot w:val="30A21D47"/>
    <w:rsid w:val="30A21D47"/>
    <w:rsid w:val="86EEDCE6"/>
    <w:rsid w:val="8EFB34D1"/>
    <w:rsid w:val="94E3EEEB"/>
    <w:rsid w:val="9767EDB7"/>
    <w:rsid w:val="97DE7B09"/>
    <w:rsid w:val="9DFBEB6E"/>
    <w:rsid w:val="A2C5D371"/>
    <w:rsid w:val="A2F7FE69"/>
    <w:rsid w:val="A753B418"/>
    <w:rsid w:val="A77FCC0A"/>
    <w:rsid w:val="ABFF9A0C"/>
    <w:rsid w:val="AEBB7E67"/>
    <w:rsid w:val="AFDEA6FE"/>
    <w:rsid w:val="B6FBE27D"/>
    <w:rsid w:val="B75B8043"/>
    <w:rsid w:val="BAD651A2"/>
    <w:rsid w:val="BB93ADA6"/>
    <w:rsid w:val="BBF772FE"/>
    <w:rsid w:val="BEF9A037"/>
    <w:rsid w:val="C9F9ABD2"/>
    <w:rsid w:val="CE6EB00B"/>
    <w:rsid w:val="CF87C429"/>
    <w:rsid w:val="D1FEE86B"/>
    <w:rsid w:val="D5F5DEA7"/>
    <w:rsid w:val="D7FD5566"/>
    <w:rsid w:val="D97DE4DA"/>
    <w:rsid w:val="DBC3B199"/>
    <w:rsid w:val="DBFE3A88"/>
    <w:rsid w:val="DF7D5697"/>
    <w:rsid w:val="DFEB2D24"/>
    <w:rsid w:val="E0DD5726"/>
    <w:rsid w:val="E5D60CA4"/>
    <w:rsid w:val="E7FF478A"/>
    <w:rsid w:val="E7FFD056"/>
    <w:rsid w:val="EE5A0801"/>
    <w:rsid w:val="EF0FAE04"/>
    <w:rsid w:val="EFE90A6A"/>
    <w:rsid w:val="F5EAC5C7"/>
    <w:rsid w:val="F7F31D0B"/>
    <w:rsid w:val="F93EF430"/>
    <w:rsid w:val="FB3FD724"/>
    <w:rsid w:val="FB743425"/>
    <w:rsid w:val="FBCEB2D8"/>
    <w:rsid w:val="FBD6634A"/>
    <w:rsid w:val="FBEE1FD1"/>
    <w:rsid w:val="FBFB1E01"/>
    <w:rsid w:val="FBFC5F5D"/>
    <w:rsid w:val="FBFFE40B"/>
    <w:rsid w:val="FCB31E4B"/>
    <w:rsid w:val="FCE9F17F"/>
    <w:rsid w:val="FD5D22A9"/>
    <w:rsid w:val="FDF58BF5"/>
    <w:rsid w:val="FDF9F92C"/>
    <w:rsid w:val="FE9F450E"/>
    <w:rsid w:val="FEDBBC36"/>
    <w:rsid w:val="FEFA32AC"/>
    <w:rsid w:val="FF3C5FE2"/>
    <w:rsid w:val="FF57D144"/>
    <w:rsid w:val="FFAA6227"/>
    <w:rsid w:val="FFB6E087"/>
    <w:rsid w:val="FFBFDD7F"/>
    <w:rsid w:val="FFEE0107"/>
    <w:rsid w:val="FFF90B5B"/>
    <w:rsid w:val="FFFDCA8F"/>
    <w:rsid w:val="00003EE4"/>
    <w:rsid w:val="000450FE"/>
    <w:rsid w:val="000928D0"/>
    <w:rsid w:val="000E1188"/>
    <w:rsid w:val="0012359C"/>
    <w:rsid w:val="00126167"/>
    <w:rsid w:val="0012727B"/>
    <w:rsid w:val="00131BF9"/>
    <w:rsid w:val="001355AF"/>
    <w:rsid w:val="00137128"/>
    <w:rsid w:val="0017429E"/>
    <w:rsid w:val="00186D71"/>
    <w:rsid w:val="001A1C30"/>
    <w:rsid w:val="001A79D5"/>
    <w:rsid w:val="001B610C"/>
    <w:rsid w:val="001F7CF6"/>
    <w:rsid w:val="00224653"/>
    <w:rsid w:val="0022467A"/>
    <w:rsid w:val="0022642F"/>
    <w:rsid w:val="002268A5"/>
    <w:rsid w:val="00246E84"/>
    <w:rsid w:val="002513EA"/>
    <w:rsid w:val="00257CD7"/>
    <w:rsid w:val="00264455"/>
    <w:rsid w:val="00270AD3"/>
    <w:rsid w:val="002948FD"/>
    <w:rsid w:val="002B28A9"/>
    <w:rsid w:val="002B50D4"/>
    <w:rsid w:val="002C46D5"/>
    <w:rsid w:val="002D5BB8"/>
    <w:rsid w:val="002E4BDD"/>
    <w:rsid w:val="002E53ED"/>
    <w:rsid w:val="00311284"/>
    <w:rsid w:val="00311BBA"/>
    <w:rsid w:val="00344097"/>
    <w:rsid w:val="00360097"/>
    <w:rsid w:val="00360F59"/>
    <w:rsid w:val="00395DD0"/>
    <w:rsid w:val="003B104B"/>
    <w:rsid w:val="003C2EAB"/>
    <w:rsid w:val="003E47F9"/>
    <w:rsid w:val="003F45A1"/>
    <w:rsid w:val="0042012D"/>
    <w:rsid w:val="00467744"/>
    <w:rsid w:val="004865A7"/>
    <w:rsid w:val="004977CC"/>
    <w:rsid w:val="004A343D"/>
    <w:rsid w:val="004C0A1D"/>
    <w:rsid w:val="004C5625"/>
    <w:rsid w:val="004E11B2"/>
    <w:rsid w:val="004E1BD6"/>
    <w:rsid w:val="004F5F56"/>
    <w:rsid w:val="005112EF"/>
    <w:rsid w:val="00525EE8"/>
    <w:rsid w:val="00531F71"/>
    <w:rsid w:val="00534D80"/>
    <w:rsid w:val="0053578F"/>
    <w:rsid w:val="00581997"/>
    <w:rsid w:val="00581F65"/>
    <w:rsid w:val="005966C4"/>
    <w:rsid w:val="005A7B55"/>
    <w:rsid w:val="005B4A15"/>
    <w:rsid w:val="005F0ABE"/>
    <w:rsid w:val="00656481"/>
    <w:rsid w:val="0068027D"/>
    <w:rsid w:val="006B0788"/>
    <w:rsid w:val="006B430C"/>
    <w:rsid w:val="006C5084"/>
    <w:rsid w:val="006C63B6"/>
    <w:rsid w:val="006D6638"/>
    <w:rsid w:val="006F4331"/>
    <w:rsid w:val="00702DE2"/>
    <w:rsid w:val="0070385B"/>
    <w:rsid w:val="0071144D"/>
    <w:rsid w:val="00723492"/>
    <w:rsid w:val="00746740"/>
    <w:rsid w:val="00751A91"/>
    <w:rsid w:val="00753A18"/>
    <w:rsid w:val="00760428"/>
    <w:rsid w:val="00765DF2"/>
    <w:rsid w:val="007755C8"/>
    <w:rsid w:val="007A3666"/>
    <w:rsid w:val="007F5409"/>
    <w:rsid w:val="008279A2"/>
    <w:rsid w:val="0083177B"/>
    <w:rsid w:val="00837B79"/>
    <w:rsid w:val="008A0CB4"/>
    <w:rsid w:val="008D0AEC"/>
    <w:rsid w:val="008D209B"/>
    <w:rsid w:val="008E6A9B"/>
    <w:rsid w:val="00907EBE"/>
    <w:rsid w:val="00920E82"/>
    <w:rsid w:val="009B5CE4"/>
    <w:rsid w:val="00A14A90"/>
    <w:rsid w:val="00A42542"/>
    <w:rsid w:val="00A5210E"/>
    <w:rsid w:val="00A8768A"/>
    <w:rsid w:val="00AC1B23"/>
    <w:rsid w:val="00B136C8"/>
    <w:rsid w:val="00B161C5"/>
    <w:rsid w:val="00B209D3"/>
    <w:rsid w:val="00B23AFF"/>
    <w:rsid w:val="00B71ECE"/>
    <w:rsid w:val="00BA646B"/>
    <w:rsid w:val="00BC351B"/>
    <w:rsid w:val="00BC4719"/>
    <w:rsid w:val="00BD5D89"/>
    <w:rsid w:val="00C26077"/>
    <w:rsid w:val="00C43CD7"/>
    <w:rsid w:val="00C47814"/>
    <w:rsid w:val="00C53FA4"/>
    <w:rsid w:val="00CA0E55"/>
    <w:rsid w:val="00CB1D7A"/>
    <w:rsid w:val="00D03CD3"/>
    <w:rsid w:val="00D048F6"/>
    <w:rsid w:val="00D805FD"/>
    <w:rsid w:val="00D9650E"/>
    <w:rsid w:val="00DF2917"/>
    <w:rsid w:val="00DF77D4"/>
    <w:rsid w:val="00E376B0"/>
    <w:rsid w:val="00E45726"/>
    <w:rsid w:val="00E64622"/>
    <w:rsid w:val="00EA5BBD"/>
    <w:rsid w:val="00F00B2C"/>
    <w:rsid w:val="00F020D8"/>
    <w:rsid w:val="00F1776D"/>
    <w:rsid w:val="00F31086"/>
    <w:rsid w:val="00F47B08"/>
    <w:rsid w:val="00F679C1"/>
    <w:rsid w:val="00F863C6"/>
    <w:rsid w:val="00F90CF6"/>
    <w:rsid w:val="00FC617C"/>
    <w:rsid w:val="00FC7F6B"/>
    <w:rsid w:val="0FF74E89"/>
    <w:rsid w:val="17ED83AE"/>
    <w:rsid w:val="1DD86BEB"/>
    <w:rsid w:val="1FF77D21"/>
    <w:rsid w:val="2F3DE721"/>
    <w:rsid w:val="2F5DAB06"/>
    <w:rsid w:val="2F7E68EB"/>
    <w:rsid w:val="2FAE8CC2"/>
    <w:rsid w:val="2FAF46E4"/>
    <w:rsid w:val="30A21D47"/>
    <w:rsid w:val="34AF85FB"/>
    <w:rsid w:val="37D91CB2"/>
    <w:rsid w:val="37F77CC7"/>
    <w:rsid w:val="37FF3C46"/>
    <w:rsid w:val="38AE78BA"/>
    <w:rsid w:val="3FF3FF8B"/>
    <w:rsid w:val="45F796B5"/>
    <w:rsid w:val="4777B8F5"/>
    <w:rsid w:val="4D2E6271"/>
    <w:rsid w:val="4DFFF238"/>
    <w:rsid w:val="4F761998"/>
    <w:rsid w:val="4F9EE613"/>
    <w:rsid w:val="57774180"/>
    <w:rsid w:val="57BFE6DB"/>
    <w:rsid w:val="5AF16B77"/>
    <w:rsid w:val="5BEF6ACB"/>
    <w:rsid w:val="5BF9DE85"/>
    <w:rsid w:val="5DFE67E6"/>
    <w:rsid w:val="5F3A4801"/>
    <w:rsid w:val="632C1229"/>
    <w:rsid w:val="6D5E787F"/>
    <w:rsid w:val="6DD59415"/>
    <w:rsid w:val="6DF7E288"/>
    <w:rsid w:val="6E7DC47B"/>
    <w:rsid w:val="6FB7F397"/>
    <w:rsid w:val="6FCF3134"/>
    <w:rsid w:val="733F491E"/>
    <w:rsid w:val="73BF934A"/>
    <w:rsid w:val="73D7395E"/>
    <w:rsid w:val="73F7A756"/>
    <w:rsid w:val="73FE1F5A"/>
    <w:rsid w:val="73FF1F12"/>
    <w:rsid w:val="74B641BE"/>
    <w:rsid w:val="75AFBEC4"/>
    <w:rsid w:val="775F56C3"/>
    <w:rsid w:val="77725728"/>
    <w:rsid w:val="77BF9C95"/>
    <w:rsid w:val="77CFE8F2"/>
    <w:rsid w:val="77E9EB2B"/>
    <w:rsid w:val="77FBEF54"/>
    <w:rsid w:val="784F8D79"/>
    <w:rsid w:val="79EF7FC8"/>
    <w:rsid w:val="7B499FC8"/>
    <w:rsid w:val="7BDFB4B1"/>
    <w:rsid w:val="7BF448FF"/>
    <w:rsid w:val="7CBF441A"/>
    <w:rsid w:val="7D6FE738"/>
    <w:rsid w:val="7D97BDCF"/>
    <w:rsid w:val="7DFD4CB6"/>
    <w:rsid w:val="7DFECB36"/>
    <w:rsid w:val="7DFF4E62"/>
    <w:rsid w:val="7E8F7957"/>
    <w:rsid w:val="7EDF9EDF"/>
    <w:rsid w:val="7EEF5686"/>
    <w:rsid w:val="7F6F1B9F"/>
    <w:rsid w:val="7F8F10C2"/>
    <w:rsid w:val="7F9D2306"/>
    <w:rsid w:val="7FD9A28D"/>
    <w:rsid w:val="7FDB89A7"/>
    <w:rsid w:val="7FDBAC18"/>
    <w:rsid w:val="7FDF263D"/>
    <w:rsid w:val="7FDF6C74"/>
    <w:rsid w:val="7FE5F8A9"/>
    <w:rsid w:val="7FECADA1"/>
    <w:rsid w:val="7FF5C5C2"/>
    <w:rsid w:val="7FF79D41"/>
    <w:rsid w:val="7FFD70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5021AED"/>
  <w15:docId w15:val="{6843772F-958C-43A2-B5E3-766B08AF3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line="520" w:lineRule="atLeast"/>
      <w:ind w:firstLineChars="200" w:firstLine="200"/>
      <w:outlineLvl w:val="0"/>
    </w:pPr>
    <w:rPr>
      <w:rFonts w:ascii="黑体" w:eastAsia="黑体" w:hAnsi="黑体"/>
      <w:sz w:val="32"/>
    </w:rPr>
  </w:style>
  <w:style w:type="paragraph" w:styleId="2">
    <w:name w:val="heading 2"/>
    <w:basedOn w:val="a"/>
    <w:next w:val="a"/>
    <w:unhideWhenUsed/>
    <w:qFormat/>
    <w:pPr>
      <w:spacing w:beforeAutospacing="1" w:afterAutospacing="1"/>
      <w:jc w:val="left"/>
      <w:outlineLvl w:val="1"/>
    </w:pPr>
    <w:rPr>
      <w:rFonts w:ascii="宋体" w:eastAsia="宋体" w:hAnsi="宋体" w:cs="Times New Roman" w:hint="eastAsia"/>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581F6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581F65"/>
    <w:rPr>
      <w:rFonts w:asciiTheme="minorHAnsi" w:eastAsiaTheme="minorEastAsia" w:hAnsiTheme="minorHAnsi" w:cstheme="minorBidi"/>
      <w:kern w:val="2"/>
      <w:sz w:val="18"/>
      <w:szCs w:val="18"/>
    </w:rPr>
  </w:style>
  <w:style w:type="paragraph" w:styleId="a5">
    <w:name w:val="footer"/>
    <w:basedOn w:val="a"/>
    <w:link w:val="a6"/>
    <w:rsid w:val="00581F65"/>
    <w:pPr>
      <w:tabs>
        <w:tab w:val="center" w:pos="4153"/>
        <w:tab w:val="right" w:pos="8306"/>
      </w:tabs>
      <w:snapToGrid w:val="0"/>
      <w:jc w:val="left"/>
    </w:pPr>
    <w:rPr>
      <w:sz w:val="18"/>
      <w:szCs w:val="18"/>
    </w:rPr>
  </w:style>
  <w:style w:type="character" w:customStyle="1" w:styleId="a6">
    <w:name w:val="页脚 字符"/>
    <w:basedOn w:val="a0"/>
    <w:link w:val="a5"/>
    <w:rsid w:val="00581F65"/>
    <w:rPr>
      <w:rFonts w:asciiTheme="minorHAnsi" w:eastAsiaTheme="minorEastAsia" w:hAnsiTheme="minorHAnsi" w:cstheme="minorBidi"/>
      <w:kern w:val="2"/>
      <w:sz w:val="18"/>
      <w:szCs w:val="18"/>
    </w:rPr>
  </w:style>
  <w:style w:type="paragraph" w:styleId="a7">
    <w:name w:val="List Paragraph"/>
    <w:basedOn w:val="a"/>
    <w:uiPriority w:val="99"/>
    <w:rsid w:val="004C0A1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97</TotalTime>
  <Pages>20</Pages>
  <Words>1932</Words>
  <Characters>11018</Characters>
  <Application>Microsoft Office Word</Application>
  <DocSecurity>0</DocSecurity>
  <Lines>91</Lines>
  <Paragraphs>25</Paragraphs>
  <ScaleCrop>false</ScaleCrop>
  <Company/>
  <LinksUpToDate>false</LinksUpToDate>
  <CharactersWithSpaces>12925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willow</dc:creator>
  <cp:lastModifiedBy>凯</cp:lastModifiedBy>
  <cp:revision>28</cp:revision>
  <dcterms:created xsi:type="dcterms:W3CDTF">2025-06-22T16:26:00Z</dcterms:created>
  <dcterms:modified xsi:type="dcterms:W3CDTF">2025-06-25T06:35:00Z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2052-6.12.1.8902</vt:lpwstr>
  </property>
  <property fmtid="{D5CDD505-2E9C-101B-9397-08002B2CF9AE}" pid="3" name="ICV">
    <vt:lpwstr>FE2B29E1006C4E7BB2023425DB2CCBB7_11</vt:lpwstr>
  </property>
  <property fmtid="{D5CDD505-2E9C-101B-9397-08002B2CF9AE}" pid="4" name="KSOTemplateDocerSaveRecord">
    <vt:lpwstr>eyJoZGlkIjoiZTYyYTdjNGRkYmU2YWRkNmUwZDdkNTA4MzMyZjc1YWIiLCJ1c2VySWQiOiIxMjExNzA4OTMwIn0=</vt:lpwstr>
  </property>
</Properties>
</file>