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D6D6D" w14:textId="77777777" w:rsidR="00546071" w:rsidRDefault="00770B12">
      <w:pPr>
        <w:spacing w:line="0" w:lineRule="atLeast"/>
        <w:jc w:val="center"/>
        <w:rPr>
          <w:rFonts w:ascii="Times New Roman" w:eastAsia="楷体" w:hAnsi="Times New Roman" w:cs="Times New Roman"/>
          <w:sz w:val="28"/>
        </w:rPr>
      </w:pPr>
      <w:r>
        <w:rPr>
          <w:rFonts w:ascii="Times New Roman" w:eastAsia="楷体" w:hAnsi="Times New Roman" w:cs="Times New Roman"/>
          <w:sz w:val="28"/>
        </w:rPr>
        <w:t>2023</w:t>
      </w:r>
      <w:r>
        <w:rPr>
          <w:rFonts w:ascii="Times New Roman" w:eastAsia="楷体" w:hAnsi="Times New Roman" w:cs="Times New Roman"/>
          <w:sz w:val="28"/>
        </w:rPr>
        <w:t>夏令营题目描述</w:t>
      </w:r>
    </w:p>
    <w:p w14:paraId="45DBEB6E" w14:textId="77777777" w:rsidR="00546071" w:rsidRDefault="00770B12">
      <w:pPr>
        <w:spacing w:line="0" w:lineRule="atLeast"/>
        <w:jc w:val="center"/>
        <w:rPr>
          <w:rFonts w:ascii="Times New Roman" w:eastAsia="楷体" w:hAnsi="Times New Roman" w:cs="Times New Roman"/>
          <w:sz w:val="32"/>
          <w:szCs w:val="36"/>
          <w:lang w:eastAsia="zh-Hans"/>
        </w:rPr>
      </w:pPr>
      <w:r>
        <w:rPr>
          <w:rFonts w:ascii="Times New Roman" w:eastAsia="楷体" w:hAnsi="Times New Roman" w:cs="Times New Roman" w:hint="eastAsia"/>
          <w:sz w:val="32"/>
          <w:szCs w:val="36"/>
          <w:lang w:eastAsia="zh-Hans"/>
        </w:rPr>
        <w:t>基于深度时序学习的微小异动感知技术研究</w:t>
      </w:r>
    </w:p>
    <w:p w14:paraId="20E3A61E" w14:textId="77777777" w:rsidR="00546071" w:rsidRDefault="00546071">
      <w:pPr>
        <w:spacing w:line="0" w:lineRule="atLeast"/>
        <w:rPr>
          <w:rFonts w:ascii="Times New Roman" w:eastAsia="楷体" w:hAnsi="Times New Roman" w:cs="Times New Roman"/>
        </w:rPr>
      </w:pPr>
    </w:p>
    <w:p w14:paraId="5868877E" w14:textId="77777777" w:rsidR="00546071" w:rsidRDefault="00770B12">
      <w:pPr>
        <w:spacing w:line="0" w:lineRule="atLeast"/>
        <w:rPr>
          <w:rFonts w:ascii="Times New Roman" w:eastAsia="楷体" w:hAnsi="Times New Roman" w:cs="Times New Roman"/>
          <w:b/>
        </w:rPr>
      </w:pPr>
      <w:r>
        <w:rPr>
          <w:rFonts w:ascii="Times New Roman" w:eastAsia="楷体" w:hAnsi="Times New Roman" w:cs="Times New Roman"/>
          <w:b/>
        </w:rPr>
        <w:t>研究背景</w:t>
      </w:r>
    </w:p>
    <w:p w14:paraId="3D22C843" w14:textId="3A0869A7" w:rsidR="00546071" w:rsidRDefault="00770B12">
      <w:pPr>
        <w:widowControl w:val="0"/>
        <w:spacing w:line="0" w:lineRule="atLeast"/>
        <w:ind w:firstLine="420"/>
        <w:jc w:val="both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我们所处的物理世界随时间不断变化，例如由</w:t>
      </w:r>
      <w:r>
        <w:rPr>
          <w:rFonts w:ascii="Times New Roman" w:eastAsia="楷体" w:hAnsi="Times New Roman" w:cs="Times New Roman" w:hint="eastAsia"/>
        </w:rPr>
        <w:t>WiFi</w:t>
      </w:r>
      <w:r>
        <w:rPr>
          <w:rFonts w:ascii="Times New Roman" w:eastAsia="楷体" w:hAnsi="Times New Roman" w:cs="Times New Roman" w:hint="eastAsia"/>
        </w:rPr>
        <w:t>和</w:t>
      </w:r>
      <w:r>
        <w:rPr>
          <w:rFonts w:ascii="Times New Roman" w:eastAsia="楷体" w:hAnsi="Times New Roman" w:cs="Times New Roman"/>
        </w:rPr>
        <w:t>5G</w:t>
      </w:r>
      <w:r>
        <w:rPr>
          <w:rFonts w:ascii="Times New Roman" w:eastAsia="楷体" w:hAnsi="Times New Roman" w:cs="Times New Roman" w:hint="eastAsia"/>
        </w:rPr>
        <w:t>信号等构成的</w:t>
      </w:r>
      <w:r>
        <w:rPr>
          <w:rFonts w:ascii="Times New Roman" w:eastAsia="楷体" w:hAnsi="Times New Roman" w:cs="Times New Roman" w:hint="eastAsia"/>
        </w:rPr>
        <w:t>电磁空间。无线</w:t>
      </w:r>
      <w:r>
        <w:rPr>
          <w:rFonts w:ascii="Times New Roman" w:eastAsia="楷体" w:hAnsi="Times New Roman" w:cs="Times New Roman" w:hint="eastAsia"/>
        </w:rPr>
        <w:t>传感器所获取的原始</w:t>
      </w:r>
      <w:r>
        <w:rPr>
          <w:rFonts w:ascii="Times New Roman" w:eastAsia="楷体" w:hAnsi="Times New Roman" w:cs="Times New Roman" w:hint="eastAsia"/>
        </w:rPr>
        <w:t>数据以及提炼出的电磁特征数据，本质上都可以看成是时间序列。时间序列是一系列随时间按顺序索引的数据点</w:t>
      </w:r>
      <w:r>
        <w:rPr>
          <w:rFonts w:ascii="Times New Roman" w:eastAsia="楷体" w:hAnsi="Times New Roman" w:cs="Times New Roman" w:hint="eastAsia"/>
          <w:lang w:eastAsia="zh-Hans"/>
        </w:rPr>
        <w:t>，</w:t>
      </w:r>
      <w:r>
        <w:rPr>
          <w:rFonts w:ascii="Times New Roman" w:eastAsia="楷体" w:hAnsi="Times New Roman" w:cs="Times New Roman" w:hint="eastAsia"/>
        </w:rPr>
        <w:t>最常见的形式是随时间记录的一系列观测结果</w:t>
      </w:r>
      <w:r>
        <w:rPr>
          <w:rFonts w:ascii="Times New Roman" w:eastAsia="楷体" w:hAnsi="Times New Roman" w:cs="Times New Roman" w:hint="eastAsia"/>
          <w:lang w:eastAsia="zh-Hans"/>
        </w:rPr>
        <w:t>，</w:t>
      </w:r>
      <w:r>
        <w:rPr>
          <w:rFonts w:ascii="Times New Roman" w:eastAsia="楷体" w:hAnsi="Times New Roman" w:cs="Times New Roman" w:hint="eastAsia"/>
        </w:rPr>
        <w:t>通常分为单变量（一维）和多变量（多维）</w:t>
      </w:r>
      <w:r>
        <w:rPr>
          <w:rFonts w:ascii="Times New Roman" w:eastAsia="楷体" w:hAnsi="Times New Roman" w:cs="Times New Roman" w:hint="eastAsia"/>
          <w:lang w:eastAsia="zh-Hans"/>
        </w:rPr>
        <w:t>。</w:t>
      </w:r>
      <w:r>
        <w:rPr>
          <w:rFonts w:ascii="Times New Roman" w:eastAsia="楷体" w:hAnsi="Times New Roman" w:cs="Times New Roman" w:hint="eastAsia"/>
        </w:rPr>
        <w:t>异常事件或物体的介入</w:t>
      </w:r>
      <w:r>
        <w:rPr>
          <w:rFonts w:ascii="Times New Roman" w:eastAsia="楷体" w:hAnsi="Times New Roman" w:cs="Times New Roman" w:hint="eastAsia"/>
        </w:rPr>
        <w:t>会对这些时间序列产生影响，但这种影响是微小的，容易淹没在噪声和干扰中。通过深度序列学习挖掘时间序列里存在的</w:t>
      </w:r>
      <w:r>
        <w:rPr>
          <w:rFonts w:ascii="Times New Roman" w:eastAsia="楷体" w:hAnsi="Times New Roman" w:cs="Times New Roman" w:hint="eastAsia"/>
          <w:lang w:eastAsia="zh-Hans"/>
        </w:rPr>
        <w:t>异常数据点或数据段</w:t>
      </w:r>
      <w:r>
        <w:rPr>
          <w:rFonts w:ascii="Times New Roman" w:eastAsia="楷体" w:hAnsi="Times New Roman" w:cs="Times New Roman" w:hint="eastAsia"/>
        </w:rPr>
        <w:t>，可从噪声和干扰中发现异常</w:t>
      </w:r>
      <w:r>
        <w:rPr>
          <w:rFonts w:ascii="Times New Roman" w:eastAsia="楷体" w:hAnsi="Times New Roman" w:cs="Times New Roman" w:hint="eastAsia"/>
        </w:rPr>
        <w:t>带来的微小扰动。</w:t>
      </w:r>
    </w:p>
    <w:p w14:paraId="7A6983DC" w14:textId="77777777" w:rsidR="00546071" w:rsidRDefault="00770B12">
      <w:pPr>
        <w:widowControl w:val="0"/>
        <w:spacing w:line="0" w:lineRule="atLeast"/>
        <w:ind w:firstLine="420"/>
        <w:jc w:val="both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  <w:lang w:eastAsia="zh-Hans"/>
        </w:rPr>
        <w:t>术语</w:t>
      </w:r>
      <w:r>
        <w:rPr>
          <w:rFonts w:ascii="Times New Roman" w:eastAsia="楷体" w:hAnsi="Times New Roman" w:cs="Times New Roman" w:hint="eastAsia"/>
          <w:lang w:eastAsia="zh-Hans"/>
        </w:rPr>
        <w:t>“</w:t>
      </w:r>
      <w:r>
        <w:rPr>
          <w:rFonts w:ascii="Times New Roman" w:eastAsia="楷体" w:hAnsi="Times New Roman" w:cs="Times New Roman"/>
          <w:lang w:eastAsia="zh-Hans"/>
        </w:rPr>
        <w:t>异常</w:t>
      </w:r>
      <w:r>
        <w:rPr>
          <w:rFonts w:ascii="Times New Roman" w:eastAsia="楷体" w:hAnsi="Times New Roman" w:cs="Times New Roman" w:hint="eastAsia"/>
          <w:lang w:eastAsia="zh-Hans"/>
        </w:rPr>
        <w:t>”</w:t>
      </w:r>
      <w:r>
        <w:rPr>
          <w:rFonts w:ascii="Times New Roman" w:eastAsia="楷体" w:hAnsi="Times New Roman" w:cs="Times New Roman"/>
          <w:lang w:eastAsia="zh-Hans"/>
        </w:rPr>
        <w:t>是指偏离一般</w:t>
      </w:r>
      <w:r>
        <w:rPr>
          <w:rFonts w:ascii="Times New Roman" w:eastAsia="楷体" w:hAnsi="Times New Roman" w:cs="Times New Roman" w:hint="eastAsia"/>
          <w:lang w:eastAsia="zh-Hans"/>
        </w:rPr>
        <w:t>数据</w:t>
      </w:r>
      <w:r>
        <w:rPr>
          <w:rFonts w:ascii="Times New Roman" w:eastAsia="楷体" w:hAnsi="Times New Roman" w:cs="Times New Roman"/>
          <w:lang w:eastAsia="zh-Hans"/>
        </w:rPr>
        <w:t>分布</w:t>
      </w:r>
      <w:r>
        <w:rPr>
          <w:rFonts w:ascii="Times New Roman" w:eastAsia="楷体" w:hAnsi="Times New Roman" w:cs="Times New Roman" w:hint="eastAsia"/>
          <w:lang w:eastAsia="zh-Hans"/>
        </w:rPr>
        <w:t>的数据</w:t>
      </w:r>
      <w:r>
        <w:rPr>
          <w:rFonts w:ascii="Times New Roman" w:eastAsia="楷体" w:hAnsi="Times New Roman" w:cs="Times New Roman"/>
          <w:lang w:eastAsia="zh-Hans"/>
        </w:rPr>
        <w:t>，例如单个观测（点）或一系列观测（子序列）与一般分布的偏差很大。现实世界的数据中可能嵌入了大量的噪声，而这些噪声可能与研究人员无关。最有意义的偏差通常是那些与正常值显著不同的偏差。在存在噪声的情况下，数据的主要特征是相同的。在时间序列等数据中，趋势分析和异常检测密切相关，但并不等同。</w:t>
      </w:r>
      <w:r>
        <w:rPr>
          <w:rFonts w:ascii="Times New Roman" w:eastAsia="楷体" w:hAnsi="Times New Roman" w:cs="Times New Roman"/>
          <w:lang w:eastAsia="zh-Hans"/>
        </w:rPr>
        <w:t>由于概念漂移，时间序列数据集可能会发生变化，当值和趋势随时间逐渐或突然变化时，就会发生概念漂移</w:t>
      </w:r>
      <w:r>
        <w:rPr>
          <w:rFonts w:ascii="Times New Roman" w:eastAsia="楷体" w:hAnsi="Times New Roman" w:cs="Times New Roman" w:hint="eastAsia"/>
          <w:lang w:eastAsia="zh-Hans"/>
        </w:rPr>
        <w:t>。因此如何定义异常数据与检测场景密切相关。</w:t>
      </w:r>
    </w:p>
    <w:p w14:paraId="3CF480BD" w14:textId="77777777" w:rsidR="00546071" w:rsidRDefault="00770B12">
      <w:pPr>
        <w:widowControl w:val="0"/>
        <w:spacing w:line="0" w:lineRule="atLeast"/>
        <w:ind w:firstLine="420"/>
        <w:jc w:val="both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时序异常检测是指通过对时序数据的分析和预测，发现异常的数据点或数据段。在大数据时代，时序数据越来越普遍，时序异常检测被广泛用于金融风控、工业生产、网络安全等领域。早期的时序异常检测主要采用基于统计的方法，包括简单移动平均：计算数据点在滑动窗口中的平均值，如果当前值与平均值的绝对值超过一定阈值，则被判定为异常；简单离群点检测算法：计算数据点与周围数据点的距离，如果超过定义的</w:t>
      </w:r>
      <w:r>
        <w:rPr>
          <w:rFonts w:ascii="Times New Roman" w:eastAsia="楷体" w:hAnsi="Times New Roman" w:cs="Times New Roman" w:hint="eastAsia"/>
        </w:rPr>
        <w:t>阈值，则被判定为异常；箱形图检测算法：使用箱形图统计数据的分布情况，如果数据点的值超过上下四分位数的一定倍数，则被判定为异常。随着人工智能技术的发展，现在的时序异常检测更多采用基于人工智能模型的方法。例如</w:t>
      </w:r>
      <w:r>
        <w:rPr>
          <w:rFonts w:ascii="Times New Roman" w:eastAsia="楷体" w:hAnsi="Times New Roman" w:cs="Times New Roman" w:hint="eastAsia"/>
        </w:rPr>
        <w:t>Taylor</w:t>
      </w:r>
      <w:r>
        <w:rPr>
          <w:rFonts w:ascii="Times New Roman" w:eastAsia="楷体" w:hAnsi="Times New Roman" w:cs="Times New Roman" w:hint="eastAsia"/>
        </w:rPr>
        <w:t>和</w:t>
      </w:r>
      <w:r>
        <w:rPr>
          <w:rFonts w:ascii="Times New Roman" w:eastAsia="楷体" w:hAnsi="Times New Roman" w:cs="Times New Roman" w:hint="eastAsia"/>
        </w:rPr>
        <w:t>Malhotra</w:t>
      </w:r>
      <w:r>
        <w:rPr>
          <w:rFonts w:ascii="Times New Roman" w:eastAsia="楷体" w:hAnsi="Times New Roman" w:cs="Times New Roman" w:hint="eastAsia"/>
        </w:rPr>
        <w:t>提出</w:t>
      </w:r>
      <w:r>
        <w:rPr>
          <w:rFonts w:ascii="Times New Roman" w:eastAsia="楷体" w:hAnsi="Times New Roman" w:cs="Times New Roman" w:hint="eastAsia"/>
        </w:rPr>
        <w:t>Prophet</w:t>
      </w:r>
      <w:r>
        <w:rPr>
          <w:rFonts w:ascii="Times New Roman" w:eastAsia="楷体" w:hAnsi="Times New Roman" w:cs="Times New Roman" w:hint="eastAsia"/>
        </w:rPr>
        <w:t>模型，是一种基于季节性和趋势的时间序列预测模型；</w:t>
      </w:r>
      <w:r>
        <w:rPr>
          <w:rFonts w:ascii="Times New Roman" w:eastAsia="楷体" w:hAnsi="Times New Roman" w:cs="Times New Roman" w:hint="eastAsia"/>
        </w:rPr>
        <w:t>Malhotra</w:t>
      </w:r>
      <w:r>
        <w:rPr>
          <w:rFonts w:ascii="Times New Roman" w:eastAsia="楷体" w:hAnsi="Times New Roman" w:cs="Times New Roman" w:hint="eastAsia"/>
        </w:rPr>
        <w:t>等人提出基于</w:t>
      </w:r>
      <w:r>
        <w:rPr>
          <w:rFonts w:ascii="Times New Roman" w:eastAsia="楷体" w:hAnsi="Times New Roman" w:cs="Times New Roman" w:hint="eastAsia"/>
        </w:rPr>
        <w:t>LSTM</w:t>
      </w:r>
      <w:r>
        <w:rPr>
          <w:rFonts w:ascii="Times New Roman" w:eastAsia="楷体" w:hAnsi="Times New Roman" w:cs="Times New Roman" w:hint="eastAsia"/>
        </w:rPr>
        <w:t>模型的时序异常检测方法，可以应对更加复杂和不稳定的情况；</w:t>
      </w:r>
      <w:r>
        <w:rPr>
          <w:rFonts w:ascii="Times New Roman" w:eastAsia="楷体" w:hAnsi="Times New Roman" w:cs="Times New Roman" w:hint="eastAsia"/>
        </w:rPr>
        <w:t>Vaswani</w:t>
      </w:r>
      <w:r>
        <w:rPr>
          <w:rFonts w:ascii="Times New Roman" w:eastAsia="楷体" w:hAnsi="Times New Roman" w:cs="Times New Roman" w:hint="eastAsia"/>
        </w:rPr>
        <w:t>等人提出的</w:t>
      </w:r>
      <w:r>
        <w:rPr>
          <w:rFonts w:ascii="Times New Roman" w:eastAsia="楷体" w:hAnsi="Times New Roman" w:cs="Times New Roman" w:hint="eastAsia"/>
        </w:rPr>
        <w:t>Transformer</w:t>
      </w:r>
      <w:r>
        <w:rPr>
          <w:rFonts w:ascii="Times New Roman" w:eastAsia="楷体" w:hAnsi="Times New Roman" w:cs="Times New Roman" w:hint="eastAsia"/>
        </w:rPr>
        <w:t>模型，基于注意力机制，能够动态关注数据段内潜在的异常数据。</w:t>
      </w:r>
    </w:p>
    <w:p w14:paraId="0AFBA935" w14:textId="77777777" w:rsidR="00546071" w:rsidRDefault="00546071">
      <w:pPr>
        <w:spacing w:line="0" w:lineRule="atLeast"/>
        <w:rPr>
          <w:rFonts w:ascii="Times New Roman" w:eastAsia="楷体" w:hAnsi="Times New Roman" w:cs="Times New Roman"/>
        </w:rPr>
      </w:pPr>
    </w:p>
    <w:p w14:paraId="739701DC" w14:textId="77777777" w:rsidR="00546071" w:rsidRDefault="00770B12">
      <w:pPr>
        <w:spacing w:line="0" w:lineRule="atLeast"/>
        <w:rPr>
          <w:rFonts w:ascii="Times New Roman" w:eastAsia="楷体" w:hAnsi="Times New Roman" w:cs="Times New Roman"/>
          <w:b/>
          <w:bCs/>
        </w:rPr>
      </w:pPr>
      <w:r>
        <w:rPr>
          <w:rFonts w:ascii="Times New Roman" w:eastAsia="楷体" w:hAnsi="Times New Roman" w:cs="Times New Roman"/>
          <w:b/>
          <w:bCs/>
        </w:rPr>
        <w:t>问题描述</w:t>
      </w:r>
      <w:r>
        <w:rPr>
          <w:rFonts w:ascii="Times New Roman" w:eastAsia="楷体" w:hAnsi="Times New Roman" w:cs="Times New Roman"/>
          <w:b/>
          <w:bCs/>
        </w:rPr>
        <w:t xml:space="preserve"> </w:t>
      </w:r>
    </w:p>
    <w:p w14:paraId="032F4A30" w14:textId="77777777" w:rsidR="00546071" w:rsidRDefault="00770B12">
      <w:pPr>
        <w:spacing w:line="0" w:lineRule="atLeast"/>
        <w:ind w:firstLine="420"/>
        <w:jc w:val="both"/>
        <w:rPr>
          <w:rFonts w:ascii="Times New Roman" w:eastAsia="楷体" w:hAnsi="Times New Roman" w:cs="Times New Roman"/>
          <w:lang w:eastAsia="zh-Hans"/>
        </w:rPr>
      </w:pPr>
      <w:r>
        <w:rPr>
          <w:rFonts w:ascii="Times New Roman" w:eastAsia="楷体" w:hAnsi="Times New Roman" w:cs="Times New Roman" w:hint="eastAsia"/>
          <w:lang w:eastAsia="zh-Hans"/>
        </w:rPr>
        <w:t>如图</w:t>
      </w:r>
      <w:r>
        <w:rPr>
          <w:rFonts w:ascii="Times New Roman" w:eastAsia="楷体" w:hAnsi="Times New Roman" w:cs="Times New Roman"/>
          <w:lang w:eastAsia="zh-Hans"/>
        </w:rPr>
        <w:t>1</w:t>
      </w:r>
      <w:r>
        <w:rPr>
          <w:rFonts w:ascii="Times New Roman" w:eastAsia="楷体" w:hAnsi="Times New Roman" w:cs="Times New Roman" w:hint="eastAsia"/>
          <w:lang w:eastAsia="zh-Hans"/>
        </w:rPr>
        <w:t>所示，为时间序列深层异常检测模型的通用组成部分，</w:t>
      </w:r>
      <w:r>
        <w:rPr>
          <w:rFonts w:ascii="Times New Roman" w:eastAsia="楷体" w:hAnsi="Times New Roman" w:cs="Times New Roman"/>
          <w:lang w:eastAsia="zh-Hans"/>
        </w:rPr>
        <w:t>深度模型以逐步或端到端的方式处理输入</w:t>
      </w:r>
      <w:r>
        <w:rPr>
          <w:rFonts w:ascii="Times New Roman" w:eastAsia="楷体" w:hAnsi="Times New Roman" w:cs="Times New Roman" w:hint="eastAsia"/>
          <w:lang w:eastAsia="zh-Hans"/>
        </w:rPr>
        <w:t>，先对输入时序数据进行预处理，随后有一个学习模块和一个异常评分模块，最后</w:t>
      </w:r>
      <w:r>
        <w:rPr>
          <w:rFonts w:ascii="Times New Roman" w:eastAsia="楷体" w:hAnsi="Times New Roman" w:cs="Times New Roman"/>
          <w:lang w:eastAsia="zh-Hans"/>
        </w:rPr>
        <w:t>模型的输出</w:t>
      </w:r>
      <w:r>
        <w:rPr>
          <w:rFonts w:ascii="Times New Roman" w:eastAsia="楷体" w:hAnsi="Times New Roman" w:cs="Times New Roman" w:hint="eastAsia"/>
          <w:lang w:eastAsia="zh-Hans"/>
        </w:rPr>
        <w:t>为对应于</w:t>
      </w:r>
      <w:r>
        <w:rPr>
          <w:rFonts w:ascii="Times New Roman" w:eastAsia="楷体" w:hAnsi="Times New Roman" w:cs="Times New Roman"/>
          <w:lang w:eastAsia="zh-Hans"/>
        </w:rPr>
        <w:t>输入的异常分数或标签。</w:t>
      </w:r>
    </w:p>
    <w:p w14:paraId="483DD141" w14:textId="77777777" w:rsidR="00546071" w:rsidRDefault="00546071">
      <w:pPr>
        <w:spacing w:line="0" w:lineRule="atLeast"/>
        <w:ind w:firstLine="420"/>
        <w:jc w:val="both"/>
        <w:rPr>
          <w:rFonts w:ascii="Times New Roman" w:eastAsia="楷体" w:hAnsi="Times New Roman" w:cs="Times New Roman"/>
          <w:lang w:eastAsia="zh-Hans"/>
        </w:rPr>
      </w:pPr>
    </w:p>
    <w:p w14:paraId="06917ED7" w14:textId="77777777" w:rsidR="00546071" w:rsidRDefault="00770B12">
      <w:pPr>
        <w:spacing w:line="0" w:lineRule="atLeast"/>
        <w:ind w:firstLine="420"/>
        <w:jc w:val="center"/>
      </w:pPr>
      <w:r>
        <w:rPr>
          <w:noProof/>
        </w:rPr>
        <w:drawing>
          <wp:inline distT="0" distB="0" distL="114300" distR="114300" wp14:anchorId="5498F64F" wp14:editId="0B2E112A">
            <wp:extent cx="4591050" cy="714375"/>
            <wp:effectExtent l="0" t="0" r="6350" b="2222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BA885" w14:textId="77777777" w:rsidR="00546071" w:rsidRDefault="00770B12">
      <w:pPr>
        <w:spacing w:line="0" w:lineRule="atLeast"/>
        <w:ind w:firstLine="420"/>
        <w:jc w:val="center"/>
        <w:rPr>
          <w:b/>
          <w:bCs/>
          <w:sz w:val="21"/>
          <w:szCs w:val="21"/>
          <w:lang w:eastAsia="zh-Hans"/>
        </w:rPr>
      </w:pPr>
      <w:r>
        <w:rPr>
          <w:rFonts w:hint="eastAsia"/>
          <w:b/>
          <w:bCs/>
          <w:sz w:val="21"/>
          <w:szCs w:val="21"/>
          <w:lang w:eastAsia="zh-Hans"/>
        </w:rPr>
        <w:t>图</w:t>
      </w:r>
      <w:r>
        <w:rPr>
          <w:b/>
          <w:bCs/>
          <w:sz w:val="21"/>
          <w:szCs w:val="21"/>
          <w:lang w:eastAsia="zh-Hans"/>
        </w:rPr>
        <w:t xml:space="preserve">1 </w:t>
      </w:r>
      <w:r>
        <w:rPr>
          <w:rFonts w:hint="eastAsia"/>
          <w:b/>
          <w:bCs/>
          <w:sz w:val="21"/>
          <w:szCs w:val="21"/>
          <w:lang w:eastAsia="zh-Hans"/>
        </w:rPr>
        <w:t>时间序列深层异常检测模型的通用组成部分</w:t>
      </w:r>
    </w:p>
    <w:p w14:paraId="383CA273" w14:textId="77777777" w:rsidR="00546071" w:rsidRDefault="00546071">
      <w:pPr>
        <w:spacing w:line="0" w:lineRule="atLeast"/>
        <w:ind w:firstLine="420"/>
        <w:jc w:val="both"/>
        <w:rPr>
          <w:rFonts w:ascii="Times New Roman" w:eastAsia="楷体" w:hAnsi="Times New Roman" w:cs="Times New Roman"/>
          <w:lang w:eastAsia="zh-Hans"/>
        </w:rPr>
      </w:pPr>
    </w:p>
    <w:p w14:paraId="0930EF18" w14:textId="77777777" w:rsidR="00546071" w:rsidRDefault="00770B12">
      <w:pPr>
        <w:spacing w:line="0" w:lineRule="atLeast"/>
        <w:ind w:firstLine="420"/>
        <w:jc w:val="both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请你根据阅读参考文献和上述</w:t>
      </w:r>
      <w:r>
        <w:rPr>
          <w:rFonts w:ascii="Times New Roman" w:eastAsia="楷体" w:hAnsi="Times New Roman" w:cs="Times New Roman" w:hint="eastAsia"/>
          <w:lang w:eastAsia="zh-Hans"/>
        </w:rPr>
        <w:t>描述</w:t>
      </w:r>
      <w:r>
        <w:rPr>
          <w:rFonts w:ascii="Times New Roman" w:eastAsia="楷体" w:hAnsi="Times New Roman" w:cs="Times New Roman" w:hint="eastAsia"/>
        </w:rPr>
        <w:t>，回答以下问题：</w:t>
      </w:r>
    </w:p>
    <w:p w14:paraId="355132FA" w14:textId="77777777" w:rsidR="00546071" w:rsidRDefault="00770B12">
      <w:pPr>
        <w:pStyle w:val="a7"/>
        <w:numPr>
          <w:ilvl w:val="0"/>
          <w:numId w:val="1"/>
        </w:numPr>
        <w:spacing w:line="0" w:lineRule="atLeast"/>
        <w:ind w:firstLineChars="0"/>
        <w:jc w:val="both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  <w:lang w:eastAsia="zh-Hans"/>
        </w:rPr>
        <w:lastRenderedPageBreak/>
        <w:t>从数据的角度来看，在实践中，时间序列数据通常包含大量噪声，且</w:t>
      </w:r>
      <w:r>
        <w:rPr>
          <w:rFonts w:ascii="Times New Roman" w:eastAsia="楷体" w:hAnsi="Times New Roman" w:cs="Times New Roman"/>
          <w:lang w:eastAsia="zh-Hans"/>
        </w:rPr>
        <w:t>训练数据往往</w:t>
      </w:r>
      <w:r>
        <w:rPr>
          <w:rFonts w:ascii="Times New Roman" w:eastAsia="楷体" w:hAnsi="Times New Roman" w:cs="Times New Roman" w:hint="eastAsia"/>
          <w:lang w:eastAsia="zh-Hans"/>
        </w:rPr>
        <w:t>只</w:t>
      </w:r>
      <w:r>
        <w:rPr>
          <w:rFonts w:ascii="Times New Roman" w:eastAsia="楷体" w:hAnsi="Times New Roman" w:cs="Times New Roman"/>
          <w:lang w:eastAsia="zh-Hans"/>
        </w:rPr>
        <w:t>具有极少数被标记的异常</w:t>
      </w:r>
      <w:r>
        <w:rPr>
          <w:rFonts w:ascii="Times New Roman" w:eastAsia="楷体" w:hAnsi="Times New Roman" w:cs="Times New Roman" w:hint="eastAsia"/>
          <w:lang w:eastAsia="zh-Hans"/>
        </w:rPr>
        <w:t>，针对这些特点，请列举出</w:t>
      </w:r>
      <w:r>
        <w:rPr>
          <w:rFonts w:ascii="Times New Roman" w:eastAsia="楷体" w:hAnsi="Times New Roman" w:cs="Times New Roman"/>
          <w:lang w:eastAsia="zh-Hans"/>
        </w:rPr>
        <w:t>2~3</w:t>
      </w:r>
      <w:r>
        <w:rPr>
          <w:rFonts w:ascii="Times New Roman" w:eastAsia="楷体" w:hAnsi="Times New Roman" w:cs="Times New Roman" w:hint="eastAsia"/>
          <w:lang w:eastAsia="zh-Hans"/>
        </w:rPr>
        <w:t>种可能对时间序列深层检测模型性能造成的影响，以及相应的解决方案。</w:t>
      </w:r>
    </w:p>
    <w:p w14:paraId="071D70B3" w14:textId="77777777" w:rsidR="00546071" w:rsidRDefault="00770B12">
      <w:pPr>
        <w:pStyle w:val="a7"/>
        <w:numPr>
          <w:ilvl w:val="0"/>
          <w:numId w:val="1"/>
        </w:numPr>
        <w:spacing w:line="0" w:lineRule="atLeast"/>
        <w:ind w:firstLineChars="0"/>
        <w:jc w:val="both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  <w:lang w:eastAsia="zh-Hans"/>
        </w:rPr>
        <w:t>针对第</w:t>
      </w:r>
      <w:r>
        <w:rPr>
          <w:rFonts w:ascii="Times New Roman" w:eastAsia="楷体" w:hAnsi="Times New Roman" w:cs="Times New Roman"/>
          <w:lang w:eastAsia="zh-Hans"/>
        </w:rPr>
        <w:t>6</w:t>
      </w:r>
      <w:r>
        <w:rPr>
          <w:rFonts w:ascii="Times New Roman" w:eastAsia="楷体" w:hAnsi="Times New Roman" w:cs="Times New Roman" w:hint="eastAsia"/>
          <w:lang w:eastAsia="zh-Hans"/>
        </w:rPr>
        <w:t>篇论文</w:t>
      </w:r>
      <w:r>
        <w:rPr>
          <w:rFonts w:ascii="Times New Roman" w:eastAsia="楷体" w:hAnsi="Times New Roman" w:cs="Times New Roman" w:hint="eastAsia"/>
          <w:lang w:eastAsia="zh-Hans"/>
        </w:rPr>
        <w:t>详细阐述该方法的基本思路和策略。</w:t>
      </w:r>
    </w:p>
    <w:p w14:paraId="0F792845" w14:textId="77777777" w:rsidR="00546071" w:rsidRDefault="00546071">
      <w:pPr>
        <w:spacing w:line="0" w:lineRule="atLeast"/>
        <w:jc w:val="both"/>
        <w:rPr>
          <w:rFonts w:ascii="Times New Roman" w:eastAsia="楷体" w:hAnsi="Times New Roman" w:cs="Times New Roman"/>
        </w:rPr>
      </w:pPr>
    </w:p>
    <w:p w14:paraId="360A9D1C" w14:textId="77777777" w:rsidR="00546071" w:rsidRDefault="00546071">
      <w:pPr>
        <w:spacing w:line="0" w:lineRule="atLeast"/>
        <w:jc w:val="both"/>
        <w:rPr>
          <w:rFonts w:ascii="Times New Roman" w:eastAsia="楷体" w:hAnsi="Times New Roman" w:cs="Times New Roman"/>
        </w:rPr>
      </w:pPr>
    </w:p>
    <w:p w14:paraId="5039FDEF" w14:textId="77777777" w:rsidR="00546071" w:rsidRDefault="00770B12">
      <w:pPr>
        <w:spacing w:line="0" w:lineRule="atLeast"/>
        <w:rPr>
          <w:rFonts w:ascii="Times New Roman" w:eastAsia="楷体" w:hAnsi="Times New Roman" w:cs="Times New Roman"/>
          <w:b/>
          <w:bCs/>
        </w:rPr>
      </w:pPr>
      <w:r>
        <w:rPr>
          <w:rFonts w:ascii="Times New Roman" w:eastAsia="楷体" w:hAnsi="Times New Roman" w:cs="Times New Roman"/>
          <w:b/>
          <w:bCs/>
        </w:rPr>
        <w:t>参考文献</w:t>
      </w:r>
    </w:p>
    <w:p w14:paraId="5BCF8D98" w14:textId="77777777" w:rsidR="00546071" w:rsidRDefault="00770B12">
      <w:pPr>
        <w:spacing w:line="0" w:lineRule="atLeast"/>
        <w:ind w:firstLine="420"/>
        <w:jc w:val="both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以下是推荐的参考文献。其中第</w:t>
      </w:r>
      <w:r>
        <w:rPr>
          <w:rFonts w:ascii="Times New Roman" w:eastAsia="楷体" w:hAnsi="Times New Roman" w:cs="Times New Roman" w:hint="eastAsia"/>
        </w:rPr>
        <w:t>1</w:t>
      </w:r>
      <w:r>
        <w:rPr>
          <w:rFonts w:ascii="Times New Roman" w:eastAsia="楷体" w:hAnsi="Times New Roman" w:cs="Times New Roman"/>
        </w:rPr>
        <w:t>篇</w:t>
      </w:r>
      <w:r>
        <w:rPr>
          <w:rFonts w:ascii="Times New Roman" w:eastAsia="楷体" w:hAnsi="Times New Roman" w:cs="Times New Roman" w:hint="eastAsia"/>
        </w:rPr>
        <w:t>是</w:t>
      </w:r>
      <w:r>
        <w:rPr>
          <w:rFonts w:ascii="Times New Roman" w:eastAsia="楷体" w:hAnsi="Times New Roman" w:cs="Times New Roman" w:hint="eastAsia"/>
          <w:lang w:eastAsia="zh-Hans"/>
        </w:rPr>
        <w:t>时序异常检测</w:t>
      </w:r>
      <w:r>
        <w:rPr>
          <w:rFonts w:ascii="Times New Roman" w:eastAsia="楷体" w:hAnsi="Times New Roman" w:cs="Times New Roman" w:hint="eastAsia"/>
        </w:rPr>
        <w:t>的</w:t>
      </w:r>
      <w:r>
        <w:rPr>
          <w:rFonts w:ascii="Times New Roman" w:eastAsia="楷体" w:hAnsi="Times New Roman" w:cs="Times New Roman" w:hint="eastAsia"/>
          <w:lang w:eastAsia="zh-Hans"/>
        </w:rPr>
        <w:t>综述</w:t>
      </w:r>
      <w:r>
        <w:rPr>
          <w:rFonts w:ascii="Times New Roman" w:eastAsia="楷体" w:hAnsi="Times New Roman" w:cs="Times New Roman" w:hint="eastAsia"/>
        </w:rPr>
        <w:t>介绍；第</w:t>
      </w:r>
      <w:r>
        <w:rPr>
          <w:rFonts w:ascii="Times New Roman" w:eastAsia="楷体" w:hAnsi="Times New Roman" w:cs="Times New Roman"/>
        </w:rPr>
        <w:t>2</w:t>
      </w:r>
      <w:r>
        <w:rPr>
          <w:rFonts w:ascii="Times New Roman" w:eastAsia="楷体" w:hAnsi="Times New Roman" w:cs="Times New Roman"/>
        </w:rPr>
        <w:t>-</w:t>
      </w:r>
      <w:r>
        <w:rPr>
          <w:rFonts w:ascii="Times New Roman" w:eastAsia="楷体" w:hAnsi="Times New Roman" w:cs="Times New Roman"/>
        </w:rPr>
        <w:t>5</w:t>
      </w:r>
      <w:r>
        <w:rPr>
          <w:rFonts w:ascii="Times New Roman" w:eastAsia="楷体" w:hAnsi="Times New Roman" w:cs="Times New Roman" w:hint="eastAsia"/>
        </w:rPr>
        <w:t>篇论文介绍</w:t>
      </w:r>
      <w:r>
        <w:rPr>
          <w:rFonts w:ascii="Times New Roman" w:eastAsia="楷体" w:hAnsi="Times New Roman" w:cs="Times New Roman" w:hint="eastAsia"/>
          <w:lang w:eastAsia="zh-Hans"/>
        </w:rPr>
        <w:t>了与时序数据相关的技术</w:t>
      </w:r>
      <w:r>
        <w:rPr>
          <w:rFonts w:ascii="Times New Roman" w:eastAsia="楷体" w:hAnsi="Times New Roman" w:cs="Times New Roman" w:hint="eastAsia"/>
        </w:rPr>
        <w:t>；第</w:t>
      </w:r>
      <w:r>
        <w:rPr>
          <w:rFonts w:ascii="Times New Roman" w:eastAsia="楷体" w:hAnsi="Times New Roman" w:cs="Times New Roman"/>
        </w:rPr>
        <w:t>6</w:t>
      </w:r>
      <w:r>
        <w:rPr>
          <w:rFonts w:ascii="Times New Roman" w:eastAsia="楷体" w:hAnsi="Times New Roman" w:cs="Times New Roman" w:hint="eastAsia"/>
        </w:rPr>
        <w:t>篇论文是</w:t>
      </w:r>
      <w:r>
        <w:rPr>
          <w:rFonts w:ascii="Times New Roman" w:eastAsia="楷体" w:hAnsi="Times New Roman" w:cs="Times New Roman" w:hint="eastAsia"/>
          <w:lang w:eastAsia="zh-Hans"/>
        </w:rPr>
        <w:t>基于</w:t>
      </w:r>
      <w:r>
        <w:rPr>
          <w:rFonts w:ascii="Times New Roman" w:eastAsia="楷体" w:hAnsi="Times New Roman" w:cs="Times New Roman" w:hint="eastAsia"/>
          <w:lang w:eastAsia="zh-Hans"/>
        </w:rPr>
        <w:t>transformer</w:t>
      </w:r>
      <w:r>
        <w:rPr>
          <w:rFonts w:ascii="Times New Roman" w:eastAsia="楷体" w:hAnsi="Times New Roman" w:cs="Times New Roman" w:hint="eastAsia"/>
          <w:lang w:eastAsia="zh-Hans"/>
        </w:rPr>
        <w:t>的时序异常检测的实例</w:t>
      </w:r>
      <w:r>
        <w:rPr>
          <w:rFonts w:ascii="Times New Roman" w:eastAsia="楷体" w:hAnsi="Times New Roman" w:cs="Times New Roman" w:hint="eastAsia"/>
        </w:rPr>
        <w:t>。</w:t>
      </w:r>
    </w:p>
    <w:p w14:paraId="4477DCE8" w14:textId="77777777" w:rsidR="00546071" w:rsidRDefault="00770B12">
      <w:pPr>
        <w:pStyle w:val="a7"/>
        <w:numPr>
          <w:ilvl w:val="0"/>
          <w:numId w:val="2"/>
        </w:numPr>
        <w:ind w:firstLineChars="0"/>
        <w:jc w:val="both"/>
        <w:rPr>
          <w:rFonts w:ascii="Times New Roman" w:eastAsia="楷体" w:hAnsi="Times New Roman" w:cs="Times New Roman"/>
          <w:sz w:val="21"/>
          <w:szCs w:val="22"/>
        </w:rPr>
      </w:pPr>
      <w:r>
        <w:rPr>
          <w:rFonts w:ascii="Times New Roman" w:eastAsia="楷体" w:hAnsi="Times New Roman" w:cs="Times New Roman"/>
          <w:sz w:val="21"/>
          <w:szCs w:val="22"/>
        </w:rPr>
        <w:t>D</w:t>
      </w:r>
      <w:r>
        <w:rPr>
          <w:rFonts w:ascii="Times New Roman" w:eastAsia="楷体" w:hAnsi="Times New Roman" w:cs="Times New Roman"/>
          <w:sz w:val="21"/>
          <w:szCs w:val="22"/>
        </w:rPr>
        <w:t>arban Z Z, Webb G I, Pan S, et al. Deep Learning for Time Series Anomaly Detection: A Survey[J]. arXiv preprint arXiv:2211.05244, 2022</w:t>
      </w:r>
    </w:p>
    <w:p w14:paraId="45627E35" w14:textId="77777777" w:rsidR="00546071" w:rsidRDefault="00770B12">
      <w:pPr>
        <w:pStyle w:val="a7"/>
        <w:numPr>
          <w:ilvl w:val="0"/>
          <w:numId w:val="2"/>
        </w:numPr>
        <w:ind w:firstLineChars="0"/>
        <w:jc w:val="both"/>
        <w:rPr>
          <w:rFonts w:ascii="Times New Roman" w:eastAsia="楷体" w:hAnsi="Times New Roman" w:cs="Times New Roman"/>
          <w:sz w:val="21"/>
          <w:szCs w:val="22"/>
        </w:rPr>
      </w:pPr>
      <w:r>
        <w:rPr>
          <w:rFonts w:ascii="Times New Roman" w:eastAsia="楷体" w:hAnsi="Times New Roman" w:cs="Times New Roman"/>
          <w:sz w:val="21"/>
          <w:szCs w:val="22"/>
        </w:rPr>
        <w:t xml:space="preserve">Wen Q, Sun L, </w:t>
      </w:r>
      <w:r>
        <w:rPr>
          <w:rFonts w:ascii="Times New Roman" w:eastAsia="楷体" w:hAnsi="Times New Roman" w:cs="Times New Roman"/>
          <w:sz w:val="21"/>
          <w:szCs w:val="22"/>
        </w:rPr>
        <w:t>Yang F, et al. Time series data augmentation for deep learning: A survey[J]. arXiv preprint arXiv:2002.12478, 2020.</w:t>
      </w:r>
    </w:p>
    <w:p w14:paraId="6E908D7E" w14:textId="77777777" w:rsidR="00546071" w:rsidRDefault="00770B12">
      <w:pPr>
        <w:pStyle w:val="a7"/>
        <w:numPr>
          <w:ilvl w:val="0"/>
          <w:numId w:val="2"/>
        </w:numPr>
        <w:ind w:firstLineChars="0"/>
        <w:jc w:val="both"/>
        <w:rPr>
          <w:rFonts w:ascii="Times New Roman" w:eastAsia="楷体" w:hAnsi="Times New Roman" w:cs="Times New Roman"/>
          <w:sz w:val="21"/>
          <w:szCs w:val="22"/>
        </w:rPr>
      </w:pPr>
      <w:r>
        <w:rPr>
          <w:rFonts w:ascii="Times New Roman" w:eastAsia="楷体" w:hAnsi="Times New Roman" w:cs="Times New Roman"/>
          <w:sz w:val="21"/>
          <w:szCs w:val="22"/>
        </w:rPr>
        <w:t>Lai K H, Zha D, Xu J, et al. Revisiting time series outlier detection: Definitions and benchmarks[C]//Thirty-fifth conference on neural info</w:t>
      </w:r>
      <w:r>
        <w:rPr>
          <w:rFonts w:ascii="Times New Roman" w:eastAsia="楷体" w:hAnsi="Times New Roman" w:cs="Times New Roman"/>
          <w:sz w:val="21"/>
          <w:szCs w:val="22"/>
        </w:rPr>
        <w:t>rmation processing systems datasets and benchmarks track (round 1). 2021</w:t>
      </w:r>
    </w:p>
    <w:p w14:paraId="3A911D99" w14:textId="77777777" w:rsidR="00546071" w:rsidRDefault="00770B12">
      <w:pPr>
        <w:pStyle w:val="a7"/>
        <w:numPr>
          <w:ilvl w:val="0"/>
          <w:numId w:val="2"/>
        </w:numPr>
        <w:ind w:firstLineChars="0"/>
        <w:jc w:val="both"/>
        <w:rPr>
          <w:rFonts w:ascii="Times New Roman" w:eastAsia="楷体" w:hAnsi="Times New Roman" w:cs="Times New Roman"/>
          <w:sz w:val="21"/>
          <w:szCs w:val="22"/>
        </w:rPr>
      </w:pPr>
      <w:r>
        <w:rPr>
          <w:rFonts w:ascii="Times New Roman" w:eastAsia="楷体" w:hAnsi="Times New Roman" w:cs="Times New Roman"/>
          <w:sz w:val="21"/>
          <w:szCs w:val="22"/>
        </w:rPr>
        <w:t>Wen Q, Zhang Z, Li Y, et al. Fast RobustSTL: Efficient and robust seasonal-trend decomposition for time series with complex patterns[C]//Proceedings of the 26th ACM SIGKDD Internation</w:t>
      </w:r>
      <w:r>
        <w:rPr>
          <w:rFonts w:ascii="Times New Roman" w:eastAsia="楷体" w:hAnsi="Times New Roman" w:cs="Times New Roman"/>
          <w:sz w:val="21"/>
          <w:szCs w:val="22"/>
        </w:rPr>
        <w:t>al Conference on Knowledge Discovery &amp; Data Mining. 2020: 2203-2213</w:t>
      </w:r>
    </w:p>
    <w:p w14:paraId="6C29561D" w14:textId="77777777" w:rsidR="00546071" w:rsidRDefault="00770B12">
      <w:pPr>
        <w:pStyle w:val="a7"/>
        <w:numPr>
          <w:ilvl w:val="0"/>
          <w:numId w:val="2"/>
        </w:numPr>
        <w:ind w:firstLineChars="0"/>
        <w:jc w:val="both"/>
        <w:rPr>
          <w:rFonts w:ascii="Times New Roman" w:eastAsia="楷体" w:hAnsi="Times New Roman" w:cs="Times New Roman"/>
          <w:sz w:val="21"/>
          <w:szCs w:val="22"/>
        </w:rPr>
      </w:pPr>
      <w:r>
        <w:rPr>
          <w:rFonts w:ascii="Times New Roman" w:eastAsia="楷体" w:hAnsi="Times New Roman" w:cs="Times New Roman"/>
          <w:sz w:val="21"/>
          <w:szCs w:val="22"/>
        </w:rPr>
        <w:t>Jeong Y, Yang E, Ryu J H, et al. AnomalyBERT: Self-Supervised Transformer for Time Series Anomaly Detection using Data Degradation Scheme[J]. arXiv preprint arXiv:2305.04468, 2023</w:t>
      </w:r>
    </w:p>
    <w:p w14:paraId="08D98715" w14:textId="77777777" w:rsidR="00546071" w:rsidRDefault="00770B12">
      <w:pPr>
        <w:pStyle w:val="a7"/>
        <w:numPr>
          <w:ilvl w:val="0"/>
          <w:numId w:val="2"/>
        </w:numPr>
        <w:ind w:firstLineChars="0"/>
        <w:jc w:val="both"/>
        <w:rPr>
          <w:rFonts w:ascii="Times New Roman" w:eastAsia="楷体" w:hAnsi="Times New Roman" w:cs="Times New Roman"/>
          <w:sz w:val="21"/>
          <w:szCs w:val="22"/>
        </w:rPr>
      </w:pPr>
      <w:r>
        <w:rPr>
          <w:rFonts w:ascii="Times New Roman" w:eastAsia="楷体" w:hAnsi="Times New Roman" w:cs="Times New Roman"/>
          <w:sz w:val="21"/>
          <w:szCs w:val="22"/>
        </w:rPr>
        <w:t>Xu J, Wu</w:t>
      </w:r>
      <w:r>
        <w:rPr>
          <w:rFonts w:ascii="Times New Roman" w:eastAsia="楷体" w:hAnsi="Times New Roman" w:cs="Times New Roman"/>
          <w:sz w:val="21"/>
          <w:szCs w:val="22"/>
        </w:rPr>
        <w:t xml:space="preserve"> H, Wang J, et al. Anomaly transformer: Time series anomaly detection with association discrepancy[J]. arXiv preprint arXiv:2110.02642, 2021</w:t>
      </w:r>
    </w:p>
    <w:p w14:paraId="1C1FDD83" w14:textId="77777777" w:rsidR="00546071" w:rsidRDefault="00546071">
      <w:pPr>
        <w:pStyle w:val="a7"/>
        <w:ind w:left="420" w:firstLineChars="0" w:firstLine="0"/>
        <w:jc w:val="both"/>
        <w:rPr>
          <w:rFonts w:ascii="Times New Roman" w:eastAsia="楷体" w:hAnsi="Times New Roman" w:cs="Times New Roman"/>
          <w:sz w:val="21"/>
          <w:szCs w:val="22"/>
        </w:rPr>
      </w:pPr>
    </w:p>
    <w:p w14:paraId="0D81BCDD" w14:textId="77777777" w:rsidR="00546071" w:rsidRDefault="00546071">
      <w:pPr>
        <w:pStyle w:val="a7"/>
        <w:ind w:left="420" w:firstLineChars="0" w:firstLine="0"/>
        <w:jc w:val="both"/>
        <w:rPr>
          <w:rFonts w:ascii="Times New Roman" w:eastAsia="楷体" w:hAnsi="Times New Roman" w:cs="Times New Roman"/>
          <w:sz w:val="21"/>
          <w:szCs w:val="22"/>
        </w:rPr>
      </w:pPr>
    </w:p>
    <w:p w14:paraId="45372EB2" w14:textId="77777777" w:rsidR="00546071" w:rsidRDefault="00546071">
      <w:pPr>
        <w:spacing w:line="0" w:lineRule="atLeast"/>
        <w:ind w:firstLine="424"/>
        <w:jc w:val="center"/>
        <w:rPr>
          <w:rFonts w:ascii="Times New Roman" w:eastAsia="楷体" w:hAnsi="Times New Roman" w:cs="Times New Roman"/>
          <w:b/>
          <w:szCs w:val="21"/>
        </w:rPr>
      </w:pPr>
    </w:p>
    <w:p w14:paraId="71073648" w14:textId="77777777" w:rsidR="00546071" w:rsidRDefault="00546071">
      <w:pPr>
        <w:spacing w:line="0" w:lineRule="atLeast"/>
        <w:ind w:firstLine="424"/>
        <w:jc w:val="center"/>
        <w:rPr>
          <w:rFonts w:ascii="Times New Roman" w:eastAsia="楷体" w:hAnsi="Times New Roman" w:cs="Times New Roman"/>
          <w:b/>
          <w:szCs w:val="21"/>
        </w:rPr>
      </w:pPr>
    </w:p>
    <w:p w14:paraId="3CBA5D45" w14:textId="77777777" w:rsidR="00546071" w:rsidRDefault="00546071">
      <w:pPr>
        <w:spacing w:line="0" w:lineRule="atLeast"/>
        <w:ind w:firstLine="420"/>
        <w:rPr>
          <w:rFonts w:ascii="Times New Roman" w:eastAsia="楷体" w:hAnsi="Times New Roman" w:cs="Times New Roman"/>
        </w:rPr>
      </w:pPr>
    </w:p>
    <w:sectPr w:rsidR="005460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F2522"/>
    <w:multiLevelType w:val="multilevel"/>
    <w:tmpl w:val="23AF2522"/>
    <w:lvl w:ilvl="0">
      <w:start w:val="1"/>
      <w:numFmt w:val="decimal"/>
      <w:lvlText w:val="[%1]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62C71CC"/>
    <w:multiLevelType w:val="multilevel"/>
    <w:tmpl w:val="362C71C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CC"/>
    <w:rsid w:val="B6771DA6"/>
    <w:rsid w:val="D7DB9EAA"/>
    <w:rsid w:val="D7F59B8F"/>
    <w:rsid w:val="DEEBA5F1"/>
    <w:rsid w:val="F9DBBEAA"/>
    <w:rsid w:val="FCFF34A6"/>
    <w:rsid w:val="FFBB1091"/>
    <w:rsid w:val="00006584"/>
    <w:rsid w:val="000272B3"/>
    <w:rsid w:val="00034DDA"/>
    <w:rsid w:val="000513CC"/>
    <w:rsid w:val="00051B40"/>
    <w:rsid w:val="00053468"/>
    <w:rsid w:val="000847AC"/>
    <w:rsid w:val="00096798"/>
    <w:rsid w:val="000C3A2B"/>
    <w:rsid w:val="000D2E79"/>
    <w:rsid w:val="000D7383"/>
    <w:rsid w:val="001638B9"/>
    <w:rsid w:val="00181E77"/>
    <w:rsid w:val="0023119F"/>
    <w:rsid w:val="0027167E"/>
    <w:rsid w:val="002748C0"/>
    <w:rsid w:val="00295088"/>
    <w:rsid w:val="00295ABF"/>
    <w:rsid w:val="002B25D7"/>
    <w:rsid w:val="002E619D"/>
    <w:rsid w:val="002F48E7"/>
    <w:rsid w:val="00356B4F"/>
    <w:rsid w:val="00370D92"/>
    <w:rsid w:val="003A582E"/>
    <w:rsid w:val="003E7735"/>
    <w:rsid w:val="003F1F3E"/>
    <w:rsid w:val="003F44CB"/>
    <w:rsid w:val="00404546"/>
    <w:rsid w:val="00412568"/>
    <w:rsid w:val="0046345D"/>
    <w:rsid w:val="004A65CB"/>
    <w:rsid w:val="004B4D3E"/>
    <w:rsid w:val="00546071"/>
    <w:rsid w:val="0055004D"/>
    <w:rsid w:val="005638DC"/>
    <w:rsid w:val="00564A2F"/>
    <w:rsid w:val="00587825"/>
    <w:rsid w:val="005D0392"/>
    <w:rsid w:val="005E6003"/>
    <w:rsid w:val="006008DC"/>
    <w:rsid w:val="00634E31"/>
    <w:rsid w:val="00667EDD"/>
    <w:rsid w:val="00677EC9"/>
    <w:rsid w:val="006A4248"/>
    <w:rsid w:val="006B30B4"/>
    <w:rsid w:val="006C245D"/>
    <w:rsid w:val="006E771F"/>
    <w:rsid w:val="006F5444"/>
    <w:rsid w:val="00710C57"/>
    <w:rsid w:val="007179DC"/>
    <w:rsid w:val="00763C6F"/>
    <w:rsid w:val="00770B12"/>
    <w:rsid w:val="0077344F"/>
    <w:rsid w:val="007949F5"/>
    <w:rsid w:val="007A7118"/>
    <w:rsid w:val="007B67B8"/>
    <w:rsid w:val="007E38B4"/>
    <w:rsid w:val="00865AA7"/>
    <w:rsid w:val="0087049C"/>
    <w:rsid w:val="00884E3F"/>
    <w:rsid w:val="008A57DD"/>
    <w:rsid w:val="008F793C"/>
    <w:rsid w:val="00900483"/>
    <w:rsid w:val="00903541"/>
    <w:rsid w:val="00903BC7"/>
    <w:rsid w:val="00914379"/>
    <w:rsid w:val="00925C63"/>
    <w:rsid w:val="00946EC9"/>
    <w:rsid w:val="009579FD"/>
    <w:rsid w:val="009655FD"/>
    <w:rsid w:val="00994A13"/>
    <w:rsid w:val="009959BE"/>
    <w:rsid w:val="009F14AC"/>
    <w:rsid w:val="00A45F5B"/>
    <w:rsid w:val="00A473E9"/>
    <w:rsid w:val="00A7582C"/>
    <w:rsid w:val="00A80D6F"/>
    <w:rsid w:val="00AB78A3"/>
    <w:rsid w:val="00B067D4"/>
    <w:rsid w:val="00B202AE"/>
    <w:rsid w:val="00B37BFA"/>
    <w:rsid w:val="00B903FB"/>
    <w:rsid w:val="00B96E8B"/>
    <w:rsid w:val="00BC36B6"/>
    <w:rsid w:val="00BE06E5"/>
    <w:rsid w:val="00BF12D5"/>
    <w:rsid w:val="00BF241E"/>
    <w:rsid w:val="00C21FA2"/>
    <w:rsid w:val="00C2597F"/>
    <w:rsid w:val="00C3731A"/>
    <w:rsid w:val="00C3794E"/>
    <w:rsid w:val="00C57F43"/>
    <w:rsid w:val="00C70144"/>
    <w:rsid w:val="00C742F6"/>
    <w:rsid w:val="00CA0EB8"/>
    <w:rsid w:val="00CB676B"/>
    <w:rsid w:val="00CB6980"/>
    <w:rsid w:val="00CD26A3"/>
    <w:rsid w:val="00CD580C"/>
    <w:rsid w:val="00CF7F04"/>
    <w:rsid w:val="00D31D6A"/>
    <w:rsid w:val="00D3643F"/>
    <w:rsid w:val="00D66CA1"/>
    <w:rsid w:val="00DC5181"/>
    <w:rsid w:val="00DF0DED"/>
    <w:rsid w:val="00DF4508"/>
    <w:rsid w:val="00E06B05"/>
    <w:rsid w:val="00E86F30"/>
    <w:rsid w:val="00EC29AB"/>
    <w:rsid w:val="00ED2F37"/>
    <w:rsid w:val="00F32728"/>
    <w:rsid w:val="00F442D0"/>
    <w:rsid w:val="00F70D0D"/>
    <w:rsid w:val="00F95D22"/>
    <w:rsid w:val="00F97623"/>
    <w:rsid w:val="00FA7DBC"/>
    <w:rsid w:val="00FC36CF"/>
    <w:rsid w:val="00FE17C4"/>
    <w:rsid w:val="00FE44CE"/>
    <w:rsid w:val="00FF7181"/>
    <w:rsid w:val="2DEF21AE"/>
    <w:rsid w:val="59FD55FD"/>
    <w:rsid w:val="6AF608EA"/>
    <w:rsid w:val="74FF964F"/>
    <w:rsid w:val="7C7FCA6F"/>
    <w:rsid w:val="7FF79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505366"/>
  <w15:docId w15:val="{6B4CB1AF-63D3-405F-9DEE-81EA18CDA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styleId="a6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haopeng chen</dc:creator>
  <cp:lastModifiedBy>凯</cp:lastModifiedBy>
  <cp:revision>32</cp:revision>
  <dcterms:created xsi:type="dcterms:W3CDTF">2020-06-30T20:34:00Z</dcterms:created>
  <dcterms:modified xsi:type="dcterms:W3CDTF">2023-06-20T13:30:00Z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2052-5.4.1.7920</vt:lpwstr>
  </property>
  <property fmtid="{D5CDD505-2E9C-101B-9397-08002B2CF9AE}" pid="3" name="ICV">
    <vt:lpwstr>09FA29FA35C15B636E60916432A7E91F_42</vt:lpwstr>
  </property>
</Properties>
</file>