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ind w:left="280" w:right="100" w:firstLine="9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 – Тест-кейс открытия главной страницы сайта</w:t>
      </w:r>
    </w:p>
    <w:p w:rsidR="00000000" w:rsidDel="00000000" w:rsidP="00000000" w:rsidRDefault="00000000" w:rsidRPr="00000000" w14:paraId="00000003">
      <w:pPr>
        <w:shd w:fill="ffffff" w:val="clear"/>
        <w:ind w:left="280" w:right="100" w:firstLine="9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.609126200146"/>
        <w:gridCol w:w="1671.564008456522"/>
        <w:gridCol w:w="3282.4287652093153"/>
        <w:gridCol w:w="2315.9099111576393"/>
        <w:tblGridChange w:id="0">
          <w:tblGrid>
            <w:gridCol w:w="1755.609126200146"/>
            <w:gridCol w:w="1671.564008456522"/>
            <w:gridCol w:w="3282.4287652093153"/>
            <w:gridCol w:w="2315.9099111576393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Тест-кейс открытия главной страницы сайта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Функция: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Открытие главной страницы сайта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заблокирован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160" w:hanging="4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теста: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сайт в браузере при помощи файла 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Сайт открыт и доступен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ind w:right="1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280" w:right="100" w:firstLine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2 – Тест-кейс отправки формы на сервер</w:t>
      </w:r>
    </w:p>
    <w:p w:rsidR="00000000" w:rsidDel="00000000" w:rsidP="00000000" w:rsidRDefault="00000000" w:rsidRPr="00000000" w14:paraId="00000022">
      <w:pPr>
        <w:ind w:left="280" w:right="100" w:firstLine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.609126200146"/>
        <w:gridCol w:w="1713.586567328334"/>
        <w:gridCol w:w="3254.4137259614404"/>
        <w:gridCol w:w="2301.902391533702"/>
        <w:tblGridChange w:id="0">
          <w:tblGrid>
            <w:gridCol w:w="1755.609126200146"/>
            <w:gridCol w:w="1713.586567328334"/>
            <w:gridCol w:w="3254.4137259614404"/>
            <w:gridCol w:w="2301.90239153370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Тест-кейс отправки формы на сервер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Функция: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отправки данных формы на сервер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заблокирован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160" w:hanging="4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html файл при помощи одного из браузеров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Сайт открыт и доступен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160" w:hanging="4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теста: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Перейти в раздел «Вакансии»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Переход выполнен успешно: видны адрес организации, контактный телефон, и форма обратной связи.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Форма успешно отправляется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провален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280" w:right="100" w:firstLine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280" w:right="100" w:firstLine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3 – Тест-кейс навигационного меню на странице «Главная»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9.6166458240832"/>
        <w:gridCol w:w="1727.5940869522715"/>
        <w:gridCol w:w="3254.4137259614404"/>
        <w:gridCol w:w="2273.8873522858275"/>
        <w:tblGridChange w:id="0">
          <w:tblGrid>
            <w:gridCol w:w="1769.6166458240832"/>
            <w:gridCol w:w="1727.5940869522715"/>
            <w:gridCol w:w="3254.4137259614404"/>
            <w:gridCol w:w="2273.88735228582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Тест-кейс навигационного меню на странице «Главная»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Функция: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работы навигационного меню на странице «Главная»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заблокирован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160" w:hanging="4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html файл при помощи одного из браузеров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Сайт открыт и доступен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160" w:hanging="4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теста: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иконку навигационного меню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Кликните по каждой ссылке в меню и убедитесь, что вы переходите на соответствующую страницу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ind w:right="1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280" w:right="100" w:firstLine="8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54.5476008250205"/>
        <w:gridCol w:w="7270.964210198603"/>
        <w:tblGridChange w:id="0">
          <w:tblGrid>
            <w:gridCol w:w="1754.5476008250205"/>
            <w:gridCol w:w="7270.964210198603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Короткое 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отправляется запрос в форме обратной связи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Сайт по продаже мебели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Компонент приложения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Раздел «Вакансии»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версии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Серьезность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Значительная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воспроизведения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640" w:hanging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⦁</w:t>
              <w:tab/>
              <w:t xml:space="preserve">Открываем сайт по продаже мебели 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640" w:hanging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⦁</w:t>
              <w:tab/>
              <w:t xml:space="preserve">Переходим в раздел «Вакансии»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ind w:left="640" w:hanging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⦁</w:t>
              <w:tab/>
              <w:t xml:space="preserve">Заполняем поля формы обратной связи 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ind w:left="640" w:hanging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⦁</w:t>
              <w:tab/>
              <w:t xml:space="preserve">Нажимаем на кнопку «Откликнуться»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ind w:left="640" w:hanging="32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3530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53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сообщения об успешной отправки формы 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055.999999999999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2068"/>
        <w:gridCol w:w="2835"/>
        <w:gridCol w:w="1452"/>
        <w:tblGridChange w:id="0">
          <w:tblGrid>
            <w:gridCol w:w="1701"/>
            <w:gridCol w:w="2068"/>
            <w:gridCol w:w="2835"/>
            <w:gridCol w:w="14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Объект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Модуль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Функционал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Страница «Главная»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Навигационное меню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Анимация при наведении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ссылок (переход на другие страницы)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контент страницы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фотографий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текста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Правильное расположение элементов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Страница “О нас”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Навигационное меню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Анимация при наведении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ссылок (переход на другие страницы)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контент страницы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текста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фотографий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Правильное расположение элементов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Страница “Вакансия”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Навигационное меню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Анимация при наведении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ссылок (переход на другие страницы)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обратной связи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поля ввода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формы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Провален</w:t>
            </w:r>
          </w:p>
        </w:tc>
      </w:tr>
    </w:tbl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