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8D9" w:rsidRDefault="006108D9" w:rsidP="00872A4E">
      <w:pPr>
        <w:pStyle w:val="a1"/>
        <w:ind w:firstLine="560"/>
      </w:pPr>
    </w:p>
    <w:p w:rsidR="00872A4E" w:rsidRDefault="00872A4E" w:rsidP="00872A4E">
      <w:pPr>
        <w:pStyle w:val="a1"/>
        <w:ind w:firstLine="560"/>
      </w:pPr>
    </w:p>
    <w:p w:rsidR="00872A4E" w:rsidRDefault="00872A4E" w:rsidP="00872A4E">
      <w:pPr>
        <w:pStyle w:val="a1"/>
        <w:ind w:firstLine="560"/>
      </w:pPr>
    </w:p>
    <w:p w:rsidR="00872A4E" w:rsidRDefault="00872A4E" w:rsidP="00872A4E">
      <w:pPr>
        <w:pStyle w:val="a1"/>
        <w:ind w:firstLine="560"/>
      </w:pPr>
    </w:p>
    <w:p w:rsidR="00872A4E" w:rsidRDefault="00872A4E" w:rsidP="00872A4E">
      <w:pPr>
        <w:pStyle w:val="a1"/>
        <w:ind w:firstLine="560"/>
      </w:pPr>
    </w:p>
    <w:p w:rsidR="00872A4E" w:rsidRDefault="00872A4E" w:rsidP="00872A4E">
      <w:pPr>
        <w:pStyle w:val="10"/>
        <w:spacing w:after="312"/>
      </w:pPr>
      <w:r>
        <w:rPr>
          <w:rFonts w:hint="eastAsia"/>
        </w:rPr>
        <w:t>江苏南大先腾</w:t>
      </w:r>
      <w:r>
        <w:t>信息产业有限公司</w:t>
      </w:r>
      <w:r>
        <w:br/>
      </w:r>
      <w:r>
        <w:rPr>
          <w:rFonts w:hint="eastAsia"/>
        </w:rPr>
        <w:t>数据交换平台</w:t>
      </w:r>
      <w:r w:rsidR="006B2803">
        <w:rPr>
          <w:rFonts w:hint="eastAsia"/>
        </w:rPr>
        <w:t>产品</w:t>
      </w:r>
      <w:r>
        <w:t>白皮书</w:t>
      </w:r>
    </w:p>
    <w:p w:rsidR="00872A4E" w:rsidRDefault="00872A4E" w:rsidP="00872A4E">
      <w:pPr>
        <w:pStyle w:val="a1"/>
        <w:ind w:firstLine="560"/>
      </w:pPr>
    </w:p>
    <w:p w:rsidR="00872A4E" w:rsidRDefault="00872A4E" w:rsidP="00872A4E">
      <w:pPr>
        <w:pStyle w:val="a1"/>
        <w:ind w:firstLine="560"/>
      </w:pPr>
    </w:p>
    <w:p w:rsidR="00872A4E" w:rsidRDefault="00872A4E" w:rsidP="00872A4E">
      <w:pPr>
        <w:pStyle w:val="a1"/>
        <w:ind w:firstLine="560"/>
      </w:pPr>
    </w:p>
    <w:p w:rsidR="00872A4E" w:rsidRPr="006B2803" w:rsidRDefault="00872A4E" w:rsidP="00872A4E">
      <w:pPr>
        <w:pStyle w:val="a1"/>
        <w:ind w:firstLine="560"/>
      </w:pPr>
    </w:p>
    <w:p w:rsidR="00872A4E" w:rsidRDefault="00872A4E" w:rsidP="00872A4E">
      <w:pPr>
        <w:pStyle w:val="a1"/>
        <w:ind w:firstLine="560"/>
      </w:pPr>
    </w:p>
    <w:p w:rsidR="00872A4E" w:rsidRDefault="00872A4E" w:rsidP="00872A4E">
      <w:pPr>
        <w:pStyle w:val="a1"/>
        <w:ind w:firstLine="560"/>
      </w:pPr>
    </w:p>
    <w:p w:rsidR="00872A4E" w:rsidRDefault="00872A4E" w:rsidP="00872A4E">
      <w:pPr>
        <w:pStyle w:val="a1"/>
        <w:ind w:firstLine="560"/>
      </w:pPr>
    </w:p>
    <w:p w:rsidR="00872A4E" w:rsidRDefault="00872A4E" w:rsidP="00872A4E">
      <w:pPr>
        <w:pStyle w:val="a1"/>
        <w:ind w:firstLine="560"/>
      </w:pPr>
    </w:p>
    <w:p w:rsidR="00872A4E" w:rsidRDefault="00872A4E" w:rsidP="00872A4E">
      <w:pPr>
        <w:pStyle w:val="a1"/>
        <w:ind w:firstLine="560"/>
      </w:pPr>
    </w:p>
    <w:p w:rsidR="00872A4E" w:rsidRDefault="00872A4E" w:rsidP="00872A4E">
      <w:pPr>
        <w:pStyle w:val="a1"/>
        <w:ind w:firstLine="560"/>
      </w:pPr>
    </w:p>
    <w:p w:rsidR="00872A4E" w:rsidRDefault="00872A4E" w:rsidP="00872A4E">
      <w:pPr>
        <w:pStyle w:val="a1"/>
        <w:ind w:firstLine="560"/>
      </w:pPr>
    </w:p>
    <w:p w:rsidR="00872A4E" w:rsidRDefault="00872A4E" w:rsidP="00872A4E">
      <w:pPr>
        <w:pStyle w:val="a1"/>
        <w:ind w:firstLine="560"/>
      </w:pPr>
    </w:p>
    <w:p w:rsidR="00872A4E" w:rsidRPr="00872A4E" w:rsidRDefault="00872A4E" w:rsidP="00872A4E">
      <w:pPr>
        <w:pStyle w:val="a1"/>
        <w:ind w:firstLineChars="0" w:firstLine="0"/>
        <w:jc w:val="center"/>
        <w:rPr>
          <w:rFonts w:ascii="黑体" w:eastAsia="黑体" w:hAnsi="黑体"/>
          <w:sz w:val="30"/>
          <w:szCs w:val="30"/>
        </w:rPr>
      </w:pPr>
      <w:r w:rsidRPr="00872A4E">
        <w:rPr>
          <w:rFonts w:ascii="黑体" w:eastAsia="黑体" w:hAnsi="黑体" w:hint="eastAsia"/>
          <w:sz w:val="30"/>
          <w:szCs w:val="30"/>
        </w:rPr>
        <w:t>2014年6月</w:t>
      </w:r>
    </w:p>
    <w:p w:rsidR="00872A4E" w:rsidRDefault="00872A4E" w:rsidP="00872A4E">
      <w:pPr>
        <w:pStyle w:val="a1"/>
        <w:ind w:firstLine="560"/>
      </w:pPr>
    </w:p>
    <w:p w:rsidR="00872A4E" w:rsidRDefault="00872A4E" w:rsidP="00872A4E">
      <w:pPr>
        <w:pStyle w:val="a1"/>
        <w:ind w:firstLine="560"/>
        <w:sectPr w:rsidR="00872A4E">
          <w:pgSz w:w="11906" w:h="16838"/>
          <w:pgMar w:top="1361" w:right="1701" w:bottom="1361" w:left="1701" w:header="851" w:footer="992" w:gutter="284"/>
          <w:cols w:space="425"/>
          <w:docGrid w:type="lines" w:linePitch="312"/>
        </w:sectPr>
      </w:pPr>
    </w:p>
    <w:p w:rsidR="00872A4E" w:rsidRPr="00872A4E" w:rsidRDefault="00872A4E" w:rsidP="00872A4E">
      <w:pPr>
        <w:pStyle w:val="a1"/>
        <w:ind w:firstLineChars="0" w:firstLine="0"/>
        <w:jc w:val="center"/>
        <w:rPr>
          <w:rFonts w:ascii="黑体" w:eastAsia="黑体" w:hAnsi="黑体"/>
          <w:sz w:val="30"/>
          <w:szCs w:val="30"/>
          <w:u w:val="single"/>
        </w:rPr>
      </w:pPr>
      <w:r w:rsidRPr="00872A4E">
        <w:rPr>
          <w:rFonts w:ascii="黑体" w:eastAsia="黑体" w:hAnsi="黑体" w:hint="eastAsia"/>
          <w:sz w:val="30"/>
          <w:szCs w:val="30"/>
          <w:u w:val="single"/>
        </w:rPr>
        <w:lastRenderedPageBreak/>
        <w:t xml:space="preserve">  目  录  </w:t>
      </w:r>
    </w:p>
    <w:p w:rsidR="007506ED" w:rsidRDefault="00872A4E">
      <w:pPr>
        <w:pStyle w:val="11"/>
        <w:tabs>
          <w:tab w:val="right" w:leader="dot" w:pos="8210"/>
        </w:tabs>
        <w:rPr>
          <w:rFonts w:asciiTheme="minorHAnsi" w:eastAsiaTheme="minorEastAsia" w:hAnsiTheme="minorHAnsi" w:cstheme="minorBidi"/>
          <w:b w:val="0"/>
          <w:bCs w:val="0"/>
          <w:caps w:val="0"/>
          <w:noProof/>
          <w:sz w:val="21"/>
          <w:szCs w:val="22"/>
        </w:rPr>
      </w:pPr>
      <w:r>
        <w:fldChar w:fldCharType="begin"/>
      </w:r>
      <w:r>
        <w:instrText xml:space="preserve"> TOC \h \z \t "</w:instrText>
      </w:r>
      <w:r>
        <w:instrText>我的标题</w:instrText>
      </w:r>
      <w:r>
        <w:instrText>2,1,</w:instrText>
      </w:r>
      <w:r>
        <w:instrText>我的标题</w:instrText>
      </w:r>
      <w:r>
        <w:instrText xml:space="preserve">3,2" </w:instrText>
      </w:r>
      <w:r>
        <w:fldChar w:fldCharType="separate"/>
      </w:r>
      <w:hyperlink w:anchor="_Toc401753635" w:history="1">
        <w:r w:rsidR="007506ED" w:rsidRPr="006B18E5">
          <w:rPr>
            <w:rStyle w:val="a9"/>
            <w:noProof/>
          </w:rPr>
          <w:t>1.</w:t>
        </w:r>
        <w:r w:rsidR="007506ED" w:rsidRPr="006B18E5">
          <w:rPr>
            <w:rStyle w:val="a9"/>
            <w:rFonts w:hint="eastAsia"/>
            <w:noProof/>
          </w:rPr>
          <w:t xml:space="preserve"> </w:t>
        </w:r>
        <w:r w:rsidR="007506ED" w:rsidRPr="006B18E5">
          <w:rPr>
            <w:rStyle w:val="a9"/>
            <w:rFonts w:hint="eastAsia"/>
            <w:noProof/>
          </w:rPr>
          <w:t>项目概述</w:t>
        </w:r>
        <w:r w:rsidR="007506ED">
          <w:rPr>
            <w:noProof/>
            <w:webHidden/>
          </w:rPr>
          <w:tab/>
        </w:r>
        <w:r w:rsidR="007506ED">
          <w:rPr>
            <w:noProof/>
            <w:webHidden/>
          </w:rPr>
          <w:fldChar w:fldCharType="begin"/>
        </w:r>
        <w:r w:rsidR="007506ED">
          <w:rPr>
            <w:noProof/>
            <w:webHidden/>
          </w:rPr>
          <w:instrText xml:space="preserve"> PAGEREF _Toc401753635 \h </w:instrText>
        </w:r>
        <w:r w:rsidR="007506ED">
          <w:rPr>
            <w:noProof/>
            <w:webHidden/>
          </w:rPr>
        </w:r>
        <w:r w:rsidR="007506ED">
          <w:rPr>
            <w:noProof/>
            <w:webHidden/>
          </w:rPr>
          <w:fldChar w:fldCharType="separate"/>
        </w:r>
        <w:r w:rsidR="007506ED">
          <w:rPr>
            <w:noProof/>
            <w:webHidden/>
          </w:rPr>
          <w:t>3</w:t>
        </w:r>
        <w:r w:rsidR="007506ED">
          <w:rPr>
            <w:noProof/>
            <w:webHidden/>
          </w:rPr>
          <w:fldChar w:fldCharType="end"/>
        </w:r>
      </w:hyperlink>
    </w:p>
    <w:p w:rsidR="007506ED" w:rsidRDefault="00CA4B05">
      <w:pPr>
        <w:pStyle w:val="11"/>
        <w:tabs>
          <w:tab w:val="right" w:leader="dot" w:pos="8210"/>
        </w:tabs>
        <w:rPr>
          <w:rFonts w:asciiTheme="minorHAnsi" w:eastAsiaTheme="minorEastAsia" w:hAnsiTheme="minorHAnsi" w:cstheme="minorBidi"/>
          <w:b w:val="0"/>
          <w:bCs w:val="0"/>
          <w:caps w:val="0"/>
          <w:noProof/>
          <w:sz w:val="21"/>
          <w:szCs w:val="22"/>
        </w:rPr>
      </w:pPr>
      <w:hyperlink w:anchor="_Toc401753636" w:history="1">
        <w:r w:rsidR="007506ED" w:rsidRPr="006B18E5">
          <w:rPr>
            <w:rStyle w:val="a9"/>
            <w:noProof/>
          </w:rPr>
          <w:t>2.</w:t>
        </w:r>
        <w:r w:rsidR="007506ED" w:rsidRPr="006B18E5">
          <w:rPr>
            <w:rStyle w:val="a9"/>
            <w:rFonts w:hint="eastAsia"/>
            <w:noProof/>
          </w:rPr>
          <w:t xml:space="preserve"> </w:t>
        </w:r>
        <w:r w:rsidR="007506ED" w:rsidRPr="006B18E5">
          <w:rPr>
            <w:rStyle w:val="a9"/>
            <w:rFonts w:hint="eastAsia"/>
            <w:noProof/>
          </w:rPr>
          <w:t>总体架构</w:t>
        </w:r>
        <w:r w:rsidR="007506ED">
          <w:rPr>
            <w:noProof/>
            <w:webHidden/>
          </w:rPr>
          <w:tab/>
        </w:r>
        <w:r w:rsidR="007506ED">
          <w:rPr>
            <w:noProof/>
            <w:webHidden/>
          </w:rPr>
          <w:fldChar w:fldCharType="begin"/>
        </w:r>
        <w:r w:rsidR="007506ED">
          <w:rPr>
            <w:noProof/>
            <w:webHidden/>
          </w:rPr>
          <w:instrText xml:space="preserve"> PAGEREF _Toc401753636 \h </w:instrText>
        </w:r>
        <w:r w:rsidR="007506ED">
          <w:rPr>
            <w:noProof/>
            <w:webHidden/>
          </w:rPr>
        </w:r>
        <w:r w:rsidR="007506ED">
          <w:rPr>
            <w:noProof/>
            <w:webHidden/>
          </w:rPr>
          <w:fldChar w:fldCharType="separate"/>
        </w:r>
        <w:r w:rsidR="007506ED">
          <w:rPr>
            <w:noProof/>
            <w:webHidden/>
          </w:rPr>
          <w:t>3</w:t>
        </w:r>
        <w:r w:rsidR="007506ED">
          <w:rPr>
            <w:noProof/>
            <w:webHidden/>
          </w:rPr>
          <w:fldChar w:fldCharType="end"/>
        </w:r>
      </w:hyperlink>
    </w:p>
    <w:p w:rsidR="007506ED" w:rsidRDefault="00CA4B05">
      <w:pPr>
        <w:pStyle w:val="21"/>
        <w:tabs>
          <w:tab w:val="right" w:leader="dot" w:pos="8210"/>
        </w:tabs>
        <w:rPr>
          <w:rFonts w:asciiTheme="minorHAnsi" w:eastAsiaTheme="minorEastAsia" w:hAnsiTheme="minorHAnsi" w:cstheme="minorBidi"/>
          <w:smallCaps w:val="0"/>
          <w:noProof/>
          <w:sz w:val="21"/>
          <w:szCs w:val="22"/>
        </w:rPr>
      </w:pPr>
      <w:hyperlink w:anchor="_Toc401753637" w:history="1">
        <w:r w:rsidR="007506ED" w:rsidRPr="006B18E5">
          <w:rPr>
            <w:rStyle w:val="a9"/>
            <w:noProof/>
          </w:rPr>
          <w:t>2.1</w:t>
        </w:r>
        <w:r w:rsidR="007506ED" w:rsidRPr="006B18E5">
          <w:rPr>
            <w:rStyle w:val="a9"/>
            <w:rFonts w:hint="eastAsia"/>
            <w:noProof/>
          </w:rPr>
          <w:t xml:space="preserve"> </w:t>
        </w:r>
        <w:r w:rsidR="007506ED" w:rsidRPr="006B18E5">
          <w:rPr>
            <w:rStyle w:val="a9"/>
            <w:rFonts w:hint="eastAsia"/>
            <w:noProof/>
          </w:rPr>
          <w:t>平台架构</w:t>
        </w:r>
        <w:r w:rsidR="007506ED">
          <w:rPr>
            <w:noProof/>
            <w:webHidden/>
          </w:rPr>
          <w:tab/>
        </w:r>
        <w:r w:rsidR="007506ED">
          <w:rPr>
            <w:noProof/>
            <w:webHidden/>
          </w:rPr>
          <w:fldChar w:fldCharType="begin"/>
        </w:r>
        <w:r w:rsidR="007506ED">
          <w:rPr>
            <w:noProof/>
            <w:webHidden/>
          </w:rPr>
          <w:instrText xml:space="preserve"> PAGEREF _Toc401753637 \h </w:instrText>
        </w:r>
        <w:r w:rsidR="007506ED">
          <w:rPr>
            <w:noProof/>
            <w:webHidden/>
          </w:rPr>
        </w:r>
        <w:r w:rsidR="007506ED">
          <w:rPr>
            <w:noProof/>
            <w:webHidden/>
          </w:rPr>
          <w:fldChar w:fldCharType="separate"/>
        </w:r>
        <w:r w:rsidR="007506ED">
          <w:rPr>
            <w:noProof/>
            <w:webHidden/>
          </w:rPr>
          <w:t>3</w:t>
        </w:r>
        <w:r w:rsidR="007506ED">
          <w:rPr>
            <w:noProof/>
            <w:webHidden/>
          </w:rPr>
          <w:fldChar w:fldCharType="end"/>
        </w:r>
      </w:hyperlink>
    </w:p>
    <w:p w:rsidR="007506ED" w:rsidRDefault="00CA4B05">
      <w:pPr>
        <w:pStyle w:val="21"/>
        <w:tabs>
          <w:tab w:val="right" w:leader="dot" w:pos="8210"/>
        </w:tabs>
        <w:rPr>
          <w:rFonts w:asciiTheme="minorHAnsi" w:eastAsiaTheme="minorEastAsia" w:hAnsiTheme="minorHAnsi" w:cstheme="minorBidi"/>
          <w:smallCaps w:val="0"/>
          <w:noProof/>
          <w:sz w:val="21"/>
          <w:szCs w:val="22"/>
        </w:rPr>
      </w:pPr>
      <w:hyperlink w:anchor="_Toc401753638" w:history="1">
        <w:r w:rsidR="007506ED" w:rsidRPr="006B18E5">
          <w:rPr>
            <w:rStyle w:val="a9"/>
            <w:noProof/>
          </w:rPr>
          <w:t>2.2</w:t>
        </w:r>
        <w:r w:rsidR="007506ED" w:rsidRPr="006B18E5">
          <w:rPr>
            <w:rStyle w:val="a9"/>
            <w:rFonts w:hint="eastAsia"/>
            <w:noProof/>
          </w:rPr>
          <w:t xml:space="preserve"> </w:t>
        </w:r>
        <w:r w:rsidR="007506ED" w:rsidRPr="006B18E5">
          <w:rPr>
            <w:rStyle w:val="a9"/>
            <w:rFonts w:hint="eastAsia"/>
            <w:noProof/>
          </w:rPr>
          <w:t>设计原则</w:t>
        </w:r>
        <w:r w:rsidR="007506ED">
          <w:rPr>
            <w:noProof/>
            <w:webHidden/>
          </w:rPr>
          <w:tab/>
        </w:r>
        <w:r w:rsidR="007506ED">
          <w:rPr>
            <w:noProof/>
            <w:webHidden/>
          </w:rPr>
          <w:fldChar w:fldCharType="begin"/>
        </w:r>
        <w:r w:rsidR="007506ED">
          <w:rPr>
            <w:noProof/>
            <w:webHidden/>
          </w:rPr>
          <w:instrText xml:space="preserve"> PAGEREF _Toc401753638 \h </w:instrText>
        </w:r>
        <w:r w:rsidR="007506ED">
          <w:rPr>
            <w:noProof/>
            <w:webHidden/>
          </w:rPr>
        </w:r>
        <w:r w:rsidR="007506ED">
          <w:rPr>
            <w:noProof/>
            <w:webHidden/>
          </w:rPr>
          <w:fldChar w:fldCharType="separate"/>
        </w:r>
        <w:r w:rsidR="007506ED">
          <w:rPr>
            <w:noProof/>
            <w:webHidden/>
          </w:rPr>
          <w:t>4</w:t>
        </w:r>
        <w:r w:rsidR="007506ED">
          <w:rPr>
            <w:noProof/>
            <w:webHidden/>
          </w:rPr>
          <w:fldChar w:fldCharType="end"/>
        </w:r>
      </w:hyperlink>
    </w:p>
    <w:p w:rsidR="007506ED" w:rsidRDefault="00CA4B05">
      <w:pPr>
        <w:pStyle w:val="21"/>
        <w:tabs>
          <w:tab w:val="right" w:leader="dot" w:pos="8210"/>
        </w:tabs>
        <w:rPr>
          <w:rFonts w:asciiTheme="minorHAnsi" w:eastAsiaTheme="minorEastAsia" w:hAnsiTheme="minorHAnsi" w:cstheme="minorBidi"/>
          <w:smallCaps w:val="0"/>
          <w:noProof/>
          <w:sz w:val="21"/>
          <w:szCs w:val="22"/>
        </w:rPr>
      </w:pPr>
      <w:hyperlink w:anchor="_Toc401753639" w:history="1">
        <w:r w:rsidR="007506ED" w:rsidRPr="006B18E5">
          <w:rPr>
            <w:rStyle w:val="a9"/>
            <w:noProof/>
          </w:rPr>
          <w:t>2.3</w:t>
        </w:r>
        <w:r w:rsidR="007506ED" w:rsidRPr="006B18E5">
          <w:rPr>
            <w:rStyle w:val="a9"/>
            <w:rFonts w:hint="eastAsia"/>
            <w:noProof/>
          </w:rPr>
          <w:t xml:space="preserve"> </w:t>
        </w:r>
        <w:r w:rsidR="007506ED" w:rsidRPr="006B18E5">
          <w:rPr>
            <w:rStyle w:val="a9"/>
            <w:rFonts w:hint="eastAsia"/>
            <w:noProof/>
          </w:rPr>
          <w:t>关键技术</w:t>
        </w:r>
        <w:r w:rsidR="007506ED">
          <w:rPr>
            <w:noProof/>
            <w:webHidden/>
          </w:rPr>
          <w:tab/>
        </w:r>
        <w:r w:rsidR="007506ED">
          <w:rPr>
            <w:noProof/>
            <w:webHidden/>
          </w:rPr>
          <w:fldChar w:fldCharType="begin"/>
        </w:r>
        <w:r w:rsidR="007506ED">
          <w:rPr>
            <w:noProof/>
            <w:webHidden/>
          </w:rPr>
          <w:instrText xml:space="preserve"> PAGEREF _Toc401753639 \h </w:instrText>
        </w:r>
        <w:r w:rsidR="007506ED">
          <w:rPr>
            <w:noProof/>
            <w:webHidden/>
          </w:rPr>
        </w:r>
        <w:r w:rsidR="007506ED">
          <w:rPr>
            <w:noProof/>
            <w:webHidden/>
          </w:rPr>
          <w:fldChar w:fldCharType="separate"/>
        </w:r>
        <w:r w:rsidR="007506ED">
          <w:rPr>
            <w:noProof/>
            <w:webHidden/>
          </w:rPr>
          <w:t>5</w:t>
        </w:r>
        <w:r w:rsidR="007506ED">
          <w:rPr>
            <w:noProof/>
            <w:webHidden/>
          </w:rPr>
          <w:fldChar w:fldCharType="end"/>
        </w:r>
      </w:hyperlink>
    </w:p>
    <w:p w:rsidR="007506ED" w:rsidRDefault="00CA4B05">
      <w:pPr>
        <w:pStyle w:val="21"/>
        <w:tabs>
          <w:tab w:val="right" w:leader="dot" w:pos="8210"/>
        </w:tabs>
        <w:rPr>
          <w:rFonts w:asciiTheme="minorHAnsi" w:eastAsiaTheme="minorEastAsia" w:hAnsiTheme="minorHAnsi" w:cstheme="minorBidi"/>
          <w:smallCaps w:val="0"/>
          <w:noProof/>
          <w:sz w:val="21"/>
          <w:szCs w:val="22"/>
        </w:rPr>
      </w:pPr>
      <w:hyperlink w:anchor="_Toc401753640" w:history="1">
        <w:r w:rsidR="007506ED" w:rsidRPr="006B18E5">
          <w:rPr>
            <w:rStyle w:val="a9"/>
            <w:noProof/>
          </w:rPr>
          <w:t>2.4</w:t>
        </w:r>
        <w:r w:rsidR="007506ED" w:rsidRPr="006B18E5">
          <w:rPr>
            <w:rStyle w:val="a9"/>
            <w:rFonts w:hint="eastAsia"/>
            <w:noProof/>
          </w:rPr>
          <w:t xml:space="preserve"> </w:t>
        </w:r>
        <w:r w:rsidR="007506ED" w:rsidRPr="006B18E5">
          <w:rPr>
            <w:rStyle w:val="a9"/>
            <w:rFonts w:hint="eastAsia"/>
            <w:noProof/>
          </w:rPr>
          <w:t>业务模型</w:t>
        </w:r>
        <w:r w:rsidR="007506ED">
          <w:rPr>
            <w:noProof/>
            <w:webHidden/>
          </w:rPr>
          <w:tab/>
        </w:r>
        <w:r w:rsidR="007506ED">
          <w:rPr>
            <w:noProof/>
            <w:webHidden/>
          </w:rPr>
          <w:fldChar w:fldCharType="begin"/>
        </w:r>
        <w:r w:rsidR="007506ED">
          <w:rPr>
            <w:noProof/>
            <w:webHidden/>
          </w:rPr>
          <w:instrText xml:space="preserve"> PAGEREF _Toc401753640 \h </w:instrText>
        </w:r>
        <w:r w:rsidR="007506ED">
          <w:rPr>
            <w:noProof/>
            <w:webHidden/>
          </w:rPr>
        </w:r>
        <w:r w:rsidR="007506ED">
          <w:rPr>
            <w:noProof/>
            <w:webHidden/>
          </w:rPr>
          <w:fldChar w:fldCharType="separate"/>
        </w:r>
        <w:r w:rsidR="007506ED">
          <w:rPr>
            <w:noProof/>
            <w:webHidden/>
          </w:rPr>
          <w:t>6</w:t>
        </w:r>
        <w:r w:rsidR="007506ED">
          <w:rPr>
            <w:noProof/>
            <w:webHidden/>
          </w:rPr>
          <w:fldChar w:fldCharType="end"/>
        </w:r>
      </w:hyperlink>
    </w:p>
    <w:p w:rsidR="007506ED" w:rsidRDefault="00CA4B05">
      <w:pPr>
        <w:pStyle w:val="11"/>
        <w:tabs>
          <w:tab w:val="right" w:leader="dot" w:pos="8210"/>
        </w:tabs>
        <w:rPr>
          <w:rFonts w:asciiTheme="minorHAnsi" w:eastAsiaTheme="minorEastAsia" w:hAnsiTheme="minorHAnsi" w:cstheme="minorBidi"/>
          <w:b w:val="0"/>
          <w:bCs w:val="0"/>
          <w:caps w:val="0"/>
          <w:noProof/>
          <w:sz w:val="21"/>
          <w:szCs w:val="22"/>
        </w:rPr>
      </w:pPr>
      <w:hyperlink w:anchor="_Toc401753641" w:history="1">
        <w:r w:rsidR="007506ED" w:rsidRPr="006B18E5">
          <w:rPr>
            <w:rStyle w:val="a9"/>
            <w:noProof/>
          </w:rPr>
          <w:t>3.</w:t>
        </w:r>
        <w:r w:rsidR="007506ED" w:rsidRPr="006B18E5">
          <w:rPr>
            <w:rStyle w:val="a9"/>
            <w:rFonts w:hint="eastAsia"/>
            <w:noProof/>
          </w:rPr>
          <w:t xml:space="preserve"> </w:t>
        </w:r>
        <w:r w:rsidR="007506ED" w:rsidRPr="006B18E5">
          <w:rPr>
            <w:rStyle w:val="a9"/>
            <w:rFonts w:hint="eastAsia"/>
            <w:noProof/>
          </w:rPr>
          <w:t>主要功能</w:t>
        </w:r>
        <w:r w:rsidR="007506ED">
          <w:rPr>
            <w:noProof/>
            <w:webHidden/>
          </w:rPr>
          <w:tab/>
        </w:r>
        <w:r w:rsidR="007506ED">
          <w:rPr>
            <w:noProof/>
            <w:webHidden/>
          </w:rPr>
          <w:fldChar w:fldCharType="begin"/>
        </w:r>
        <w:r w:rsidR="007506ED">
          <w:rPr>
            <w:noProof/>
            <w:webHidden/>
          </w:rPr>
          <w:instrText xml:space="preserve"> PAGEREF _Toc401753641 \h </w:instrText>
        </w:r>
        <w:r w:rsidR="007506ED">
          <w:rPr>
            <w:noProof/>
            <w:webHidden/>
          </w:rPr>
        </w:r>
        <w:r w:rsidR="007506ED">
          <w:rPr>
            <w:noProof/>
            <w:webHidden/>
          </w:rPr>
          <w:fldChar w:fldCharType="separate"/>
        </w:r>
        <w:r w:rsidR="007506ED">
          <w:rPr>
            <w:noProof/>
            <w:webHidden/>
          </w:rPr>
          <w:t>8</w:t>
        </w:r>
        <w:r w:rsidR="007506ED">
          <w:rPr>
            <w:noProof/>
            <w:webHidden/>
          </w:rPr>
          <w:fldChar w:fldCharType="end"/>
        </w:r>
      </w:hyperlink>
    </w:p>
    <w:p w:rsidR="007506ED" w:rsidRDefault="00CA4B05">
      <w:pPr>
        <w:pStyle w:val="21"/>
        <w:tabs>
          <w:tab w:val="right" w:leader="dot" w:pos="8210"/>
        </w:tabs>
        <w:rPr>
          <w:rFonts w:asciiTheme="minorHAnsi" w:eastAsiaTheme="minorEastAsia" w:hAnsiTheme="minorHAnsi" w:cstheme="minorBidi"/>
          <w:smallCaps w:val="0"/>
          <w:noProof/>
          <w:sz w:val="21"/>
          <w:szCs w:val="22"/>
        </w:rPr>
      </w:pPr>
      <w:hyperlink w:anchor="_Toc401753642" w:history="1">
        <w:r w:rsidR="007506ED" w:rsidRPr="006B18E5">
          <w:rPr>
            <w:rStyle w:val="a9"/>
            <w:noProof/>
          </w:rPr>
          <w:t>3.1</w:t>
        </w:r>
        <w:r w:rsidR="007506ED" w:rsidRPr="006B18E5">
          <w:rPr>
            <w:rStyle w:val="a9"/>
            <w:rFonts w:hint="eastAsia"/>
            <w:noProof/>
          </w:rPr>
          <w:t xml:space="preserve"> </w:t>
        </w:r>
        <w:r w:rsidR="007506ED" w:rsidRPr="006B18E5">
          <w:rPr>
            <w:rStyle w:val="a9"/>
            <w:rFonts w:hint="eastAsia"/>
            <w:noProof/>
          </w:rPr>
          <w:t>配置中心</w:t>
        </w:r>
        <w:r w:rsidR="007506ED">
          <w:rPr>
            <w:noProof/>
            <w:webHidden/>
          </w:rPr>
          <w:tab/>
        </w:r>
        <w:r w:rsidR="007506ED">
          <w:rPr>
            <w:noProof/>
            <w:webHidden/>
          </w:rPr>
          <w:fldChar w:fldCharType="begin"/>
        </w:r>
        <w:r w:rsidR="007506ED">
          <w:rPr>
            <w:noProof/>
            <w:webHidden/>
          </w:rPr>
          <w:instrText xml:space="preserve"> PAGEREF _Toc401753642 \h </w:instrText>
        </w:r>
        <w:r w:rsidR="007506ED">
          <w:rPr>
            <w:noProof/>
            <w:webHidden/>
          </w:rPr>
        </w:r>
        <w:r w:rsidR="007506ED">
          <w:rPr>
            <w:noProof/>
            <w:webHidden/>
          </w:rPr>
          <w:fldChar w:fldCharType="separate"/>
        </w:r>
        <w:r w:rsidR="007506ED">
          <w:rPr>
            <w:noProof/>
            <w:webHidden/>
          </w:rPr>
          <w:t>8</w:t>
        </w:r>
        <w:r w:rsidR="007506ED">
          <w:rPr>
            <w:noProof/>
            <w:webHidden/>
          </w:rPr>
          <w:fldChar w:fldCharType="end"/>
        </w:r>
      </w:hyperlink>
    </w:p>
    <w:p w:rsidR="007506ED" w:rsidRDefault="00CA4B05">
      <w:pPr>
        <w:pStyle w:val="21"/>
        <w:tabs>
          <w:tab w:val="right" w:leader="dot" w:pos="8210"/>
        </w:tabs>
        <w:rPr>
          <w:rFonts w:asciiTheme="minorHAnsi" w:eastAsiaTheme="minorEastAsia" w:hAnsiTheme="minorHAnsi" w:cstheme="minorBidi"/>
          <w:smallCaps w:val="0"/>
          <w:noProof/>
          <w:sz w:val="21"/>
          <w:szCs w:val="22"/>
        </w:rPr>
      </w:pPr>
      <w:hyperlink w:anchor="_Toc401753643" w:history="1">
        <w:r w:rsidR="007506ED" w:rsidRPr="006B18E5">
          <w:rPr>
            <w:rStyle w:val="a9"/>
            <w:noProof/>
          </w:rPr>
          <w:t>3.2</w:t>
        </w:r>
        <w:r w:rsidR="007506ED" w:rsidRPr="006B18E5">
          <w:rPr>
            <w:rStyle w:val="a9"/>
            <w:rFonts w:hint="eastAsia"/>
            <w:noProof/>
          </w:rPr>
          <w:t xml:space="preserve"> </w:t>
        </w:r>
        <w:r w:rsidR="007506ED" w:rsidRPr="006B18E5">
          <w:rPr>
            <w:rStyle w:val="a9"/>
            <w:rFonts w:hint="eastAsia"/>
            <w:noProof/>
          </w:rPr>
          <w:t>控制中心</w:t>
        </w:r>
        <w:r w:rsidR="007506ED">
          <w:rPr>
            <w:noProof/>
            <w:webHidden/>
          </w:rPr>
          <w:tab/>
        </w:r>
        <w:r w:rsidR="007506ED">
          <w:rPr>
            <w:noProof/>
            <w:webHidden/>
          </w:rPr>
          <w:fldChar w:fldCharType="begin"/>
        </w:r>
        <w:r w:rsidR="007506ED">
          <w:rPr>
            <w:noProof/>
            <w:webHidden/>
          </w:rPr>
          <w:instrText xml:space="preserve"> PAGEREF _Toc401753643 \h </w:instrText>
        </w:r>
        <w:r w:rsidR="007506ED">
          <w:rPr>
            <w:noProof/>
            <w:webHidden/>
          </w:rPr>
        </w:r>
        <w:r w:rsidR="007506ED">
          <w:rPr>
            <w:noProof/>
            <w:webHidden/>
          </w:rPr>
          <w:fldChar w:fldCharType="separate"/>
        </w:r>
        <w:r w:rsidR="007506ED">
          <w:rPr>
            <w:noProof/>
            <w:webHidden/>
          </w:rPr>
          <w:t>11</w:t>
        </w:r>
        <w:r w:rsidR="007506ED">
          <w:rPr>
            <w:noProof/>
            <w:webHidden/>
          </w:rPr>
          <w:fldChar w:fldCharType="end"/>
        </w:r>
      </w:hyperlink>
    </w:p>
    <w:p w:rsidR="007506ED" w:rsidRDefault="00CA4B05">
      <w:pPr>
        <w:pStyle w:val="21"/>
        <w:tabs>
          <w:tab w:val="right" w:leader="dot" w:pos="8210"/>
        </w:tabs>
        <w:rPr>
          <w:rFonts w:asciiTheme="minorHAnsi" w:eastAsiaTheme="minorEastAsia" w:hAnsiTheme="minorHAnsi" w:cstheme="minorBidi"/>
          <w:smallCaps w:val="0"/>
          <w:noProof/>
          <w:sz w:val="21"/>
          <w:szCs w:val="22"/>
        </w:rPr>
      </w:pPr>
      <w:hyperlink w:anchor="_Toc401753644" w:history="1">
        <w:r w:rsidR="007506ED" w:rsidRPr="006B18E5">
          <w:rPr>
            <w:rStyle w:val="a9"/>
            <w:noProof/>
          </w:rPr>
          <w:t>3.3</w:t>
        </w:r>
        <w:r w:rsidR="007506ED" w:rsidRPr="006B18E5">
          <w:rPr>
            <w:rStyle w:val="a9"/>
            <w:rFonts w:hint="eastAsia"/>
            <w:noProof/>
          </w:rPr>
          <w:t xml:space="preserve"> </w:t>
        </w:r>
        <w:r w:rsidR="007506ED" w:rsidRPr="006B18E5">
          <w:rPr>
            <w:rStyle w:val="a9"/>
            <w:rFonts w:hint="eastAsia"/>
            <w:noProof/>
          </w:rPr>
          <w:t>监控中心</w:t>
        </w:r>
        <w:r w:rsidR="007506ED">
          <w:rPr>
            <w:noProof/>
            <w:webHidden/>
          </w:rPr>
          <w:tab/>
        </w:r>
        <w:r w:rsidR="007506ED">
          <w:rPr>
            <w:noProof/>
            <w:webHidden/>
          </w:rPr>
          <w:fldChar w:fldCharType="begin"/>
        </w:r>
        <w:r w:rsidR="007506ED">
          <w:rPr>
            <w:noProof/>
            <w:webHidden/>
          </w:rPr>
          <w:instrText xml:space="preserve"> PAGEREF _Toc401753644 \h </w:instrText>
        </w:r>
        <w:r w:rsidR="007506ED">
          <w:rPr>
            <w:noProof/>
            <w:webHidden/>
          </w:rPr>
        </w:r>
        <w:r w:rsidR="007506ED">
          <w:rPr>
            <w:noProof/>
            <w:webHidden/>
          </w:rPr>
          <w:fldChar w:fldCharType="separate"/>
        </w:r>
        <w:r w:rsidR="007506ED">
          <w:rPr>
            <w:noProof/>
            <w:webHidden/>
          </w:rPr>
          <w:t>12</w:t>
        </w:r>
        <w:r w:rsidR="007506ED">
          <w:rPr>
            <w:noProof/>
            <w:webHidden/>
          </w:rPr>
          <w:fldChar w:fldCharType="end"/>
        </w:r>
      </w:hyperlink>
    </w:p>
    <w:p w:rsidR="007506ED" w:rsidRDefault="00CA4B05">
      <w:pPr>
        <w:pStyle w:val="11"/>
        <w:tabs>
          <w:tab w:val="right" w:leader="dot" w:pos="8210"/>
        </w:tabs>
        <w:rPr>
          <w:rFonts w:asciiTheme="minorHAnsi" w:eastAsiaTheme="minorEastAsia" w:hAnsiTheme="minorHAnsi" w:cstheme="minorBidi"/>
          <w:b w:val="0"/>
          <w:bCs w:val="0"/>
          <w:caps w:val="0"/>
          <w:noProof/>
          <w:sz w:val="21"/>
          <w:szCs w:val="22"/>
        </w:rPr>
      </w:pPr>
      <w:hyperlink w:anchor="_Toc401753645" w:history="1">
        <w:r w:rsidR="007506ED" w:rsidRPr="006B18E5">
          <w:rPr>
            <w:rStyle w:val="a9"/>
            <w:noProof/>
          </w:rPr>
          <w:t>4.</w:t>
        </w:r>
        <w:r w:rsidR="007506ED" w:rsidRPr="006B18E5">
          <w:rPr>
            <w:rStyle w:val="a9"/>
            <w:rFonts w:hint="eastAsia"/>
            <w:noProof/>
          </w:rPr>
          <w:t xml:space="preserve"> </w:t>
        </w:r>
        <w:r w:rsidR="007506ED" w:rsidRPr="006B18E5">
          <w:rPr>
            <w:rStyle w:val="a9"/>
            <w:rFonts w:hint="eastAsia"/>
            <w:noProof/>
          </w:rPr>
          <w:t>应用场景</w:t>
        </w:r>
        <w:r w:rsidR="007506ED">
          <w:rPr>
            <w:noProof/>
            <w:webHidden/>
          </w:rPr>
          <w:tab/>
        </w:r>
        <w:r w:rsidR="007506ED">
          <w:rPr>
            <w:noProof/>
            <w:webHidden/>
          </w:rPr>
          <w:fldChar w:fldCharType="begin"/>
        </w:r>
        <w:r w:rsidR="007506ED">
          <w:rPr>
            <w:noProof/>
            <w:webHidden/>
          </w:rPr>
          <w:instrText xml:space="preserve"> PAGEREF _Toc401753645 \h </w:instrText>
        </w:r>
        <w:r w:rsidR="007506ED">
          <w:rPr>
            <w:noProof/>
            <w:webHidden/>
          </w:rPr>
        </w:r>
        <w:r w:rsidR="007506ED">
          <w:rPr>
            <w:noProof/>
            <w:webHidden/>
          </w:rPr>
          <w:fldChar w:fldCharType="separate"/>
        </w:r>
        <w:r w:rsidR="007506ED">
          <w:rPr>
            <w:noProof/>
            <w:webHidden/>
          </w:rPr>
          <w:t>14</w:t>
        </w:r>
        <w:r w:rsidR="007506ED">
          <w:rPr>
            <w:noProof/>
            <w:webHidden/>
          </w:rPr>
          <w:fldChar w:fldCharType="end"/>
        </w:r>
      </w:hyperlink>
    </w:p>
    <w:p w:rsidR="007506ED" w:rsidRDefault="00CA4B05">
      <w:pPr>
        <w:pStyle w:val="21"/>
        <w:tabs>
          <w:tab w:val="right" w:leader="dot" w:pos="8210"/>
        </w:tabs>
        <w:rPr>
          <w:rFonts w:asciiTheme="minorHAnsi" w:eastAsiaTheme="minorEastAsia" w:hAnsiTheme="minorHAnsi" w:cstheme="minorBidi"/>
          <w:smallCaps w:val="0"/>
          <w:noProof/>
          <w:sz w:val="21"/>
          <w:szCs w:val="22"/>
        </w:rPr>
      </w:pPr>
      <w:hyperlink w:anchor="_Toc401753646" w:history="1">
        <w:r w:rsidR="007506ED" w:rsidRPr="006B18E5">
          <w:rPr>
            <w:rStyle w:val="a9"/>
            <w:noProof/>
          </w:rPr>
          <w:t>4.1</w:t>
        </w:r>
        <w:r w:rsidR="007506ED" w:rsidRPr="006B18E5">
          <w:rPr>
            <w:rStyle w:val="a9"/>
            <w:rFonts w:hint="eastAsia"/>
            <w:noProof/>
          </w:rPr>
          <w:t xml:space="preserve"> </w:t>
        </w:r>
        <w:r w:rsidR="007506ED" w:rsidRPr="006B18E5">
          <w:rPr>
            <w:rStyle w:val="a9"/>
            <w:rFonts w:hint="eastAsia"/>
            <w:noProof/>
          </w:rPr>
          <w:t>基于数据库的交换</w:t>
        </w:r>
        <w:r w:rsidR="007506ED">
          <w:rPr>
            <w:noProof/>
            <w:webHidden/>
          </w:rPr>
          <w:tab/>
        </w:r>
        <w:r w:rsidR="007506ED">
          <w:rPr>
            <w:noProof/>
            <w:webHidden/>
          </w:rPr>
          <w:fldChar w:fldCharType="begin"/>
        </w:r>
        <w:r w:rsidR="007506ED">
          <w:rPr>
            <w:noProof/>
            <w:webHidden/>
          </w:rPr>
          <w:instrText xml:space="preserve"> PAGEREF _Toc401753646 \h </w:instrText>
        </w:r>
        <w:r w:rsidR="007506ED">
          <w:rPr>
            <w:noProof/>
            <w:webHidden/>
          </w:rPr>
        </w:r>
        <w:r w:rsidR="007506ED">
          <w:rPr>
            <w:noProof/>
            <w:webHidden/>
          </w:rPr>
          <w:fldChar w:fldCharType="separate"/>
        </w:r>
        <w:r w:rsidR="007506ED">
          <w:rPr>
            <w:noProof/>
            <w:webHidden/>
          </w:rPr>
          <w:t>14</w:t>
        </w:r>
        <w:r w:rsidR="007506ED">
          <w:rPr>
            <w:noProof/>
            <w:webHidden/>
          </w:rPr>
          <w:fldChar w:fldCharType="end"/>
        </w:r>
      </w:hyperlink>
    </w:p>
    <w:p w:rsidR="007506ED" w:rsidRDefault="00CA4B05">
      <w:pPr>
        <w:pStyle w:val="21"/>
        <w:tabs>
          <w:tab w:val="right" w:leader="dot" w:pos="8210"/>
        </w:tabs>
        <w:rPr>
          <w:rFonts w:asciiTheme="minorHAnsi" w:eastAsiaTheme="minorEastAsia" w:hAnsiTheme="minorHAnsi" w:cstheme="minorBidi"/>
          <w:smallCaps w:val="0"/>
          <w:noProof/>
          <w:sz w:val="21"/>
          <w:szCs w:val="22"/>
        </w:rPr>
      </w:pPr>
      <w:hyperlink w:anchor="_Toc401753647" w:history="1">
        <w:r w:rsidR="007506ED" w:rsidRPr="006B18E5">
          <w:rPr>
            <w:rStyle w:val="a9"/>
            <w:noProof/>
          </w:rPr>
          <w:t>4.2</w:t>
        </w:r>
        <w:r w:rsidR="007506ED" w:rsidRPr="006B18E5">
          <w:rPr>
            <w:rStyle w:val="a9"/>
            <w:rFonts w:hint="eastAsia"/>
            <w:noProof/>
          </w:rPr>
          <w:t xml:space="preserve"> </w:t>
        </w:r>
        <w:r w:rsidR="007506ED" w:rsidRPr="006B18E5">
          <w:rPr>
            <w:rStyle w:val="a9"/>
            <w:rFonts w:hint="eastAsia"/>
            <w:noProof/>
          </w:rPr>
          <w:t>基于</w:t>
        </w:r>
        <w:r w:rsidR="007506ED" w:rsidRPr="006B18E5">
          <w:rPr>
            <w:rStyle w:val="a9"/>
            <w:noProof/>
          </w:rPr>
          <w:t>WebService</w:t>
        </w:r>
        <w:r w:rsidR="007506ED" w:rsidRPr="006B18E5">
          <w:rPr>
            <w:rStyle w:val="a9"/>
            <w:rFonts w:hint="eastAsia"/>
            <w:noProof/>
          </w:rPr>
          <w:t>接口的交换</w:t>
        </w:r>
        <w:r w:rsidR="007506ED">
          <w:rPr>
            <w:noProof/>
            <w:webHidden/>
          </w:rPr>
          <w:tab/>
        </w:r>
        <w:r w:rsidR="007506ED">
          <w:rPr>
            <w:noProof/>
            <w:webHidden/>
          </w:rPr>
          <w:fldChar w:fldCharType="begin"/>
        </w:r>
        <w:r w:rsidR="007506ED">
          <w:rPr>
            <w:noProof/>
            <w:webHidden/>
          </w:rPr>
          <w:instrText xml:space="preserve"> PAGEREF _Toc401753647 \h </w:instrText>
        </w:r>
        <w:r w:rsidR="007506ED">
          <w:rPr>
            <w:noProof/>
            <w:webHidden/>
          </w:rPr>
        </w:r>
        <w:r w:rsidR="007506ED">
          <w:rPr>
            <w:noProof/>
            <w:webHidden/>
          </w:rPr>
          <w:fldChar w:fldCharType="separate"/>
        </w:r>
        <w:r w:rsidR="007506ED">
          <w:rPr>
            <w:noProof/>
            <w:webHidden/>
          </w:rPr>
          <w:t>14</w:t>
        </w:r>
        <w:r w:rsidR="007506ED">
          <w:rPr>
            <w:noProof/>
            <w:webHidden/>
          </w:rPr>
          <w:fldChar w:fldCharType="end"/>
        </w:r>
      </w:hyperlink>
    </w:p>
    <w:p w:rsidR="007506ED" w:rsidRDefault="00CA4B05">
      <w:pPr>
        <w:pStyle w:val="21"/>
        <w:tabs>
          <w:tab w:val="right" w:leader="dot" w:pos="8210"/>
        </w:tabs>
        <w:rPr>
          <w:rFonts w:asciiTheme="minorHAnsi" w:eastAsiaTheme="minorEastAsia" w:hAnsiTheme="minorHAnsi" w:cstheme="minorBidi"/>
          <w:smallCaps w:val="0"/>
          <w:noProof/>
          <w:sz w:val="21"/>
          <w:szCs w:val="22"/>
        </w:rPr>
      </w:pPr>
      <w:hyperlink w:anchor="_Toc401753648" w:history="1">
        <w:r w:rsidR="007506ED" w:rsidRPr="006B18E5">
          <w:rPr>
            <w:rStyle w:val="a9"/>
            <w:noProof/>
          </w:rPr>
          <w:t>4.3</w:t>
        </w:r>
        <w:r w:rsidR="007506ED" w:rsidRPr="006B18E5">
          <w:rPr>
            <w:rStyle w:val="a9"/>
            <w:rFonts w:hint="eastAsia"/>
            <w:noProof/>
          </w:rPr>
          <w:t xml:space="preserve"> </w:t>
        </w:r>
        <w:r w:rsidR="007506ED" w:rsidRPr="006B18E5">
          <w:rPr>
            <w:rStyle w:val="a9"/>
            <w:rFonts w:hint="eastAsia"/>
            <w:noProof/>
          </w:rPr>
          <w:t>组合交换</w:t>
        </w:r>
        <w:r w:rsidR="007506ED">
          <w:rPr>
            <w:noProof/>
            <w:webHidden/>
          </w:rPr>
          <w:tab/>
        </w:r>
        <w:r w:rsidR="007506ED">
          <w:rPr>
            <w:noProof/>
            <w:webHidden/>
          </w:rPr>
          <w:fldChar w:fldCharType="begin"/>
        </w:r>
        <w:r w:rsidR="007506ED">
          <w:rPr>
            <w:noProof/>
            <w:webHidden/>
          </w:rPr>
          <w:instrText xml:space="preserve"> PAGEREF _Toc401753648 \h </w:instrText>
        </w:r>
        <w:r w:rsidR="007506ED">
          <w:rPr>
            <w:noProof/>
            <w:webHidden/>
          </w:rPr>
        </w:r>
        <w:r w:rsidR="007506ED">
          <w:rPr>
            <w:noProof/>
            <w:webHidden/>
          </w:rPr>
          <w:fldChar w:fldCharType="separate"/>
        </w:r>
        <w:r w:rsidR="007506ED">
          <w:rPr>
            <w:noProof/>
            <w:webHidden/>
          </w:rPr>
          <w:t>15</w:t>
        </w:r>
        <w:r w:rsidR="007506ED">
          <w:rPr>
            <w:noProof/>
            <w:webHidden/>
          </w:rPr>
          <w:fldChar w:fldCharType="end"/>
        </w:r>
      </w:hyperlink>
    </w:p>
    <w:p w:rsidR="007506ED" w:rsidRDefault="00CA4B05">
      <w:pPr>
        <w:pStyle w:val="11"/>
        <w:tabs>
          <w:tab w:val="right" w:leader="dot" w:pos="8210"/>
        </w:tabs>
        <w:rPr>
          <w:rFonts w:asciiTheme="minorHAnsi" w:eastAsiaTheme="minorEastAsia" w:hAnsiTheme="minorHAnsi" w:cstheme="minorBidi"/>
          <w:b w:val="0"/>
          <w:bCs w:val="0"/>
          <w:caps w:val="0"/>
          <w:noProof/>
          <w:sz w:val="21"/>
          <w:szCs w:val="22"/>
        </w:rPr>
      </w:pPr>
      <w:hyperlink w:anchor="_Toc401753649" w:history="1">
        <w:r w:rsidR="007506ED" w:rsidRPr="006B18E5">
          <w:rPr>
            <w:rStyle w:val="a9"/>
            <w:noProof/>
          </w:rPr>
          <w:t>5.</w:t>
        </w:r>
        <w:r w:rsidR="007506ED" w:rsidRPr="006B18E5">
          <w:rPr>
            <w:rStyle w:val="a9"/>
            <w:rFonts w:hint="eastAsia"/>
            <w:noProof/>
          </w:rPr>
          <w:t xml:space="preserve"> </w:t>
        </w:r>
        <w:r w:rsidR="007506ED" w:rsidRPr="006B18E5">
          <w:rPr>
            <w:rStyle w:val="a9"/>
            <w:rFonts w:hint="eastAsia"/>
            <w:noProof/>
          </w:rPr>
          <w:t>运行环境要求</w:t>
        </w:r>
        <w:r w:rsidR="007506ED">
          <w:rPr>
            <w:noProof/>
            <w:webHidden/>
          </w:rPr>
          <w:tab/>
        </w:r>
        <w:r w:rsidR="007506ED">
          <w:rPr>
            <w:noProof/>
            <w:webHidden/>
          </w:rPr>
          <w:fldChar w:fldCharType="begin"/>
        </w:r>
        <w:r w:rsidR="007506ED">
          <w:rPr>
            <w:noProof/>
            <w:webHidden/>
          </w:rPr>
          <w:instrText xml:space="preserve"> PAGEREF _Toc401753649 \h </w:instrText>
        </w:r>
        <w:r w:rsidR="007506ED">
          <w:rPr>
            <w:noProof/>
            <w:webHidden/>
          </w:rPr>
        </w:r>
        <w:r w:rsidR="007506ED">
          <w:rPr>
            <w:noProof/>
            <w:webHidden/>
          </w:rPr>
          <w:fldChar w:fldCharType="separate"/>
        </w:r>
        <w:r w:rsidR="007506ED">
          <w:rPr>
            <w:noProof/>
            <w:webHidden/>
          </w:rPr>
          <w:t>16</w:t>
        </w:r>
        <w:r w:rsidR="007506ED">
          <w:rPr>
            <w:noProof/>
            <w:webHidden/>
          </w:rPr>
          <w:fldChar w:fldCharType="end"/>
        </w:r>
      </w:hyperlink>
    </w:p>
    <w:p w:rsidR="007506ED" w:rsidRDefault="00CA4B05">
      <w:pPr>
        <w:pStyle w:val="11"/>
        <w:tabs>
          <w:tab w:val="right" w:leader="dot" w:pos="8210"/>
        </w:tabs>
        <w:rPr>
          <w:rFonts w:asciiTheme="minorHAnsi" w:eastAsiaTheme="minorEastAsia" w:hAnsiTheme="minorHAnsi" w:cstheme="minorBidi"/>
          <w:b w:val="0"/>
          <w:bCs w:val="0"/>
          <w:caps w:val="0"/>
          <w:noProof/>
          <w:sz w:val="21"/>
          <w:szCs w:val="22"/>
        </w:rPr>
      </w:pPr>
      <w:hyperlink w:anchor="_Toc401753650" w:history="1">
        <w:r w:rsidR="007506ED" w:rsidRPr="006B18E5">
          <w:rPr>
            <w:rStyle w:val="a9"/>
            <w:noProof/>
          </w:rPr>
          <w:t>6.</w:t>
        </w:r>
        <w:r w:rsidR="007506ED" w:rsidRPr="006B18E5">
          <w:rPr>
            <w:rStyle w:val="a9"/>
            <w:rFonts w:hint="eastAsia"/>
            <w:noProof/>
          </w:rPr>
          <w:t xml:space="preserve"> </w:t>
        </w:r>
        <w:r w:rsidR="007506ED" w:rsidRPr="006B18E5">
          <w:rPr>
            <w:rStyle w:val="a9"/>
            <w:rFonts w:hint="eastAsia"/>
            <w:noProof/>
          </w:rPr>
          <w:t>服务与维护</w:t>
        </w:r>
        <w:r w:rsidR="007506ED">
          <w:rPr>
            <w:noProof/>
            <w:webHidden/>
          </w:rPr>
          <w:tab/>
        </w:r>
        <w:r w:rsidR="007506ED">
          <w:rPr>
            <w:noProof/>
            <w:webHidden/>
          </w:rPr>
          <w:fldChar w:fldCharType="begin"/>
        </w:r>
        <w:r w:rsidR="007506ED">
          <w:rPr>
            <w:noProof/>
            <w:webHidden/>
          </w:rPr>
          <w:instrText xml:space="preserve"> PAGEREF _Toc401753650 \h </w:instrText>
        </w:r>
        <w:r w:rsidR="007506ED">
          <w:rPr>
            <w:noProof/>
            <w:webHidden/>
          </w:rPr>
        </w:r>
        <w:r w:rsidR="007506ED">
          <w:rPr>
            <w:noProof/>
            <w:webHidden/>
          </w:rPr>
          <w:fldChar w:fldCharType="separate"/>
        </w:r>
        <w:r w:rsidR="007506ED">
          <w:rPr>
            <w:noProof/>
            <w:webHidden/>
          </w:rPr>
          <w:t>16</w:t>
        </w:r>
        <w:r w:rsidR="007506ED">
          <w:rPr>
            <w:noProof/>
            <w:webHidden/>
          </w:rPr>
          <w:fldChar w:fldCharType="end"/>
        </w:r>
      </w:hyperlink>
    </w:p>
    <w:p w:rsidR="007506ED" w:rsidRDefault="00CA4B05">
      <w:pPr>
        <w:pStyle w:val="21"/>
        <w:tabs>
          <w:tab w:val="right" w:leader="dot" w:pos="8210"/>
        </w:tabs>
        <w:rPr>
          <w:rFonts w:asciiTheme="minorHAnsi" w:eastAsiaTheme="minorEastAsia" w:hAnsiTheme="minorHAnsi" w:cstheme="minorBidi"/>
          <w:smallCaps w:val="0"/>
          <w:noProof/>
          <w:sz w:val="21"/>
          <w:szCs w:val="22"/>
        </w:rPr>
      </w:pPr>
      <w:hyperlink w:anchor="_Toc401753651" w:history="1">
        <w:r w:rsidR="007506ED" w:rsidRPr="006B18E5">
          <w:rPr>
            <w:rStyle w:val="a9"/>
            <w:noProof/>
          </w:rPr>
          <w:t>6.1</w:t>
        </w:r>
        <w:r w:rsidR="007506ED" w:rsidRPr="006B18E5">
          <w:rPr>
            <w:rStyle w:val="a9"/>
            <w:rFonts w:hint="eastAsia"/>
            <w:noProof/>
          </w:rPr>
          <w:t xml:space="preserve"> </w:t>
        </w:r>
        <w:r w:rsidR="007506ED" w:rsidRPr="006B18E5">
          <w:rPr>
            <w:rStyle w:val="a9"/>
            <w:rFonts w:hint="eastAsia"/>
            <w:noProof/>
          </w:rPr>
          <w:t>培训服务</w:t>
        </w:r>
        <w:r w:rsidR="007506ED">
          <w:rPr>
            <w:noProof/>
            <w:webHidden/>
          </w:rPr>
          <w:tab/>
        </w:r>
        <w:r w:rsidR="007506ED">
          <w:rPr>
            <w:noProof/>
            <w:webHidden/>
          </w:rPr>
          <w:fldChar w:fldCharType="begin"/>
        </w:r>
        <w:r w:rsidR="007506ED">
          <w:rPr>
            <w:noProof/>
            <w:webHidden/>
          </w:rPr>
          <w:instrText xml:space="preserve"> PAGEREF _Toc401753651 \h </w:instrText>
        </w:r>
        <w:r w:rsidR="007506ED">
          <w:rPr>
            <w:noProof/>
            <w:webHidden/>
          </w:rPr>
        </w:r>
        <w:r w:rsidR="007506ED">
          <w:rPr>
            <w:noProof/>
            <w:webHidden/>
          </w:rPr>
          <w:fldChar w:fldCharType="separate"/>
        </w:r>
        <w:r w:rsidR="007506ED">
          <w:rPr>
            <w:noProof/>
            <w:webHidden/>
          </w:rPr>
          <w:t>16</w:t>
        </w:r>
        <w:r w:rsidR="007506ED">
          <w:rPr>
            <w:noProof/>
            <w:webHidden/>
          </w:rPr>
          <w:fldChar w:fldCharType="end"/>
        </w:r>
      </w:hyperlink>
    </w:p>
    <w:p w:rsidR="007506ED" w:rsidRDefault="00CA4B05">
      <w:pPr>
        <w:pStyle w:val="21"/>
        <w:tabs>
          <w:tab w:val="right" w:leader="dot" w:pos="8210"/>
        </w:tabs>
        <w:rPr>
          <w:rFonts w:asciiTheme="minorHAnsi" w:eastAsiaTheme="minorEastAsia" w:hAnsiTheme="minorHAnsi" w:cstheme="minorBidi"/>
          <w:smallCaps w:val="0"/>
          <w:noProof/>
          <w:sz w:val="21"/>
          <w:szCs w:val="22"/>
        </w:rPr>
      </w:pPr>
      <w:hyperlink w:anchor="_Toc401753652" w:history="1">
        <w:r w:rsidR="007506ED" w:rsidRPr="006B18E5">
          <w:rPr>
            <w:rStyle w:val="a9"/>
            <w:noProof/>
          </w:rPr>
          <w:t>6.2</w:t>
        </w:r>
        <w:r w:rsidR="007506ED" w:rsidRPr="006B18E5">
          <w:rPr>
            <w:rStyle w:val="a9"/>
            <w:rFonts w:hint="eastAsia"/>
            <w:noProof/>
          </w:rPr>
          <w:t xml:space="preserve"> </w:t>
        </w:r>
        <w:r w:rsidR="007506ED" w:rsidRPr="006B18E5">
          <w:rPr>
            <w:rStyle w:val="a9"/>
            <w:rFonts w:hint="eastAsia"/>
            <w:noProof/>
          </w:rPr>
          <w:t>维护服务</w:t>
        </w:r>
        <w:r w:rsidR="007506ED">
          <w:rPr>
            <w:noProof/>
            <w:webHidden/>
          </w:rPr>
          <w:tab/>
        </w:r>
        <w:r w:rsidR="007506ED">
          <w:rPr>
            <w:noProof/>
            <w:webHidden/>
          </w:rPr>
          <w:fldChar w:fldCharType="begin"/>
        </w:r>
        <w:r w:rsidR="007506ED">
          <w:rPr>
            <w:noProof/>
            <w:webHidden/>
          </w:rPr>
          <w:instrText xml:space="preserve"> PAGEREF _Toc401753652 \h </w:instrText>
        </w:r>
        <w:r w:rsidR="007506ED">
          <w:rPr>
            <w:noProof/>
            <w:webHidden/>
          </w:rPr>
        </w:r>
        <w:r w:rsidR="007506ED">
          <w:rPr>
            <w:noProof/>
            <w:webHidden/>
          </w:rPr>
          <w:fldChar w:fldCharType="separate"/>
        </w:r>
        <w:r w:rsidR="007506ED">
          <w:rPr>
            <w:noProof/>
            <w:webHidden/>
          </w:rPr>
          <w:t>16</w:t>
        </w:r>
        <w:r w:rsidR="007506ED">
          <w:rPr>
            <w:noProof/>
            <w:webHidden/>
          </w:rPr>
          <w:fldChar w:fldCharType="end"/>
        </w:r>
      </w:hyperlink>
    </w:p>
    <w:p w:rsidR="007506ED" w:rsidRDefault="00CA4B05">
      <w:pPr>
        <w:pStyle w:val="11"/>
        <w:tabs>
          <w:tab w:val="right" w:leader="dot" w:pos="8210"/>
        </w:tabs>
        <w:rPr>
          <w:rFonts w:asciiTheme="minorHAnsi" w:eastAsiaTheme="minorEastAsia" w:hAnsiTheme="minorHAnsi" w:cstheme="minorBidi"/>
          <w:b w:val="0"/>
          <w:bCs w:val="0"/>
          <w:caps w:val="0"/>
          <w:noProof/>
          <w:sz w:val="21"/>
          <w:szCs w:val="22"/>
        </w:rPr>
      </w:pPr>
      <w:hyperlink w:anchor="_Toc401753653" w:history="1">
        <w:r w:rsidR="007506ED" w:rsidRPr="006B18E5">
          <w:rPr>
            <w:rStyle w:val="a9"/>
            <w:rFonts w:hint="eastAsia"/>
            <w:noProof/>
          </w:rPr>
          <w:t>附件</w:t>
        </w:r>
        <w:r w:rsidR="007506ED" w:rsidRPr="006B18E5">
          <w:rPr>
            <w:rStyle w:val="a9"/>
            <w:noProof/>
          </w:rPr>
          <w:t>1</w:t>
        </w:r>
        <w:r w:rsidR="007506ED" w:rsidRPr="006B18E5">
          <w:rPr>
            <w:rStyle w:val="a9"/>
            <w:rFonts w:hint="eastAsia"/>
            <w:noProof/>
          </w:rPr>
          <w:t>：</w:t>
        </w:r>
        <w:r w:rsidR="007506ED" w:rsidRPr="006B18E5">
          <w:rPr>
            <w:rStyle w:val="a9"/>
            <w:noProof/>
          </w:rPr>
          <w:t>WebService</w:t>
        </w:r>
        <w:r w:rsidR="007506ED" w:rsidRPr="006B18E5">
          <w:rPr>
            <w:rStyle w:val="a9"/>
            <w:rFonts w:hint="eastAsia"/>
            <w:noProof/>
          </w:rPr>
          <w:t>接口配置规范</w:t>
        </w:r>
        <w:r w:rsidR="007506ED">
          <w:rPr>
            <w:noProof/>
            <w:webHidden/>
          </w:rPr>
          <w:tab/>
        </w:r>
        <w:r w:rsidR="007506ED">
          <w:rPr>
            <w:noProof/>
            <w:webHidden/>
          </w:rPr>
          <w:fldChar w:fldCharType="begin"/>
        </w:r>
        <w:r w:rsidR="007506ED">
          <w:rPr>
            <w:noProof/>
            <w:webHidden/>
          </w:rPr>
          <w:instrText xml:space="preserve"> PAGEREF _Toc401753653 \h </w:instrText>
        </w:r>
        <w:r w:rsidR="007506ED">
          <w:rPr>
            <w:noProof/>
            <w:webHidden/>
          </w:rPr>
        </w:r>
        <w:r w:rsidR="007506ED">
          <w:rPr>
            <w:noProof/>
            <w:webHidden/>
          </w:rPr>
          <w:fldChar w:fldCharType="separate"/>
        </w:r>
        <w:r w:rsidR="007506ED">
          <w:rPr>
            <w:noProof/>
            <w:webHidden/>
          </w:rPr>
          <w:t>19</w:t>
        </w:r>
        <w:r w:rsidR="007506ED">
          <w:rPr>
            <w:noProof/>
            <w:webHidden/>
          </w:rPr>
          <w:fldChar w:fldCharType="end"/>
        </w:r>
      </w:hyperlink>
    </w:p>
    <w:p w:rsidR="007506ED" w:rsidRDefault="00CA4B05">
      <w:pPr>
        <w:pStyle w:val="21"/>
        <w:tabs>
          <w:tab w:val="right" w:leader="dot" w:pos="8210"/>
        </w:tabs>
        <w:rPr>
          <w:rFonts w:asciiTheme="minorHAnsi" w:eastAsiaTheme="minorEastAsia" w:hAnsiTheme="minorHAnsi" w:cstheme="minorBidi"/>
          <w:smallCaps w:val="0"/>
          <w:noProof/>
          <w:sz w:val="21"/>
          <w:szCs w:val="22"/>
        </w:rPr>
      </w:pPr>
      <w:hyperlink w:anchor="_Toc401753654" w:history="1">
        <w:r w:rsidR="007506ED" w:rsidRPr="006B18E5">
          <w:rPr>
            <w:rStyle w:val="a9"/>
            <w:noProof/>
          </w:rPr>
          <w:t>1</w:t>
        </w:r>
        <w:r w:rsidR="007506ED" w:rsidRPr="006B18E5">
          <w:rPr>
            <w:rStyle w:val="a9"/>
            <w:rFonts w:hint="eastAsia"/>
            <w:noProof/>
          </w:rPr>
          <w:t>、用</w:t>
        </w:r>
        <w:r w:rsidR="007506ED" w:rsidRPr="006B18E5">
          <w:rPr>
            <w:rStyle w:val="a9"/>
            <w:noProof/>
          </w:rPr>
          <w:t>WebService</w:t>
        </w:r>
        <w:r w:rsidR="007506ED" w:rsidRPr="006B18E5">
          <w:rPr>
            <w:rStyle w:val="a9"/>
            <w:rFonts w:hint="eastAsia"/>
            <w:noProof/>
          </w:rPr>
          <w:t>提供数据</w:t>
        </w:r>
        <w:r w:rsidR="007506ED">
          <w:rPr>
            <w:noProof/>
            <w:webHidden/>
          </w:rPr>
          <w:tab/>
        </w:r>
        <w:r w:rsidR="007506ED">
          <w:rPr>
            <w:noProof/>
            <w:webHidden/>
          </w:rPr>
          <w:fldChar w:fldCharType="begin"/>
        </w:r>
        <w:r w:rsidR="007506ED">
          <w:rPr>
            <w:noProof/>
            <w:webHidden/>
          </w:rPr>
          <w:instrText xml:space="preserve"> PAGEREF _Toc401753654 \h </w:instrText>
        </w:r>
        <w:r w:rsidR="007506ED">
          <w:rPr>
            <w:noProof/>
            <w:webHidden/>
          </w:rPr>
        </w:r>
        <w:r w:rsidR="007506ED">
          <w:rPr>
            <w:noProof/>
            <w:webHidden/>
          </w:rPr>
          <w:fldChar w:fldCharType="separate"/>
        </w:r>
        <w:r w:rsidR="007506ED">
          <w:rPr>
            <w:noProof/>
            <w:webHidden/>
          </w:rPr>
          <w:t>19</w:t>
        </w:r>
        <w:r w:rsidR="007506ED">
          <w:rPr>
            <w:noProof/>
            <w:webHidden/>
          </w:rPr>
          <w:fldChar w:fldCharType="end"/>
        </w:r>
      </w:hyperlink>
    </w:p>
    <w:p w:rsidR="007506ED" w:rsidRDefault="00CA4B05">
      <w:pPr>
        <w:pStyle w:val="21"/>
        <w:tabs>
          <w:tab w:val="right" w:leader="dot" w:pos="8210"/>
        </w:tabs>
        <w:rPr>
          <w:rFonts w:asciiTheme="minorHAnsi" w:eastAsiaTheme="minorEastAsia" w:hAnsiTheme="minorHAnsi" w:cstheme="minorBidi"/>
          <w:smallCaps w:val="0"/>
          <w:noProof/>
          <w:sz w:val="21"/>
          <w:szCs w:val="22"/>
        </w:rPr>
      </w:pPr>
      <w:hyperlink w:anchor="_Toc401753655" w:history="1">
        <w:r w:rsidR="007506ED" w:rsidRPr="006B18E5">
          <w:rPr>
            <w:rStyle w:val="a9"/>
            <w:noProof/>
          </w:rPr>
          <w:t>2</w:t>
        </w:r>
        <w:r w:rsidR="007506ED" w:rsidRPr="006B18E5">
          <w:rPr>
            <w:rStyle w:val="a9"/>
            <w:rFonts w:hint="eastAsia"/>
            <w:noProof/>
          </w:rPr>
          <w:t>、用</w:t>
        </w:r>
        <w:r w:rsidR="007506ED" w:rsidRPr="006B18E5">
          <w:rPr>
            <w:rStyle w:val="a9"/>
            <w:noProof/>
          </w:rPr>
          <w:t>WebService</w:t>
        </w:r>
        <w:r w:rsidR="007506ED" w:rsidRPr="006B18E5">
          <w:rPr>
            <w:rStyle w:val="a9"/>
            <w:rFonts w:hint="eastAsia"/>
            <w:noProof/>
          </w:rPr>
          <w:t>接收数据</w:t>
        </w:r>
        <w:r w:rsidR="007506ED">
          <w:rPr>
            <w:noProof/>
            <w:webHidden/>
          </w:rPr>
          <w:tab/>
        </w:r>
        <w:r w:rsidR="007506ED">
          <w:rPr>
            <w:noProof/>
            <w:webHidden/>
          </w:rPr>
          <w:fldChar w:fldCharType="begin"/>
        </w:r>
        <w:r w:rsidR="007506ED">
          <w:rPr>
            <w:noProof/>
            <w:webHidden/>
          </w:rPr>
          <w:instrText xml:space="preserve"> PAGEREF _Toc401753655 \h </w:instrText>
        </w:r>
        <w:r w:rsidR="007506ED">
          <w:rPr>
            <w:noProof/>
            <w:webHidden/>
          </w:rPr>
        </w:r>
        <w:r w:rsidR="007506ED">
          <w:rPr>
            <w:noProof/>
            <w:webHidden/>
          </w:rPr>
          <w:fldChar w:fldCharType="separate"/>
        </w:r>
        <w:r w:rsidR="007506ED">
          <w:rPr>
            <w:noProof/>
            <w:webHidden/>
          </w:rPr>
          <w:t>19</w:t>
        </w:r>
        <w:r w:rsidR="007506ED">
          <w:rPr>
            <w:noProof/>
            <w:webHidden/>
          </w:rPr>
          <w:fldChar w:fldCharType="end"/>
        </w:r>
      </w:hyperlink>
    </w:p>
    <w:p w:rsidR="007506ED" w:rsidRDefault="00CA4B05">
      <w:pPr>
        <w:pStyle w:val="21"/>
        <w:tabs>
          <w:tab w:val="right" w:leader="dot" w:pos="8210"/>
        </w:tabs>
        <w:rPr>
          <w:rFonts w:asciiTheme="minorHAnsi" w:eastAsiaTheme="minorEastAsia" w:hAnsiTheme="minorHAnsi" w:cstheme="minorBidi"/>
          <w:smallCaps w:val="0"/>
          <w:noProof/>
          <w:sz w:val="21"/>
          <w:szCs w:val="22"/>
        </w:rPr>
      </w:pPr>
      <w:hyperlink w:anchor="_Toc401753656" w:history="1">
        <w:r w:rsidR="007506ED" w:rsidRPr="006B18E5">
          <w:rPr>
            <w:rStyle w:val="a9"/>
            <w:noProof/>
          </w:rPr>
          <w:t>3</w:t>
        </w:r>
        <w:r w:rsidR="007506ED" w:rsidRPr="006B18E5">
          <w:rPr>
            <w:rStyle w:val="a9"/>
            <w:rFonts w:hint="eastAsia"/>
            <w:noProof/>
          </w:rPr>
          <w:t>、</w:t>
        </w:r>
        <w:r w:rsidR="007506ED" w:rsidRPr="006B18E5">
          <w:rPr>
            <w:rStyle w:val="a9"/>
            <w:noProof/>
          </w:rPr>
          <w:t>WebService</w:t>
        </w:r>
        <w:r w:rsidR="007506ED" w:rsidRPr="006B18E5">
          <w:rPr>
            <w:rStyle w:val="a9"/>
            <w:rFonts w:hint="eastAsia"/>
            <w:noProof/>
          </w:rPr>
          <w:t>接口规范</w:t>
        </w:r>
        <w:r w:rsidR="007506ED">
          <w:rPr>
            <w:noProof/>
            <w:webHidden/>
          </w:rPr>
          <w:tab/>
        </w:r>
        <w:r w:rsidR="007506ED">
          <w:rPr>
            <w:noProof/>
            <w:webHidden/>
          </w:rPr>
          <w:fldChar w:fldCharType="begin"/>
        </w:r>
        <w:r w:rsidR="007506ED">
          <w:rPr>
            <w:noProof/>
            <w:webHidden/>
          </w:rPr>
          <w:instrText xml:space="preserve"> PAGEREF _Toc401753656 \h </w:instrText>
        </w:r>
        <w:r w:rsidR="007506ED">
          <w:rPr>
            <w:noProof/>
            <w:webHidden/>
          </w:rPr>
        </w:r>
        <w:r w:rsidR="007506ED">
          <w:rPr>
            <w:noProof/>
            <w:webHidden/>
          </w:rPr>
          <w:fldChar w:fldCharType="separate"/>
        </w:r>
        <w:r w:rsidR="007506ED">
          <w:rPr>
            <w:noProof/>
            <w:webHidden/>
          </w:rPr>
          <w:t>19</w:t>
        </w:r>
        <w:r w:rsidR="007506ED">
          <w:rPr>
            <w:noProof/>
            <w:webHidden/>
          </w:rPr>
          <w:fldChar w:fldCharType="end"/>
        </w:r>
      </w:hyperlink>
    </w:p>
    <w:p w:rsidR="007506ED" w:rsidRDefault="00CA4B05">
      <w:pPr>
        <w:pStyle w:val="11"/>
        <w:tabs>
          <w:tab w:val="right" w:leader="dot" w:pos="8210"/>
        </w:tabs>
        <w:rPr>
          <w:rFonts w:asciiTheme="minorHAnsi" w:eastAsiaTheme="minorEastAsia" w:hAnsiTheme="minorHAnsi" w:cstheme="minorBidi"/>
          <w:b w:val="0"/>
          <w:bCs w:val="0"/>
          <w:caps w:val="0"/>
          <w:noProof/>
          <w:sz w:val="21"/>
          <w:szCs w:val="22"/>
        </w:rPr>
      </w:pPr>
      <w:hyperlink w:anchor="_Toc401753657" w:history="1">
        <w:r w:rsidR="007506ED" w:rsidRPr="006B18E5">
          <w:rPr>
            <w:rStyle w:val="a9"/>
            <w:rFonts w:hint="eastAsia"/>
            <w:noProof/>
          </w:rPr>
          <w:t>附件</w:t>
        </w:r>
        <w:r w:rsidR="007506ED" w:rsidRPr="006B18E5">
          <w:rPr>
            <w:rStyle w:val="a9"/>
            <w:noProof/>
          </w:rPr>
          <w:t>2</w:t>
        </w:r>
        <w:r w:rsidR="007506ED" w:rsidRPr="006B18E5">
          <w:rPr>
            <w:rStyle w:val="a9"/>
            <w:rFonts w:hint="eastAsia"/>
            <w:noProof/>
          </w:rPr>
          <w:t>：数据格式配置规范</w:t>
        </w:r>
        <w:r w:rsidR="007506ED">
          <w:rPr>
            <w:noProof/>
            <w:webHidden/>
          </w:rPr>
          <w:tab/>
        </w:r>
        <w:r w:rsidR="007506ED">
          <w:rPr>
            <w:noProof/>
            <w:webHidden/>
          </w:rPr>
          <w:fldChar w:fldCharType="begin"/>
        </w:r>
        <w:r w:rsidR="007506ED">
          <w:rPr>
            <w:noProof/>
            <w:webHidden/>
          </w:rPr>
          <w:instrText xml:space="preserve"> PAGEREF _Toc401753657 \h </w:instrText>
        </w:r>
        <w:r w:rsidR="007506ED">
          <w:rPr>
            <w:noProof/>
            <w:webHidden/>
          </w:rPr>
        </w:r>
        <w:r w:rsidR="007506ED">
          <w:rPr>
            <w:noProof/>
            <w:webHidden/>
          </w:rPr>
          <w:fldChar w:fldCharType="separate"/>
        </w:r>
        <w:r w:rsidR="007506ED">
          <w:rPr>
            <w:noProof/>
            <w:webHidden/>
          </w:rPr>
          <w:t>24</w:t>
        </w:r>
        <w:r w:rsidR="007506ED">
          <w:rPr>
            <w:noProof/>
            <w:webHidden/>
          </w:rPr>
          <w:fldChar w:fldCharType="end"/>
        </w:r>
      </w:hyperlink>
    </w:p>
    <w:p w:rsidR="007506ED" w:rsidRDefault="00CA4B05">
      <w:pPr>
        <w:pStyle w:val="21"/>
        <w:tabs>
          <w:tab w:val="right" w:leader="dot" w:pos="8210"/>
        </w:tabs>
        <w:rPr>
          <w:rFonts w:asciiTheme="minorHAnsi" w:eastAsiaTheme="minorEastAsia" w:hAnsiTheme="minorHAnsi" w:cstheme="minorBidi"/>
          <w:smallCaps w:val="0"/>
          <w:noProof/>
          <w:sz w:val="21"/>
          <w:szCs w:val="22"/>
        </w:rPr>
      </w:pPr>
      <w:hyperlink w:anchor="_Toc401753658" w:history="1">
        <w:r w:rsidR="007506ED" w:rsidRPr="006B18E5">
          <w:rPr>
            <w:rStyle w:val="a9"/>
            <w:noProof/>
          </w:rPr>
          <w:t>1</w:t>
        </w:r>
        <w:r w:rsidR="007506ED" w:rsidRPr="006B18E5">
          <w:rPr>
            <w:rStyle w:val="a9"/>
            <w:rFonts w:hint="eastAsia"/>
            <w:noProof/>
          </w:rPr>
          <w:t>、数据内容</w:t>
        </w:r>
        <w:r w:rsidR="007506ED">
          <w:rPr>
            <w:noProof/>
            <w:webHidden/>
          </w:rPr>
          <w:tab/>
        </w:r>
        <w:r w:rsidR="007506ED">
          <w:rPr>
            <w:noProof/>
            <w:webHidden/>
          </w:rPr>
          <w:fldChar w:fldCharType="begin"/>
        </w:r>
        <w:r w:rsidR="007506ED">
          <w:rPr>
            <w:noProof/>
            <w:webHidden/>
          </w:rPr>
          <w:instrText xml:space="preserve"> PAGEREF _Toc401753658 \h </w:instrText>
        </w:r>
        <w:r w:rsidR="007506ED">
          <w:rPr>
            <w:noProof/>
            <w:webHidden/>
          </w:rPr>
        </w:r>
        <w:r w:rsidR="007506ED">
          <w:rPr>
            <w:noProof/>
            <w:webHidden/>
          </w:rPr>
          <w:fldChar w:fldCharType="separate"/>
        </w:r>
        <w:r w:rsidR="007506ED">
          <w:rPr>
            <w:noProof/>
            <w:webHidden/>
          </w:rPr>
          <w:t>24</w:t>
        </w:r>
        <w:r w:rsidR="007506ED">
          <w:rPr>
            <w:noProof/>
            <w:webHidden/>
          </w:rPr>
          <w:fldChar w:fldCharType="end"/>
        </w:r>
      </w:hyperlink>
    </w:p>
    <w:p w:rsidR="007506ED" w:rsidRDefault="00CA4B05">
      <w:pPr>
        <w:pStyle w:val="21"/>
        <w:tabs>
          <w:tab w:val="right" w:leader="dot" w:pos="8210"/>
        </w:tabs>
        <w:rPr>
          <w:rFonts w:asciiTheme="minorHAnsi" w:eastAsiaTheme="minorEastAsia" w:hAnsiTheme="minorHAnsi" w:cstheme="minorBidi"/>
          <w:smallCaps w:val="0"/>
          <w:noProof/>
          <w:sz w:val="21"/>
          <w:szCs w:val="22"/>
        </w:rPr>
      </w:pPr>
      <w:hyperlink w:anchor="_Toc401753659" w:history="1">
        <w:r w:rsidR="007506ED" w:rsidRPr="006B18E5">
          <w:rPr>
            <w:rStyle w:val="a9"/>
            <w:noProof/>
          </w:rPr>
          <w:t>2</w:t>
        </w:r>
        <w:r w:rsidR="007506ED" w:rsidRPr="006B18E5">
          <w:rPr>
            <w:rStyle w:val="a9"/>
            <w:rFonts w:hint="eastAsia"/>
            <w:noProof/>
          </w:rPr>
          <w:t>、数据格式</w:t>
        </w:r>
        <w:r w:rsidR="007506ED">
          <w:rPr>
            <w:noProof/>
            <w:webHidden/>
          </w:rPr>
          <w:tab/>
        </w:r>
        <w:r w:rsidR="007506ED">
          <w:rPr>
            <w:noProof/>
            <w:webHidden/>
          </w:rPr>
          <w:fldChar w:fldCharType="begin"/>
        </w:r>
        <w:r w:rsidR="007506ED">
          <w:rPr>
            <w:noProof/>
            <w:webHidden/>
          </w:rPr>
          <w:instrText xml:space="preserve"> PAGEREF _Toc401753659 \h </w:instrText>
        </w:r>
        <w:r w:rsidR="007506ED">
          <w:rPr>
            <w:noProof/>
            <w:webHidden/>
          </w:rPr>
        </w:r>
        <w:r w:rsidR="007506ED">
          <w:rPr>
            <w:noProof/>
            <w:webHidden/>
          </w:rPr>
          <w:fldChar w:fldCharType="separate"/>
        </w:r>
        <w:r w:rsidR="007506ED">
          <w:rPr>
            <w:noProof/>
            <w:webHidden/>
          </w:rPr>
          <w:t>25</w:t>
        </w:r>
        <w:r w:rsidR="007506ED">
          <w:rPr>
            <w:noProof/>
            <w:webHidden/>
          </w:rPr>
          <w:fldChar w:fldCharType="end"/>
        </w:r>
      </w:hyperlink>
    </w:p>
    <w:p w:rsidR="00872A4E" w:rsidRDefault="00872A4E" w:rsidP="00872A4E">
      <w:pPr>
        <w:pStyle w:val="a1"/>
        <w:ind w:firstLine="560"/>
      </w:pPr>
      <w:r>
        <w:fldChar w:fldCharType="end"/>
      </w:r>
    </w:p>
    <w:p w:rsidR="00872A4E" w:rsidRDefault="00872A4E" w:rsidP="00872A4E">
      <w:pPr>
        <w:pStyle w:val="a1"/>
        <w:ind w:firstLine="560"/>
      </w:pPr>
    </w:p>
    <w:p w:rsidR="00872A4E" w:rsidRDefault="00872A4E" w:rsidP="00872A4E">
      <w:pPr>
        <w:pStyle w:val="2"/>
        <w:spacing w:before="624"/>
      </w:pPr>
      <w:r>
        <w:br w:type="page"/>
      </w:r>
      <w:bookmarkStart w:id="0" w:name="_Toc401753635"/>
      <w:r w:rsidR="000E3B95">
        <w:rPr>
          <w:rFonts w:hint="eastAsia"/>
        </w:rPr>
        <w:lastRenderedPageBreak/>
        <w:t>项目</w:t>
      </w:r>
      <w:r>
        <w:rPr>
          <w:rFonts w:hint="eastAsia"/>
        </w:rPr>
        <w:t>概述</w:t>
      </w:r>
      <w:bookmarkEnd w:id="0"/>
    </w:p>
    <w:p w:rsidR="0066261C" w:rsidRDefault="00826C0F" w:rsidP="00826C0F">
      <w:pPr>
        <w:pStyle w:val="a1"/>
        <w:ind w:firstLine="560"/>
      </w:pPr>
      <w:r>
        <w:rPr>
          <w:rFonts w:hint="eastAsia"/>
        </w:rPr>
        <w:t>为了有效整合分散异构的信息资源，消除“信息孤岛”现象，提高政府和企业的信息化水平。我公司采用SOA设计理念，自主研发了具有多种数据交换方式、灵活的业务规则定义、基于XML报文标准、全面的</w:t>
      </w:r>
      <w:r w:rsidR="0066261C">
        <w:rPr>
          <w:rFonts w:hint="eastAsia"/>
        </w:rPr>
        <w:t>交换</w:t>
      </w:r>
      <w:r>
        <w:rPr>
          <w:rFonts w:hint="eastAsia"/>
        </w:rPr>
        <w:t>监控和统计、可视化的用户定制界面等特点的数据交换平台。</w:t>
      </w:r>
    </w:p>
    <w:p w:rsidR="00826C0F" w:rsidRPr="00826C0F" w:rsidRDefault="00826C0F" w:rsidP="00826C0F">
      <w:pPr>
        <w:pStyle w:val="a1"/>
        <w:ind w:firstLine="560"/>
      </w:pPr>
      <w:r>
        <w:rPr>
          <w:rFonts w:hint="eastAsia"/>
        </w:rPr>
        <w:t>本平台把各种纷繁复杂的数据系统集成在一起完成特定业务，提供同构数据、异构数据之间的数据抽取、格式转换、内容过滤、内容转换、同异步传输、动态部署、可视化管理监控等方面功能，支持的数据包括各主流数据库、数据接口等各种格式</w:t>
      </w:r>
      <w:r w:rsidR="0066261C">
        <w:rPr>
          <w:rFonts w:hint="eastAsia"/>
        </w:rPr>
        <w:t>。</w:t>
      </w:r>
    </w:p>
    <w:p w:rsidR="001E2765" w:rsidRDefault="001E2765" w:rsidP="00872A4E">
      <w:pPr>
        <w:pStyle w:val="a1"/>
        <w:ind w:firstLine="560"/>
      </w:pPr>
      <w:r w:rsidRPr="001E2765">
        <w:rPr>
          <w:rFonts w:hint="eastAsia"/>
        </w:rPr>
        <w:t>数据交换平台主要作用是数据同步和数据集成。</w:t>
      </w:r>
    </w:p>
    <w:p w:rsidR="001E2765" w:rsidRDefault="001E2765" w:rsidP="0066261C">
      <w:pPr>
        <w:pStyle w:val="a"/>
      </w:pPr>
      <w:r w:rsidRPr="001E2765">
        <w:rPr>
          <w:rFonts w:hint="eastAsia"/>
        </w:rPr>
        <w:t>数据同步</w:t>
      </w:r>
      <w:r w:rsidR="0066261C">
        <w:rPr>
          <w:rFonts w:hint="eastAsia"/>
        </w:rPr>
        <w:t>：</w:t>
      </w:r>
      <w:r w:rsidRPr="001E2765">
        <w:rPr>
          <w:rFonts w:hint="eastAsia"/>
        </w:rPr>
        <w:t>是指保持两个或者多个业务系统之间共享数据的一致性和完整性。</w:t>
      </w:r>
    </w:p>
    <w:p w:rsidR="00872A4E" w:rsidRDefault="001E2765" w:rsidP="0066261C">
      <w:pPr>
        <w:pStyle w:val="a"/>
      </w:pPr>
      <w:r w:rsidRPr="001E2765">
        <w:rPr>
          <w:rFonts w:hint="eastAsia"/>
        </w:rPr>
        <w:t>数据集成</w:t>
      </w:r>
      <w:r w:rsidR="0066261C">
        <w:rPr>
          <w:rFonts w:hint="eastAsia"/>
        </w:rPr>
        <w:t>：</w:t>
      </w:r>
      <w:r w:rsidRPr="001E2765">
        <w:rPr>
          <w:rFonts w:hint="eastAsia"/>
        </w:rPr>
        <w:t>是指将不同业务系统中的数据经过清洗、整理后汇总到一个数据中心，这样以便于数据共享、分析、挖掘。</w:t>
      </w:r>
    </w:p>
    <w:p w:rsidR="00872A4E" w:rsidRDefault="001E2765" w:rsidP="00872A4E">
      <w:pPr>
        <w:pStyle w:val="2"/>
        <w:spacing w:before="624"/>
      </w:pPr>
      <w:bookmarkStart w:id="1" w:name="_Toc401753636"/>
      <w:r>
        <w:rPr>
          <w:rFonts w:hint="eastAsia"/>
        </w:rPr>
        <w:t>总体架构</w:t>
      </w:r>
      <w:bookmarkEnd w:id="1"/>
    </w:p>
    <w:p w:rsidR="00872A4E" w:rsidRDefault="001E2765" w:rsidP="001E2765">
      <w:pPr>
        <w:pStyle w:val="3"/>
      </w:pPr>
      <w:bookmarkStart w:id="2" w:name="_Toc401753637"/>
      <w:r>
        <w:rPr>
          <w:rFonts w:hint="eastAsia"/>
        </w:rPr>
        <w:t>平台架构</w:t>
      </w:r>
      <w:bookmarkEnd w:id="2"/>
    </w:p>
    <w:p w:rsidR="001E2765" w:rsidRDefault="001E2765" w:rsidP="001E2765">
      <w:pPr>
        <w:pStyle w:val="a1"/>
        <w:ind w:firstLine="560"/>
      </w:pPr>
      <w:r w:rsidRPr="001E2765">
        <w:rPr>
          <w:rFonts w:hint="eastAsia"/>
        </w:rPr>
        <w:t>数据交换平台是基于J2EE开发的B/S</w:t>
      </w:r>
      <w:r w:rsidR="00E25777">
        <w:rPr>
          <w:rFonts w:hint="eastAsia"/>
        </w:rPr>
        <w:t>结构的应用程序，</w:t>
      </w:r>
      <w:r w:rsidR="00E25777">
        <w:t>其基本架构如下图所示：</w:t>
      </w:r>
    </w:p>
    <w:p w:rsidR="00E25777" w:rsidRPr="00E25777" w:rsidRDefault="00E045DF" w:rsidP="00E25777">
      <w:pPr>
        <w:pStyle w:val="ad"/>
      </w:pPr>
      <w:r w:rsidRPr="00E25777">
        <w:rPr>
          <w:noProof/>
        </w:rPr>
        <w:lastRenderedPageBreak/>
        <w:drawing>
          <wp:inline distT="0" distB="0" distL="0" distR="0">
            <wp:extent cx="5219700" cy="4410075"/>
            <wp:effectExtent l="0" t="0" r="0"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4410075"/>
                    </a:xfrm>
                    <a:prstGeom prst="rect">
                      <a:avLst/>
                    </a:prstGeom>
                    <a:noFill/>
                    <a:ln>
                      <a:noFill/>
                    </a:ln>
                  </pic:spPr>
                </pic:pic>
              </a:graphicData>
            </a:graphic>
          </wp:inline>
        </w:drawing>
      </w:r>
    </w:p>
    <w:p w:rsidR="00A127B9" w:rsidRDefault="00A127B9" w:rsidP="001E2765">
      <w:pPr>
        <w:pStyle w:val="3"/>
      </w:pPr>
      <w:bookmarkStart w:id="3" w:name="_Toc401753638"/>
      <w:r>
        <w:rPr>
          <w:rFonts w:hint="eastAsia"/>
        </w:rPr>
        <w:t>设计</w:t>
      </w:r>
      <w:r>
        <w:t>原则</w:t>
      </w:r>
      <w:bookmarkEnd w:id="3"/>
    </w:p>
    <w:p w:rsidR="00A127B9" w:rsidRDefault="00A127B9" w:rsidP="00A127B9">
      <w:pPr>
        <w:pStyle w:val="4"/>
      </w:pPr>
      <w:r>
        <w:rPr>
          <w:rFonts w:hint="eastAsia"/>
        </w:rPr>
        <w:t>稳定性</w:t>
      </w:r>
      <w:r>
        <w:t>原则</w:t>
      </w:r>
    </w:p>
    <w:p w:rsidR="00A127B9" w:rsidRDefault="00A127B9" w:rsidP="00A127B9">
      <w:pPr>
        <w:pStyle w:val="a1"/>
        <w:ind w:firstLine="560"/>
      </w:pPr>
      <w:r>
        <w:rPr>
          <w:rFonts w:hint="eastAsia"/>
        </w:rPr>
        <w:t>数据</w:t>
      </w:r>
      <w:r>
        <w:t>交换平台作为数据交换和</w:t>
      </w:r>
      <w:r>
        <w:rPr>
          <w:rFonts w:hint="eastAsia"/>
        </w:rPr>
        <w:t>集成</w:t>
      </w:r>
      <w:r>
        <w:t>的工具稳定时首要考虑的问题。系统</w:t>
      </w:r>
      <w:r>
        <w:rPr>
          <w:rFonts w:hint="eastAsia"/>
        </w:rPr>
        <w:t>有</w:t>
      </w:r>
      <w:r>
        <w:t>完整的</w:t>
      </w:r>
      <w:r>
        <w:rPr>
          <w:rFonts w:hint="eastAsia"/>
        </w:rPr>
        <w:t>异常</w:t>
      </w:r>
      <w:r>
        <w:t>处理方案，</w:t>
      </w:r>
      <w:r>
        <w:rPr>
          <w:rFonts w:hint="eastAsia"/>
        </w:rPr>
        <w:t>并</w:t>
      </w:r>
      <w:r>
        <w:t>采用以下设计准则：</w:t>
      </w:r>
    </w:p>
    <w:p w:rsidR="00A127B9" w:rsidRDefault="00A127B9" w:rsidP="00382916">
      <w:pPr>
        <w:pStyle w:val="a1"/>
        <w:numPr>
          <w:ilvl w:val="0"/>
          <w:numId w:val="6"/>
        </w:numPr>
        <w:ind w:firstLineChars="0"/>
      </w:pPr>
      <w:r>
        <w:rPr>
          <w:rFonts w:hint="eastAsia"/>
        </w:rPr>
        <w:t>多任务</w:t>
      </w:r>
      <w:r>
        <w:t>并行处理原则</w:t>
      </w:r>
      <w:r>
        <w:rPr>
          <w:rFonts w:hint="eastAsia"/>
        </w:rPr>
        <w:t>；系统</w:t>
      </w:r>
      <w:r>
        <w:t>中多个交换任务不能互相</w:t>
      </w:r>
      <w:r>
        <w:rPr>
          <w:rFonts w:hint="eastAsia"/>
        </w:rPr>
        <w:t>干扰</w:t>
      </w:r>
      <w:r>
        <w:t>，</w:t>
      </w:r>
      <w:r>
        <w:rPr>
          <w:rFonts w:hint="eastAsia"/>
        </w:rPr>
        <w:t>一个</w:t>
      </w:r>
      <w:r>
        <w:t>任务失败时不能影响其他任务顺利执行。</w:t>
      </w:r>
    </w:p>
    <w:p w:rsidR="00A127B9" w:rsidRDefault="00A127B9" w:rsidP="00382916">
      <w:pPr>
        <w:pStyle w:val="a1"/>
        <w:numPr>
          <w:ilvl w:val="0"/>
          <w:numId w:val="6"/>
        </w:numPr>
        <w:ind w:firstLineChars="0"/>
      </w:pPr>
      <w:r>
        <w:rPr>
          <w:rFonts w:hint="eastAsia"/>
        </w:rPr>
        <w:t>完善</w:t>
      </w:r>
      <w:r>
        <w:t>的异常处理</w:t>
      </w:r>
      <w:r>
        <w:rPr>
          <w:rFonts w:hint="eastAsia"/>
        </w:rPr>
        <w:t>逻辑</w:t>
      </w:r>
      <w:r>
        <w:t>，保证数据交换过程中的异常不会影响</w:t>
      </w:r>
      <w:r>
        <w:rPr>
          <w:rFonts w:hint="eastAsia"/>
        </w:rPr>
        <w:t>交换</w:t>
      </w:r>
      <w:r>
        <w:t>继续执行</w:t>
      </w:r>
      <w:r>
        <w:rPr>
          <w:rFonts w:hint="eastAsia"/>
        </w:rPr>
        <w:t>，</w:t>
      </w:r>
      <w:r>
        <w:t>整个交换作为一个</w:t>
      </w:r>
      <w:r>
        <w:rPr>
          <w:rFonts w:hint="eastAsia"/>
        </w:rPr>
        <w:t>事务</w:t>
      </w:r>
      <w:r>
        <w:t>的除外。</w:t>
      </w:r>
    </w:p>
    <w:p w:rsidR="00A127B9" w:rsidRPr="00A127B9" w:rsidRDefault="00A127B9" w:rsidP="00382916">
      <w:pPr>
        <w:pStyle w:val="a1"/>
        <w:numPr>
          <w:ilvl w:val="0"/>
          <w:numId w:val="6"/>
        </w:numPr>
        <w:ind w:firstLineChars="0"/>
      </w:pPr>
      <w:r>
        <w:rPr>
          <w:rFonts w:hint="eastAsia"/>
        </w:rPr>
        <w:t>完善</w:t>
      </w:r>
      <w:r>
        <w:t>的日志记录</w:t>
      </w:r>
      <w:r>
        <w:rPr>
          <w:rFonts w:hint="eastAsia"/>
        </w:rPr>
        <w:t>；所有</w:t>
      </w:r>
      <w:r>
        <w:t>的操作都记录日志，对发生异常的操作日志同时记录交换的数据信息。</w:t>
      </w:r>
    </w:p>
    <w:p w:rsidR="00A127B9" w:rsidRDefault="00A127B9" w:rsidP="00A127B9">
      <w:pPr>
        <w:pStyle w:val="4"/>
      </w:pPr>
      <w:r>
        <w:rPr>
          <w:rFonts w:hint="eastAsia"/>
        </w:rPr>
        <w:lastRenderedPageBreak/>
        <w:t>可</w:t>
      </w:r>
      <w:r>
        <w:t>扩展性原则</w:t>
      </w:r>
    </w:p>
    <w:p w:rsidR="00A127B9" w:rsidRDefault="00A127B9" w:rsidP="00A127B9">
      <w:pPr>
        <w:pStyle w:val="a1"/>
        <w:ind w:firstLine="560"/>
      </w:pPr>
      <w:r>
        <w:rPr>
          <w:rFonts w:hint="eastAsia"/>
        </w:rPr>
        <w:t>数据</w:t>
      </w:r>
      <w:r>
        <w:t>交换平台作为一个工具</w:t>
      </w:r>
      <w:r>
        <w:rPr>
          <w:rFonts w:hint="eastAsia"/>
        </w:rPr>
        <w:t>可扩展</w:t>
      </w:r>
      <w:r>
        <w:t>性使其适应能力的重要体现。交换</w:t>
      </w:r>
      <w:r>
        <w:rPr>
          <w:rFonts w:hint="eastAsia"/>
        </w:rPr>
        <w:t>工具</w:t>
      </w:r>
      <w:r>
        <w:t>在可扩展性方面</w:t>
      </w:r>
      <w:r>
        <w:rPr>
          <w:rFonts w:hint="eastAsia"/>
        </w:rPr>
        <w:t>采用</w:t>
      </w:r>
      <w:r>
        <w:t>一下</w:t>
      </w:r>
      <w:r>
        <w:rPr>
          <w:rFonts w:hint="eastAsia"/>
        </w:rPr>
        <w:t>设计</w:t>
      </w:r>
      <w:r>
        <w:t>原则：</w:t>
      </w:r>
    </w:p>
    <w:p w:rsidR="00A127B9" w:rsidRDefault="00A127B9" w:rsidP="00382916">
      <w:pPr>
        <w:pStyle w:val="a1"/>
        <w:numPr>
          <w:ilvl w:val="0"/>
          <w:numId w:val="7"/>
        </w:numPr>
        <w:ind w:firstLineChars="0"/>
      </w:pPr>
      <w:r>
        <w:rPr>
          <w:rFonts w:hint="eastAsia"/>
        </w:rPr>
        <w:t>交换</w:t>
      </w:r>
      <w:r>
        <w:t>的数据源、目标可以灵活配置</w:t>
      </w:r>
      <w:r>
        <w:rPr>
          <w:rFonts w:hint="eastAsia"/>
        </w:rPr>
        <w:t>。</w:t>
      </w:r>
    </w:p>
    <w:p w:rsidR="00A127B9" w:rsidRDefault="00A127B9" w:rsidP="00382916">
      <w:pPr>
        <w:pStyle w:val="a1"/>
        <w:numPr>
          <w:ilvl w:val="0"/>
          <w:numId w:val="7"/>
        </w:numPr>
        <w:ind w:firstLineChars="0"/>
      </w:pPr>
      <w:r>
        <w:rPr>
          <w:rFonts w:hint="eastAsia"/>
        </w:rPr>
        <w:t>交换</w:t>
      </w:r>
      <w:r>
        <w:t>的逻辑</w:t>
      </w:r>
      <w:r>
        <w:rPr>
          <w:rFonts w:hint="eastAsia"/>
        </w:rPr>
        <w:t>对应</w:t>
      </w:r>
      <w:r>
        <w:t>关系可以灵活配置。</w:t>
      </w:r>
    </w:p>
    <w:p w:rsidR="00A127B9" w:rsidRDefault="00A127B9" w:rsidP="00382916">
      <w:pPr>
        <w:pStyle w:val="a1"/>
        <w:numPr>
          <w:ilvl w:val="0"/>
          <w:numId w:val="7"/>
        </w:numPr>
        <w:ind w:firstLineChars="0"/>
      </w:pPr>
      <w:r>
        <w:rPr>
          <w:rFonts w:hint="eastAsia"/>
        </w:rPr>
        <w:t>交换</w:t>
      </w:r>
      <w:r>
        <w:t>前</w:t>
      </w:r>
      <w:r>
        <w:rPr>
          <w:rFonts w:hint="eastAsia"/>
        </w:rPr>
        <w:t>、</w:t>
      </w:r>
      <w:r>
        <w:t>交换后</w:t>
      </w:r>
      <w:r>
        <w:rPr>
          <w:rFonts w:hint="eastAsia"/>
        </w:rPr>
        <w:t>、</w:t>
      </w:r>
      <w:r>
        <w:t>出现异常时的处理方式可以灵活配置。</w:t>
      </w:r>
    </w:p>
    <w:p w:rsidR="00A127B9" w:rsidRDefault="00A127B9" w:rsidP="00382916">
      <w:pPr>
        <w:pStyle w:val="a1"/>
        <w:numPr>
          <w:ilvl w:val="0"/>
          <w:numId w:val="7"/>
        </w:numPr>
        <w:ind w:firstLineChars="0"/>
      </w:pPr>
      <w:r>
        <w:rPr>
          <w:rFonts w:hint="eastAsia"/>
        </w:rPr>
        <w:t>交换的</w:t>
      </w:r>
      <w:r>
        <w:t>途径是数据库直接访问、离线文件、还是</w:t>
      </w:r>
      <w:proofErr w:type="spellStart"/>
      <w:r>
        <w:t>WebService</w:t>
      </w:r>
      <w:proofErr w:type="spellEnd"/>
      <w:r>
        <w:t>可以灵活</w:t>
      </w:r>
      <w:r>
        <w:rPr>
          <w:rFonts w:hint="eastAsia"/>
        </w:rPr>
        <w:t>配置</w:t>
      </w:r>
      <w:r>
        <w:t>。</w:t>
      </w:r>
    </w:p>
    <w:p w:rsidR="00A127B9" w:rsidRPr="00A127B9" w:rsidRDefault="00A127B9" w:rsidP="00382916">
      <w:pPr>
        <w:pStyle w:val="a1"/>
        <w:numPr>
          <w:ilvl w:val="0"/>
          <w:numId w:val="7"/>
        </w:numPr>
        <w:ind w:firstLineChars="0"/>
      </w:pPr>
      <w:r>
        <w:rPr>
          <w:rFonts w:hint="eastAsia"/>
        </w:rPr>
        <w:t>交换</w:t>
      </w:r>
      <w:r>
        <w:t>的</w:t>
      </w:r>
      <w:r>
        <w:rPr>
          <w:rFonts w:hint="eastAsia"/>
        </w:rPr>
        <w:t>时机</w:t>
      </w:r>
      <w:r>
        <w:t>是</w:t>
      </w:r>
      <w:r>
        <w:rPr>
          <w:rFonts w:hint="eastAsia"/>
        </w:rPr>
        <w:t>定时</w:t>
      </w:r>
      <w:r>
        <w:t>任务、人工调度还是事件触发可以灵活配置</w:t>
      </w:r>
      <w:r>
        <w:rPr>
          <w:rFonts w:hint="eastAsia"/>
        </w:rPr>
        <w:t>。</w:t>
      </w:r>
    </w:p>
    <w:p w:rsidR="00872A4E" w:rsidRDefault="00872A4E" w:rsidP="001E2765">
      <w:pPr>
        <w:pStyle w:val="3"/>
      </w:pPr>
      <w:bookmarkStart w:id="4" w:name="_Toc401753639"/>
      <w:r>
        <w:rPr>
          <w:rFonts w:hint="eastAsia"/>
        </w:rPr>
        <w:t>关键技术</w:t>
      </w:r>
      <w:bookmarkEnd w:id="4"/>
    </w:p>
    <w:p w:rsidR="00C92C64" w:rsidRDefault="00C92C64" w:rsidP="00C92C64">
      <w:pPr>
        <w:pStyle w:val="4"/>
      </w:pPr>
      <w:r>
        <w:rPr>
          <w:rFonts w:hint="eastAsia"/>
        </w:rPr>
        <w:t>JDBC</w:t>
      </w:r>
      <w:r>
        <w:t>技术</w:t>
      </w:r>
    </w:p>
    <w:p w:rsidR="00C92C64" w:rsidRPr="005623A9" w:rsidRDefault="005623A9" w:rsidP="00C92C64">
      <w:pPr>
        <w:pStyle w:val="a1"/>
        <w:ind w:firstLine="560"/>
      </w:pPr>
      <w:r w:rsidRPr="005623A9">
        <w:rPr>
          <w:rFonts w:hint="eastAsia"/>
        </w:rPr>
        <w:t>JDBC（Java Data Base Connectivity,</w:t>
      </w:r>
      <w:r w:rsidR="00253630">
        <w:t xml:space="preserve"> </w:t>
      </w:r>
      <w:r w:rsidRPr="005623A9">
        <w:rPr>
          <w:rFonts w:hint="eastAsia"/>
        </w:rPr>
        <w:t>java数据库连接）是一种用于执行SQL语句的Java API，可以为多种关系数据库提供统一访问，它由一组用Java语言编写的类和接口组成。JDBC为工具/数据库开发人员提供了一个标准的API，据此可以构建更高级的工具和接口，使数据库开发人员能够用纯 Java API 编写数据库应用程序。Java数据库连接体系结构是用于Java应用程序连接数据库的标准方法。JDBC对Java程序员而言是API，对实现与数据库连接的服务提供商而言是接口模型。作为API，JDBC为程序开发提供标准的接口，并为数据库厂商及第三方中间件厂商实现与数据库的连接提供了标准方法。JDBC使用已有的SQL标准并支持与其它数据库连接标准，如ODBC之间的桥接。JDBC实现了所有这些面向标准的目标并且具有简单、严格类型定义且高性能实现的接口。</w:t>
      </w:r>
    </w:p>
    <w:p w:rsidR="00D65B57" w:rsidRDefault="00D65B57" w:rsidP="00D65B57">
      <w:pPr>
        <w:pStyle w:val="4"/>
      </w:pPr>
      <w:proofErr w:type="spellStart"/>
      <w:r>
        <w:rPr>
          <w:rFonts w:hint="eastAsia"/>
        </w:rPr>
        <w:lastRenderedPageBreak/>
        <w:t>WebService</w:t>
      </w:r>
      <w:proofErr w:type="spellEnd"/>
      <w:r>
        <w:rPr>
          <w:rFonts w:hint="eastAsia"/>
        </w:rPr>
        <w:t>技术</w:t>
      </w:r>
    </w:p>
    <w:p w:rsidR="00D65B57" w:rsidRDefault="004C3386" w:rsidP="009E356A">
      <w:pPr>
        <w:pStyle w:val="a1"/>
        <w:ind w:firstLine="560"/>
      </w:pPr>
      <w:r w:rsidRPr="009E356A">
        <w:t>Web Service技术， 能使得运行在不同机器上的不同应用无须借助附加的、专门的第三方软件或硬件， 就可相互交换数据或集成。依据Web Service规范实施的应用之间， 无论它们所使用的语言、 平台或内部协议是什么， 都可以相互交换数据。Web Service是自描述、 自包含的可用网络模块， 可以执行具体的业务功能。Web Service也很容易部署， 因为它们基于一些常规的产业标准以及已有的一些技术，诸如</w:t>
      </w:r>
      <w:hyperlink r:id="rId9" w:tgtFrame="_blank" w:history="1">
        <w:r w:rsidRPr="009E356A">
          <w:t>标准通用标记语言</w:t>
        </w:r>
      </w:hyperlink>
      <w:r w:rsidRPr="009E356A">
        <w:t>下的子集</w:t>
      </w:r>
      <w:hyperlink r:id="rId10" w:tgtFrame="_blank" w:history="1">
        <w:r w:rsidRPr="009E356A">
          <w:t>XML</w:t>
        </w:r>
      </w:hyperlink>
      <w:r w:rsidRPr="009E356A">
        <w:t>、HTTP。Web Service减少了应用接口的花费。Web Service为整个企业甚至多个组织之间的业务流程的集成提供了一个通用机制。</w:t>
      </w:r>
    </w:p>
    <w:p w:rsidR="00D65B57" w:rsidRDefault="00D65B57" w:rsidP="00D65B57">
      <w:pPr>
        <w:pStyle w:val="4"/>
      </w:pPr>
      <w:r>
        <w:rPr>
          <w:rFonts w:hint="eastAsia"/>
        </w:rPr>
        <w:t>XML</w:t>
      </w:r>
      <w:r>
        <w:t>技术</w:t>
      </w:r>
    </w:p>
    <w:p w:rsidR="00D65B57" w:rsidRDefault="00D65B57" w:rsidP="00D65B57">
      <w:pPr>
        <w:pStyle w:val="a1"/>
        <w:ind w:firstLine="560"/>
      </w:pPr>
      <w:r>
        <w:rPr>
          <w:rFonts w:hint="eastAsia"/>
        </w:rPr>
        <w:t>可扩展的标记语言XML是</w:t>
      </w:r>
      <w:proofErr w:type="spellStart"/>
      <w:r>
        <w:rPr>
          <w:rFonts w:hint="eastAsia"/>
        </w:rPr>
        <w:t>WebService</w:t>
      </w:r>
      <w:proofErr w:type="spellEnd"/>
      <w:r>
        <w:rPr>
          <w:rFonts w:hint="eastAsia"/>
        </w:rPr>
        <w:t>平台中表示数据的基本格式。除了易于建立和易于分析外，XML主要的优点在于它既与平台无关，又与厂商无关。</w:t>
      </w:r>
      <w:r w:rsidR="009E356A">
        <w:rPr>
          <w:rFonts w:hint="eastAsia"/>
        </w:rPr>
        <w:t>X</w:t>
      </w:r>
      <w:r w:rsidR="009E356A">
        <w:t>ML可以对文档和数据进行结构化处理，从而能够在部门、客户和供应商之间进行交换，实现动态内容生成，企业集成和应用开发。</w:t>
      </w:r>
    </w:p>
    <w:p w:rsidR="001E2765" w:rsidRDefault="001E2765" w:rsidP="001E2765">
      <w:pPr>
        <w:pStyle w:val="3"/>
      </w:pPr>
      <w:bookmarkStart w:id="5" w:name="_Toc401753640"/>
      <w:r>
        <w:rPr>
          <w:rFonts w:hint="eastAsia"/>
        </w:rPr>
        <w:t>业务模型</w:t>
      </w:r>
      <w:bookmarkEnd w:id="5"/>
    </w:p>
    <w:p w:rsidR="00B73787" w:rsidRDefault="00B73787" w:rsidP="00B73787">
      <w:pPr>
        <w:pStyle w:val="a1"/>
        <w:ind w:firstLine="560"/>
      </w:pPr>
      <w:r>
        <w:rPr>
          <w:rFonts w:hint="eastAsia"/>
        </w:rPr>
        <w:t>数据</w:t>
      </w:r>
      <w:r>
        <w:t>交换平台实现的交换业务如下图所示：</w:t>
      </w:r>
    </w:p>
    <w:p w:rsidR="00B73787" w:rsidRPr="00B73787" w:rsidRDefault="00E045DF" w:rsidP="00B73787">
      <w:pPr>
        <w:pStyle w:val="ad"/>
      </w:pPr>
      <w:r w:rsidRPr="00B73787">
        <w:rPr>
          <w:noProof/>
        </w:rPr>
        <w:drawing>
          <wp:inline distT="0" distB="0" distL="0" distR="0">
            <wp:extent cx="5219700" cy="23241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2324100"/>
                    </a:xfrm>
                    <a:prstGeom prst="rect">
                      <a:avLst/>
                    </a:prstGeom>
                    <a:noFill/>
                    <a:ln>
                      <a:noFill/>
                    </a:ln>
                  </pic:spPr>
                </pic:pic>
              </a:graphicData>
            </a:graphic>
          </wp:inline>
        </w:drawing>
      </w:r>
    </w:p>
    <w:p w:rsidR="001E2765" w:rsidRDefault="001E2765" w:rsidP="001E2765">
      <w:pPr>
        <w:pStyle w:val="4"/>
      </w:pPr>
      <w:r>
        <w:rPr>
          <w:rFonts w:hint="eastAsia"/>
        </w:rPr>
        <w:lastRenderedPageBreak/>
        <w:t>数据交换</w:t>
      </w:r>
      <w:r>
        <w:t>的</w:t>
      </w:r>
      <w:r w:rsidR="007B5F5F">
        <w:rPr>
          <w:rFonts w:hint="eastAsia"/>
        </w:rPr>
        <w:t>业务</w:t>
      </w:r>
      <w:r>
        <w:t>对象</w:t>
      </w:r>
    </w:p>
    <w:p w:rsidR="001E2765" w:rsidRDefault="001E2765" w:rsidP="001E2765">
      <w:pPr>
        <w:pStyle w:val="a1"/>
        <w:ind w:firstLine="560"/>
      </w:pPr>
      <w:r>
        <w:rPr>
          <w:rFonts w:hint="eastAsia"/>
        </w:rPr>
        <w:t>在数据交换平台的</w:t>
      </w:r>
      <w:r>
        <w:t>业务</w:t>
      </w:r>
      <w:r>
        <w:rPr>
          <w:rFonts w:hint="eastAsia"/>
        </w:rPr>
        <w:t>中涉及到以下几类对象</w:t>
      </w:r>
      <w:r>
        <w:t>：</w:t>
      </w:r>
    </w:p>
    <w:p w:rsidR="001E2765" w:rsidRDefault="001E2765" w:rsidP="001E2765">
      <w:pPr>
        <w:pStyle w:val="a"/>
      </w:pPr>
      <w:r>
        <w:rPr>
          <w:rFonts w:hint="eastAsia"/>
        </w:rPr>
        <w:t>源数据：数据交换过程中提供数据的一方，一般是一个业务系统或者业务系统数据库。</w:t>
      </w:r>
    </w:p>
    <w:p w:rsidR="001E2765" w:rsidRDefault="001E2765" w:rsidP="001E2765">
      <w:pPr>
        <w:pStyle w:val="a"/>
      </w:pPr>
      <w:r>
        <w:rPr>
          <w:rFonts w:hint="eastAsia"/>
        </w:rPr>
        <w:t>目标数据：数据交换过程中接收数据的一方，本平台中为数据库、指定格式文件或</w:t>
      </w:r>
      <w:proofErr w:type="spellStart"/>
      <w:r>
        <w:rPr>
          <w:rFonts w:hint="eastAsia"/>
        </w:rPr>
        <w:t>Web</w:t>
      </w:r>
      <w:r w:rsidR="00B758AE">
        <w:t>S</w:t>
      </w:r>
      <w:r>
        <w:rPr>
          <w:rFonts w:hint="eastAsia"/>
        </w:rPr>
        <w:t>ervice</w:t>
      </w:r>
      <w:proofErr w:type="spellEnd"/>
      <w:r>
        <w:rPr>
          <w:rFonts w:hint="eastAsia"/>
        </w:rPr>
        <w:t>接口。</w:t>
      </w:r>
    </w:p>
    <w:p w:rsidR="001E2765" w:rsidRDefault="001E2765" w:rsidP="001E2765">
      <w:pPr>
        <w:pStyle w:val="a"/>
      </w:pPr>
      <w:r>
        <w:rPr>
          <w:rFonts w:hint="eastAsia"/>
        </w:rPr>
        <w:t>配置数据：用来定义平台上执行的数据交换任务。包括源数据、目标数据、数据交换规则、交换任务等数据。</w:t>
      </w:r>
    </w:p>
    <w:p w:rsidR="001E2765" w:rsidRDefault="001E2765" w:rsidP="001E2765">
      <w:pPr>
        <w:pStyle w:val="a"/>
      </w:pPr>
      <w:r>
        <w:rPr>
          <w:rFonts w:hint="eastAsia"/>
        </w:rPr>
        <w:t>中心数据库：在数据集成中的概念，在数据交换中的角色等同于一般的应用数据库，只是没有具体的业务与之对应。这个数据库可以作为企业的数据中心供统计分析适用；也可以作为数据交换过程中的临时数据库或者中转数据库使用。</w:t>
      </w:r>
    </w:p>
    <w:p w:rsidR="001E2765" w:rsidRDefault="001E2765" w:rsidP="001E2765">
      <w:pPr>
        <w:pStyle w:val="4"/>
      </w:pPr>
      <w:r>
        <w:rPr>
          <w:rFonts w:hint="eastAsia"/>
        </w:rPr>
        <w:t>数据交换的</w:t>
      </w:r>
      <w:r>
        <w:t>业务分类</w:t>
      </w:r>
    </w:p>
    <w:p w:rsidR="001E2765" w:rsidRDefault="001E2765" w:rsidP="001E2765">
      <w:pPr>
        <w:pStyle w:val="a1"/>
        <w:ind w:firstLine="560"/>
      </w:pPr>
      <w:r>
        <w:rPr>
          <w:rFonts w:hint="eastAsia"/>
        </w:rPr>
        <w:t>数据交换按照交换的时间点可以分为定时交换和实时交换，</w:t>
      </w:r>
      <w:proofErr w:type="gramStart"/>
      <w:r>
        <w:rPr>
          <w:rFonts w:hint="eastAsia"/>
        </w:rPr>
        <w:t>按照源数据</w:t>
      </w:r>
      <w:proofErr w:type="gramEnd"/>
      <w:r>
        <w:rPr>
          <w:rFonts w:hint="eastAsia"/>
        </w:rPr>
        <w:t>和目标数据是否可以直接通讯分为在线交换和离线交换。</w:t>
      </w:r>
    </w:p>
    <w:tbl>
      <w:tblPr>
        <w:tblW w:w="81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3152"/>
        <w:gridCol w:w="3152"/>
      </w:tblGrid>
      <w:tr w:rsidR="001E2765" w:rsidRPr="006A52E8" w:rsidTr="006A52E8">
        <w:trPr>
          <w:jc w:val="center"/>
        </w:trPr>
        <w:tc>
          <w:tcPr>
            <w:tcW w:w="1843" w:type="dxa"/>
            <w:shd w:val="pct10" w:color="auto" w:fill="auto"/>
          </w:tcPr>
          <w:p w:rsidR="001E2765" w:rsidRPr="006A52E8" w:rsidRDefault="001E2765" w:rsidP="006A52E8">
            <w:pPr>
              <w:pStyle w:val="ab"/>
              <w:jc w:val="center"/>
              <w:rPr>
                <w:b/>
              </w:rPr>
            </w:pPr>
            <w:r w:rsidRPr="006A52E8">
              <w:rPr>
                <w:rFonts w:hint="eastAsia"/>
                <w:b/>
              </w:rPr>
              <w:t>交换类别</w:t>
            </w:r>
          </w:p>
        </w:tc>
        <w:tc>
          <w:tcPr>
            <w:tcW w:w="3152" w:type="dxa"/>
            <w:shd w:val="pct10" w:color="auto" w:fill="auto"/>
          </w:tcPr>
          <w:p w:rsidR="001E2765" w:rsidRPr="006A52E8" w:rsidRDefault="001E2765" w:rsidP="006A52E8">
            <w:pPr>
              <w:pStyle w:val="ab"/>
              <w:jc w:val="center"/>
              <w:rPr>
                <w:b/>
              </w:rPr>
            </w:pPr>
            <w:r w:rsidRPr="006A52E8">
              <w:rPr>
                <w:rFonts w:hint="eastAsia"/>
                <w:b/>
              </w:rPr>
              <w:t>在线交换</w:t>
            </w:r>
          </w:p>
        </w:tc>
        <w:tc>
          <w:tcPr>
            <w:tcW w:w="3152" w:type="dxa"/>
            <w:shd w:val="pct10" w:color="auto" w:fill="auto"/>
          </w:tcPr>
          <w:p w:rsidR="001E2765" w:rsidRPr="006A52E8" w:rsidRDefault="001E2765" w:rsidP="006A52E8">
            <w:pPr>
              <w:pStyle w:val="ab"/>
              <w:jc w:val="center"/>
              <w:rPr>
                <w:b/>
              </w:rPr>
            </w:pPr>
            <w:r w:rsidRPr="006A52E8">
              <w:rPr>
                <w:rFonts w:hint="eastAsia"/>
                <w:b/>
              </w:rPr>
              <w:t>离线交换</w:t>
            </w:r>
          </w:p>
        </w:tc>
      </w:tr>
      <w:tr w:rsidR="001E2765" w:rsidTr="006A52E8">
        <w:trPr>
          <w:jc w:val="center"/>
        </w:trPr>
        <w:tc>
          <w:tcPr>
            <w:tcW w:w="1843" w:type="dxa"/>
            <w:shd w:val="pct10" w:color="auto" w:fill="auto"/>
          </w:tcPr>
          <w:p w:rsidR="001E2765" w:rsidRPr="006A52E8" w:rsidRDefault="001E2765" w:rsidP="006A52E8">
            <w:pPr>
              <w:pStyle w:val="ab"/>
              <w:jc w:val="center"/>
              <w:rPr>
                <w:b/>
              </w:rPr>
            </w:pPr>
            <w:r w:rsidRPr="006A52E8">
              <w:rPr>
                <w:rFonts w:hint="eastAsia"/>
                <w:b/>
              </w:rPr>
              <w:t>定时</w:t>
            </w:r>
          </w:p>
        </w:tc>
        <w:tc>
          <w:tcPr>
            <w:tcW w:w="3152" w:type="dxa"/>
            <w:shd w:val="clear" w:color="auto" w:fill="auto"/>
          </w:tcPr>
          <w:p w:rsidR="001E2765" w:rsidRDefault="001E2765" w:rsidP="001E2765">
            <w:pPr>
              <w:pStyle w:val="ab"/>
            </w:pPr>
            <w:r>
              <w:rPr>
                <w:rFonts w:hint="eastAsia"/>
              </w:rPr>
              <w:t>通过定时任务交换数据</w:t>
            </w:r>
          </w:p>
        </w:tc>
        <w:tc>
          <w:tcPr>
            <w:tcW w:w="3152" w:type="dxa"/>
            <w:shd w:val="clear" w:color="auto" w:fill="auto"/>
          </w:tcPr>
          <w:p w:rsidR="001E2765" w:rsidRDefault="001E2765" w:rsidP="001E2765">
            <w:pPr>
              <w:pStyle w:val="ab"/>
            </w:pPr>
            <w:r>
              <w:rPr>
                <w:rFonts w:hint="eastAsia"/>
              </w:rPr>
              <w:t>需要人为干预</w:t>
            </w:r>
          </w:p>
        </w:tc>
      </w:tr>
      <w:tr w:rsidR="001E2765" w:rsidTr="006A52E8">
        <w:trPr>
          <w:jc w:val="center"/>
        </w:trPr>
        <w:tc>
          <w:tcPr>
            <w:tcW w:w="1843" w:type="dxa"/>
            <w:shd w:val="pct10" w:color="auto" w:fill="auto"/>
          </w:tcPr>
          <w:p w:rsidR="001E2765" w:rsidRPr="006A52E8" w:rsidRDefault="001E2765" w:rsidP="006A52E8">
            <w:pPr>
              <w:pStyle w:val="ab"/>
              <w:jc w:val="center"/>
              <w:rPr>
                <w:b/>
              </w:rPr>
            </w:pPr>
            <w:r w:rsidRPr="006A52E8">
              <w:rPr>
                <w:rFonts w:hint="eastAsia"/>
                <w:b/>
              </w:rPr>
              <w:t>实时</w:t>
            </w:r>
          </w:p>
        </w:tc>
        <w:tc>
          <w:tcPr>
            <w:tcW w:w="3152" w:type="dxa"/>
            <w:shd w:val="clear" w:color="auto" w:fill="auto"/>
          </w:tcPr>
          <w:p w:rsidR="001E2765" w:rsidRDefault="001E2765" w:rsidP="001E2765">
            <w:pPr>
              <w:pStyle w:val="ab"/>
            </w:pPr>
            <w:r>
              <w:rPr>
                <w:rFonts w:hint="eastAsia"/>
              </w:rPr>
              <w:t>通过接口调用实时交换</w:t>
            </w:r>
          </w:p>
        </w:tc>
        <w:tc>
          <w:tcPr>
            <w:tcW w:w="3152" w:type="dxa"/>
            <w:shd w:val="clear" w:color="auto" w:fill="auto"/>
          </w:tcPr>
          <w:p w:rsidR="001E2765" w:rsidRDefault="001E2765" w:rsidP="001E2765">
            <w:pPr>
              <w:pStyle w:val="ab"/>
            </w:pPr>
            <w:r>
              <w:rPr>
                <w:rFonts w:hint="eastAsia"/>
              </w:rPr>
              <w:t>——</w:t>
            </w:r>
          </w:p>
        </w:tc>
      </w:tr>
    </w:tbl>
    <w:p w:rsidR="001E2765" w:rsidRDefault="001E2765" w:rsidP="001E2765">
      <w:pPr>
        <w:pStyle w:val="4"/>
      </w:pPr>
      <w:r>
        <w:rPr>
          <w:rFonts w:hint="eastAsia"/>
        </w:rPr>
        <w:t>数据交换的</w:t>
      </w:r>
      <w:r>
        <w:t>实现</w:t>
      </w:r>
      <w:r>
        <w:rPr>
          <w:rFonts w:hint="eastAsia"/>
        </w:rPr>
        <w:t>过程</w:t>
      </w:r>
    </w:p>
    <w:p w:rsidR="001E2765" w:rsidRDefault="001E2765" w:rsidP="001E2765">
      <w:pPr>
        <w:pStyle w:val="a1"/>
        <w:ind w:firstLine="560"/>
      </w:pPr>
      <w:r>
        <w:rPr>
          <w:rFonts w:hint="eastAsia"/>
        </w:rPr>
        <w:t>数据交换过程就是从</w:t>
      </w:r>
      <w:proofErr w:type="gramStart"/>
      <w:r>
        <w:rPr>
          <w:rFonts w:hint="eastAsia"/>
        </w:rPr>
        <w:t>源数据</w:t>
      </w:r>
      <w:proofErr w:type="gramEnd"/>
      <w:r>
        <w:rPr>
          <w:rFonts w:hint="eastAsia"/>
        </w:rPr>
        <w:t>中读取数据按照交换平台配置的对应关系写入到目标数据中，在交换的过程的各个时间点可以通过事件的形式触发交换平台定义的操作。</w:t>
      </w:r>
    </w:p>
    <w:p w:rsidR="001E2765" w:rsidRDefault="001E2765" w:rsidP="001E2765">
      <w:pPr>
        <w:pStyle w:val="a1"/>
        <w:ind w:firstLine="560"/>
      </w:pPr>
      <w:proofErr w:type="gramStart"/>
      <w:r>
        <w:rPr>
          <w:rFonts w:hint="eastAsia"/>
        </w:rPr>
        <w:t>源数据</w:t>
      </w:r>
      <w:proofErr w:type="gramEnd"/>
      <w:r>
        <w:rPr>
          <w:rFonts w:hint="eastAsia"/>
        </w:rPr>
        <w:t>的形式可以是：对一个业务数据库的查询操作、一个离线文件、接口中的数据内容参数。目标数据只能是一个数据库。系统提供的不同的交换类别的交换过程参见下表。</w:t>
      </w:r>
    </w:p>
    <w:tbl>
      <w:tblPr>
        <w:tblW w:w="89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5"/>
        <w:gridCol w:w="1516"/>
        <w:gridCol w:w="6520"/>
      </w:tblGrid>
      <w:tr w:rsidR="001E2765" w:rsidRPr="006A52E8" w:rsidTr="006A52E8">
        <w:trPr>
          <w:jc w:val="center"/>
        </w:trPr>
        <w:tc>
          <w:tcPr>
            <w:tcW w:w="2461" w:type="dxa"/>
            <w:gridSpan w:val="2"/>
            <w:shd w:val="pct10" w:color="auto" w:fill="auto"/>
          </w:tcPr>
          <w:p w:rsidR="001E2765" w:rsidRPr="006A52E8" w:rsidRDefault="001E2765" w:rsidP="006A52E8">
            <w:pPr>
              <w:pStyle w:val="ab"/>
              <w:jc w:val="center"/>
              <w:rPr>
                <w:b/>
              </w:rPr>
            </w:pPr>
            <w:r w:rsidRPr="006A52E8">
              <w:rPr>
                <w:rFonts w:hint="eastAsia"/>
                <w:b/>
              </w:rPr>
              <w:lastRenderedPageBreak/>
              <w:t>交换过程</w:t>
            </w:r>
          </w:p>
        </w:tc>
        <w:tc>
          <w:tcPr>
            <w:tcW w:w="6520" w:type="dxa"/>
            <w:shd w:val="pct10" w:color="auto" w:fill="auto"/>
          </w:tcPr>
          <w:p w:rsidR="001E2765" w:rsidRPr="006A52E8" w:rsidRDefault="001E2765" w:rsidP="006A52E8">
            <w:pPr>
              <w:pStyle w:val="ab"/>
              <w:jc w:val="center"/>
              <w:rPr>
                <w:b/>
              </w:rPr>
            </w:pPr>
            <w:r w:rsidRPr="006A52E8">
              <w:rPr>
                <w:rFonts w:hint="eastAsia"/>
                <w:b/>
              </w:rPr>
              <w:t>过程描述</w:t>
            </w:r>
          </w:p>
        </w:tc>
      </w:tr>
      <w:tr w:rsidR="001E2765" w:rsidTr="006A52E8">
        <w:trPr>
          <w:jc w:val="center"/>
        </w:trPr>
        <w:tc>
          <w:tcPr>
            <w:tcW w:w="2461" w:type="dxa"/>
            <w:gridSpan w:val="2"/>
            <w:shd w:val="pct10" w:color="auto" w:fill="auto"/>
            <w:vAlign w:val="center"/>
          </w:tcPr>
          <w:p w:rsidR="001E2765" w:rsidRPr="006A52E8" w:rsidRDefault="001E2765" w:rsidP="006A52E8">
            <w:pPr>
              <w:pStyle w:val="ab"/>
              <w:jc w:val="center"/>
              <w:rPr>
                <w:b/>
              </w:rPr>
            </w:pPr>
            <w:r w:rsidRPr="006A52E8">
              <w:rPr>
                <w:rFonts w:hint="eastAsia"/>
                <w:b/>
              </w:rPr>
              <w:t>直接连接交换</w:t>
            </w:r>
          </w:p>
        </w:tc>
        <w:tc>
          <w:tcPr>
            <w:tcW w:w="6520" w:type="dxa"/>
            <w:shd w:val="clear" w:color="auto" w:fill="auto"/>
          </w:tcPr>
          <w:p w:rsidR="001E2765" w:rsidRDefault="001E2765" w:rsidP="007B5F5F">
            <w:pPr>
              <w:pStyle w:val="ab"/>
            </w:pPr>
            <w:r>
              <w:rPr>
                <w:rFonts w:hint="eastAsia"/>
              </w:rPr>
              <w:t>定时在线交换，系统定义一个查询语句作为数据源，根据映射关系保存到目标数据库中。</w:t>
            </w:r>
          </w:p>
        </w:tc>
      </w:tr>
      <w:tr w:rsidR="001E2765" w:rsidTr="006A52E8">
        <w:trPr>
          <w:jc w:val="center"/>
        </w:trPr>
        <w:tc>
          <w:tcPr>
            <w:tcW w:w="945" w:type="dxa"/>
            <w:vMerge w:val="restart"/>
            <w:shd w:val="pct10" w:color="auto" w:fill="auto"/>
            <w:vAlign w:val="center"/>
          </w:tcPr>
          <w:p w:rsidR="001E2765" w:rsidRPr="006A52E8" w:rsidRDefault="001E2765" w:rsidP="006A52E8">
            <w:pPr>
              <w:pStyle w:val="ab"/>
              <w:jc w:val="center"/>
              <w:rPr>
                <w:b/>
              </w:rPr>
            </w:pPr>
            <w:r w:rsidRPr="006A52E8">
              <w:rPr>
                <w:rFonts w:hint="eastAsia"/>
                <w:b/>
              </w:rPr>
              <w:t>离线</w:t>
            </w:r>
            <w:r w:rsidR="007B5F5F" w:rsidRPr="006A52E8">
              <w:rPr>
                <w:b/>
              </w:rPr>
              <w:br/>
            </w:r>
            <w:r w:rsidRPr="006A52E8">
              <w:rPr>
                <w:rFonts w:hint="eastAsia"/>
                <w:b/>
              </w:rPr>
              <w:t>交换</w:t>
            </w:r>
          </w:p>
        </w:tc>
        <w:tc>
          <w:tcPr>
            <w:tcW w:w="1516" w:type="dxa"/>
            <w:shd w:val="pct10" w:color="auto" w:fill="auto"/>
            <w:vAlign w:val="center"/>
          </w:tcPr>
          <w:p w:rsidR="001E2765" w:rsidRPr="006A52E8" w:rsidRDefault="001E2765" w:rsidP="006A52E8">
            <w:pPr>
              <w:pStyle w:val="ab"/>
              <w:jc w:val="center"/>
              <w:rPr>
                <w:b/>
              </w:rPr>
            </w:pPr>
            <w:r w:rsidRPr="006A52E8">
              <w:rPr>
                <w:rFonts w:hint="eastAsia"/>
                <w:b/>
              </w:rPr>
              <w:t>数据导出</w:t>
            </w:r>
          </w:p>
        </w:tc>
        <w:tc>
          <w:tcPr>
            <w:tcW w:w="6520" w:type="dxa"/>
            <w:shd w:val="clear" w:color="auto" w:fill="auto"/>
          </w:tcPr>
          <w:p w:rsidR="001E2765" w:rsidRDefault="001E2765" w:rsidP="007B5F5F">
            <w:pPr>
              <w:pStyle w:val="ab"/>
            </w:pPr>
            <w:r>
              <w:rPr>
                <w:rFonts w:hint="eastAsia"/>
              </w:rPr>
              <w:t>定时或者人工触发，以查询语句作为数据源，根据规定的格式写成离线文件。</w:t>
            </w:r>
          </w:p>
        </w:tc>
      </w:tr>
      <w:tr w:rsidR="001E2765" w:rsidTr="006A52E8">
        <w:trPr>
          <w:jc w:val="center"/>
        </w:trPr>
        <w:tc>
          <w:tcPr>
            <w:tcW w:w="945" w:type="dxa"/>
            <w:vMerge/>
            <w:shd w:val="pct10" w:color="auto" w:fill="auto"/>
          </w:tcPr>
          <w:p w:rsidR="001E2765" w:rsidRDefault="001E2765" w:rsidP="007B5F5F">
            <w:pPr>
              <w:pStyle w:val="ab"/>
            </w:pPr>
          </w:p>
        </w:tc>
        <w:tc>
          <w:tcPr>
            <w:tcW w:w="1516" w:type="dxa"/>
            <w:shd w:val="pct10" w:color="auto" w:fill="auto"/>
            <w:vAlign w:val="center"/>
          </w:tcPr>
          <w:p w:rsidR="001E2765" w:rsidRPr="006A52E8" w:rsidRDefault="001E2765" w:rsidP="006A52E8">
            <w:pPr>
              <w:pStyle w:val="ab"/>
              <w:jc w:val="center"/>
              <w:rPr>
                <w:b/>
              </w:rPr>
            </w:pPr>
            <w:r w:rsidRPr="006A52E8">
              <w:rPr>
                <w:rFonts w:hint="eastAsia"/>
                <w:b/>
              </w:rPr>
              <w:t>数据导入</w:t>
            </w:r>
          </w:p>
        </w:tc>
        <w:tc>
          <w:tcPr>
            <w:tcW w:w="6520" w:type="dxa"/>
            <w:shd w:val="clear" w:color="auto" w:fill="auto"/>
          </w:tcPr>
          <w:p w:rsidR="001E2765" w:rsidRDefault="001E2765" w:rsidP="007B5F5F">
            <w:pPr>
              <w:pStyle w:val="ab"/>
            </w:pPr>
            <w:r>
              <w:rPr>
                <w:rFonts w:hint="eastAsia"/>
              </w:rPr>
              <w:t>人工触发或者定时监控目录，以离线文件作为数据源，根据规定的映射关系写入目标数据库中。</w:t>
            </w:r>
          </w:p>
        </w:tc>
      </w:tr>
      <w:tr w:rsidR="001E2765" w:rsidTr="006A52E8">
        <w:trPr>
          <w:jc w:val="center"/>
        </w:trPr>
        <w:tc>
          <w:tcPr>
            <w:tcW w:w="2461" w:type="dxa"/>
            <w:gridSpan w:val="2"/>
            <w:shd w:val="pct10" w:color="auto" w:fill="auto"/>
            <w:vAlign w:val="center"/>
          </w:tcPr>
          <w:p w:rsidR="001E2765" w:rsidRPr="006A52E8" w:rsidRDefault="001E2765" w:rsidP="006A52E8">
            <w:pPr>
              <w:pStyle w:val="ab"/>
              <w:jc w:val="center"/>
              <w:rPr>
                <w:b/>
              </w:rPr>
            </w:pPr>
            <w:r w:rsidRPr="006A52E8">
              <w:rPr>
                <w:rFonts w:hint="eastAsia"/>
                <w:b/>
              </w:rPr>
              <w:t>实时交换</w:t>
            </w:r>
          </w:p>
        </w:tc>
        <w:tc>
          <w:tcPr>
            <w:tcW w:w="6520" w:type="dxa"/>
            <w:shd w:val="clear" w:color="auto" w:fill="auto"/>
          </w:tcPr>
          <w:p w:rsidR="001E2765" w:rsidRDefault="001E2765" w:rsidP="007B5F5F">
            <w:pPr>
              <w:pStyle w:val="ab"/>
            </w:pPr>
            <w:r>
              <w:rPr>
                <w:rFonts w:hint="eastAsia"/>
              </w:rPr>
              <w:t>通过接口调用实时交换，通过调用交换平台中的</w:t>
            </w:r>
            <w:proofErr w:type="spellStart"/>
            <w:r>
              <w:rPr>
                <w:rFonts w:hint="eastAsia"/>
              </w:rPr>
              <w:t>WebService</w:t>
            </w:r>
            <w:proofErr w:type="spellEnd"/>
            <w:r>
              <w:rPr>
                <w:rFonts w:hint="eastAsia"/>
              </w:rPr>
              <w:t>接口提供数据源，并根据规定的映射关系写入目标数据库中。</w:t>
            </w:r>
          </w:p>
        </w:tc>
      </w:tr>
    </w:tbl>
    <w:p w:rsidR="00872A4E" w:rsidRDefault="00872A4E" w:rsidP="00872A4E">
      <w:pPr>
        <w:pStyle w:val="2"/>
        <w:spacing w:before="624"/>
      </w:pPr>
      <w:bookmarkStart w:id="6" w:name="_Toc401753641"/>
      <w:r>
        <w:rPr>
          <w:rFonts w:hint="eastAsia"/>
        </w:rPr>
        <w:t>主要功能</w:t>
      </w:r>
      <w:bookmarkEnd w:id="6"/>
    </w:p>
    <w:p w:rsidR="007B5F5F" w:rsidRDefault="007B5F5F" w:rsidP="007B5F5F">
      <w:pPr>
        <w:pStyle w:val="a1"/>
        <w:ind w:firstLine="560"/>
      </w:pPr>
      <w:r>
        <w:rPr>
          <w:rFonts w:hint="eastAsia"/>
        </w:rPr>
        <w:t>数据交换平台</w:t>
      </w:r>
      <w:r>
        <w:t>是一个独立运行的B/S结构应用系统，其主要功能由配置中心、控制中心</w:t>
      </w:r>
      <w:r>
        <w:rPr>
          <w:rFonts w:hint="eastAsia"/>
        </w:rPr>
        <w:t>和</w:t>
      </w:r>
      <w:r>
        <w:t>监控中心三部分构成。</w:t>
      </w:r>
    </w:p>
    <w:p w:rsidR="007B5F5F" w:rsidRDefault="007B5F5F" w:rsidP="007B5F5F">
      <w:pPr>
        <w:pStyle w:val="3"/>
      </w:pPr>
      <w:bookmarkStart w:id="7" w:name="_Toc401753642"/>
      <w:r>
        <w:rPr>
          <w:rFonts w:hint="eastAsia"/>
        </w:rPr>
        <w:t>配置中心</w:t>
      </w:r>
      <w:bookmarkEnd w:id="7"/>
    </w:p>
    <w:p w:rsidR="007B5F5F" w:rsidRPr="007B5F5F" w:rsidRDefault="007B5F5F" w:rsidP="007B5F5F">
      <w:pPr>
        <w:pStyle w:val="a1"/>
        <w:ind w:firstLine="560"/>
      </w:pPr>
      <w:r>
        <w:rPr>
          <w:rFonts w:hint="eastAsia"/>
        </w:rPr>
        <w:t>配置中心</w:t>
      </w:r>
      <w:r>
        <w:t>提供一系列与数据交换业务相关的配置功能，可以对</w:t>
      </w:r>
      <w:r>
        <w:rPr>
          <w:rFonts w:hint="eastAsia"/>
        </w:rPr>
        <w:t>数据连接</w:t>
      </w:r>
      <w:r>
        <w:t>、任务、数据、关系等进行</w:t>
      </w:r>
      <w:r>
        <w:rPr>
          <w:rFonts w:hint="eastAsia"/>
        </w:rPr>
        <w:t>定义</w:t>
      </w:r>
      <w:r>
        <w:t>。</w:t>
      </w:r>
    </w:p>
    <w:p w:rsidR="007B5F5F" w:rsidRDefault="007B5F5F" w:rsidP="007B5F5F">
      <w:pPr>
        <w:pStyle w:val="4"/>
      </w:pPr>
      <w:r>
        <w:rPr>
          <w:rFonts w:hint="eastAsia"/>
        </w:rPr>
        <w:t>数据库连接配置</w:t>
      </w:r>
    </w:p>
    <w:p w:rsidR="007B5F5F" w:rsidRDefault="007B5F5F" w:rsidP="007B5F5F">
      <w:pPr>
        <w:pStyle w:val="a1"/>
        <w:ind w:firstLine="560"/>
      </w:pPr>
      <w:r>
        <w:rPr>
          <w:rFonts w:hint="eastAsia"/>
        </w:rPr>
        <w:t>在交换平台中定义业务数据库，</w:t>
      </w:r>
      <w:proofErr w:type="gramStart"/>
      <w:r>
        <w:rPr>
          <w:rFonts w:hint="eastAsia"/>
        </w:rPr>
        <w:t>供数据</w:t>
      </w:r>
      <w:proofErr w:type="gramEnd"/>
      <w:r>
        <w:rPr>
          <w:rFonts w:hint="eastAsia"/>
        </w:rPr>
        <w:t>直接交换的</w:t>
      </w:r>
      <w:proofErr w:type="gramStart"/>
      <w:r>
        <w:rPr>
          <w:rFonts w:hint="eastAsia"/>
        </w:rPr>
        <w:t>源数据</w:t>
      </w:r>
      <w:proofErr w:type="gramEnd"/>
      <w:r>
        <w:rPr>
          <w:rFonts w:hint="eastAsia"/>
        </w:rPr>
        <w:t>或者目标数据使用。定义数据库连接需要配置以下内容：</w:t>
      </w:r>
    </w:p>
    <w:p w:rsidR="007B5F5F" w:rsidRDefault="007B5F5F" w:rsidP="007B5F5F">
      <w:pPr>
        <w:pStyle w:val="a"/>
      </w:pPr>
      <w:r>
        <w:rPr>
          <w:rFonts w:hint="eastAsia"/>
        </w:rPr>
        <w:t>数据库名称，</w:t>
      </w:r>
      <w:r>
        <w:t>全局唯一</w:t>
      </w:r>
      <w:r>
        <w:rPr>
          <w:rFonts w:hint="eastAsia"/>
        </w:rPr>
        <w:t>。</w:t>
      </w:r>
    </w:p>
    <w:p w:rsidR="007B5F5F" w:rsidRDefault="007B5F5F" w:rsidP="007B5F5F">
      <w:pPr>
        <w:pStyle w:val="a"/>
      </w:pPr>
      <w:proofErr w:type="spellStart"/>
      <w:r>
        <w:t>Jdbc</w:t>
      </w:r>
      <w:proofErr w:type="spellEnd"/>
      <w:r>
        <w:rPr>
          <w:rFonts w:hint="eastAsia"/>
        </w:rPr>
        <w:t>连接</w:t>
      </w:r>
      <w:proofErr w:type="spellStart"/>
      <w:r>
        <w:t>url</w:t>
      </w:r>
      <w:proofErr w:type="spellEnd"/>
      <w:r>
        <w:rPr>
          <w:rFonts w:hint="eastAsia"/>
        </w:rPr>
        <w:t>。</w:t>
      </w:r>
    </w:p>
    <w:p w:rsidR="007B5F5F" w:rsidRDefault="007B5F5F" w:rsidP="007B5F5F">
      <w:pPr>
        <w:pStyle w:val="a"/>
      </w:pPr>
      <w:r>
        <w:rPr>
          <w:rFonts w:hint="eastAsia"/>
        </w:rPr>
        <w:t>数据库用户名。</w:t>
      </w:r>
    </w:p>
    <w:p w:rsidR="007B5F5F" w:rsidRDefault="007B5F5F" w:rsidP="007B5F5F">
      <w:pPr>
        <w:pStyle w:val="a"/>
      </w:pPr>
      <w:r>
        <w:rPr>
          <w:rFonts w:hint="eastAsia"/>
        </w:rPr>
        <w:t>数据库用户密码，用加密的方式存储。</w:t>
      </w:r>
    </w:p>
    <w:p w:rsidR="007B5F5F" w:rsidRDefault="007B5F5F" w:rsidP="007B5F5F">
      <w:pPr>
        <w:pStyle w:val="a1"/>
        <w:ind w:firstLine="560"/>
      </w:pPr>
      <w:r>
        <w:rPr>
          <w:rFonts w:hint="eastAsia"/>
        </w:rPr>
        <w:t>数据交换平台支持的数据库包括：Oracle、</w:t>
      </w:r>
      <w:proofErr w:type="spellStart"/>
      <w:r>
        <w:rPr>
          <w:rFonts w:hint="eastAsia"/>
        </w:rPr>
        <w:t>SqlServer</w:t>
      </w:r>
      <w:proofErr w:type="spellEnd"/>
      <w:r>
        <w:rPr>
          <w:rFonts w:hint="eastAsia"/>
        </w:rPr>
        <w:t>、DB2这三种。</w:t>
      </w:r>
    </w:p>
    <w:p w:rsidR="007B5F5F" w:rsidRDefault="007B5F5F" w:rsidP="007B5F5F">
      <w:pPr>
        <w:pStyle w:val="4"/>
      </w:pPr>
      <w:bookmarkStart w:id="8" w:name="_Ref389676591"/>
      <w:proofErr w:type="spellStart"/>
      <w:r>
        <w:rPr>
          <w:rFonts w:hint="eastAsia"/>
        </w:rPr>
        <w:lastRenderedPageBreak/>
        <w:t>WebService</w:t>
      </w:r>
      <w:proofErr w:type="spellEnd"/>
      <w:r>
        <w:rPr>
          <w:rFonts w:hint="eastAsia"/>
        </w:rPr>
        <w:t>服务接口配置</w:t>
      </w:r>
      <w:bookmarkEnd w:id="8"/>
    </w:p>
    <w:p w:rsidR="007B5F5F" w:rsidRDefault="007B5F5F" w:rsidP="007B5F5F">
      <w:pPr>
        <w:pStyle w:val="a1"/>
        <w:ind w:firstLine="560"/>
      </w:pPr>
      <w:r>
        <w:rPr>
          <w:rFonts w:hint="eastAsia"/>
        </w:rPr>
        <w:t>数据交换平台中的</w:t>
      </w:r>
      <w:proofErr w:type="spellStart"/>
      <w:r>
        <w:rPr>
          <w:rFonts w:hint="eastAsia"/>
        </w:rPr>
        <w:t>WebService</w:t>
      </w:r>
      <w:proofErr w:type="spellEnd"/>
      <w:r>
        <w:rPr>
          <w:rFonts w:hint="eastAsia"/>
        </w:rPr>
        <w:t>接口规范参见附件1。平台中的通过接口数据交换都是采用推送方式来实现的，都是数据提供方发起请求的。平台提供的</w:t>
      </w:r>
      <w:proofErr w:type="spellStart"/>
      <w:r>
        <w:rPr>
          <w:rFonts w:hint="eastAsia"/>
        </w:rPr>
        <w:t>WebService</w:t>
      </w:r>
      <w:proofErr w:type="spellEnd"/>
      <w:r>
        <w:rPr>
          <w:rFonts w:hint="eastAsia"/>
        </w:rPr>
        <w:t>服务</w:t>
      </w:r>
      <w:proofErr w:type="gramStart"/>
      <w:r>
        <w:rPr>
          <w:rFonts w:hint="eastAsia"/>
        </w:rPr>
        <w:t>供业务</w:t>
      </w:r>
      <w:proofErr w:type="gramEnd"/>
      <w:r>
        <w:rPr>
          <w:rFonts w:hint="eastAsia"/>
        </w:rPr>
        <w:t>系统调用向平台提供交换数据，同样业务系统需要接受数据就要实现</w:t>
      </w:r>
      <w:proofErr w:type="spellStart"/>
      <w:r>
        <w:rPr>
          <w:rFonts w:hint="eastAsia"/>
        </w:rPr>
        <w:t>WebService</w:t>
      </w:r>
      <w:proofErr w:type="spellEnd"/>
      <w:r>
        <w:rPr>
          <w:rFonts w:hint="eastAsia"/>
        </w:rPr>
        <w:t>供平台调用。</w:t>
      </w:r>
    </w:p>
    <w:p w:rsidR="007B5F5F" w:rsidRDefault="007B5F5F" w:rsidP="007B5F5F">
      <w:pPr>
        <w:pStyle w:val="a1"/>
        <w:ind w:firstLine="560"/>
      </w:pPr>
      <w:proofErr w:type="spellStart"/>
      <w:r>
        <w:rPr>
          <w:rFonts w:hint="eastAsia"/>
        </w:rPr>
        <w:t>WebService</w:t>
      </w:r>
      <w:proofErr w:type="spellEnd"/>
      <w:r>
        <w:rPr>
          <w:rFonts w:hint="eastAsia"/>
        </w:rPr>
        <w:t>接口定义需要配置以下内容：</w:t>
      </w:r>
    </w:p>
    <w:p w:rsidR="007B5F5F" w:rsidRDefault="007B5F5F" w:rsidP="007B5F5F">
      <w:pPr>
        <w:pStyle w:val="a"/>
      </w:pPr>
      <w:r>
        <w:rPr>
          <w:rFonts w:hint="eastAsia"/>
        </w:rPr>
        <w:t>服务名称，全局唯一。</w:t>
      </w:r>
    </w:p>
    <w:p w:rsidR="007B5F5F" w:rsidRDefault="007B5F5F" w:rsidP="007B5F5F">
      <w:pPr>
        <w:pStyle w:val="a"/>
      </w:pPr>
      <w:proofErr w:type="spellStart"/>
      <w:r>
        <w:t>WebService</w:t>
      </w:r>
      <w:proofErr w:type="spellEnd"/>
      <w:r>
        <w:rPr>
          <w:rFonts w:hint="eastAsia"/>
        </w:rPr>
        <w:t>服务的</w:t>
      </w:r>
      <w:proofErr w:type="spellStart"/>
      <w:r>
        <w:t>url</w:t>
      </w:r>
      <w:proofErr w:type="spellEnd"/>
      <w:r>
        <w:rPr>
          <w:rFonts w:hint="eastAsia"/>
        </w:rPr>
        <w:t>。</w:t>
      </w:r>
    </w:p>
    <w:p w:rsidR="007B5F5F" w:rsidRDefault="007B5F5F" w:rsidP="007B5F5F">
      <w:pPr>
        <w:pStyle w:val="a"/>
      </w:pPr>
      <w:r>
        <w:rPr>
          <w:rFonts w:hint="eastAsia"/>
        </w:rPr>
        <w:t>用于验证的用户名。</w:t>
      </w:r>
    </w:p>
    <w:p w:rsidR="007B5F5F" w:rsidRDefault="007B5F5F" w:rsidP="007B5F5F">
      <w:pPr>
        <w:pStyle w:val="a"/>
      </w:pPr>
      <w:r>
        <w:rPr>
          <w:rFonts w:hint="eastAsia"/>
        </w:rPr>
        <w:t>对应验证用户的密码，用加密的方式存储。</w:t>
      </w:r>
    </w:p>
    <w:p w:rsidR="007B5F5F" w:rsidRDefault="007B5F5F" w:rsidP="0089132D">
      <w:pPr>
        <w:pStyle w:val="4"/>
      </w:pPr>
      <w:r>
        <w:rPr>
          <w:rFonts w:hint="eastAsia"/>
        </w:rPr>
        <w:t>数据对应关系</w:t>
      </w:r>
      <w:r w:rsidR="0089132D">
        <w:rPr>
          <w:rFonts w:hint="eastAsia"/>
        </w:rPr>
        <w:t>配置</w:t>
      </w:r>
    </w:p>
    <w:p w:rsidR="007B5F5F" w:rsidRDefault="0089132D" w:rsidP="007B5F5F">
      <w:pPr>
        <w:pStyle w:val="a1"/>
        <w:ind w:firstLine="560"/>
      </w:pPr>
      <w:r>
        <w:rPr>
          <w:rFonts w:hint="eastAsia"/>
        </w:rPr>
        <w:t>定义</w:t>
      </w:r>
      <w:proofErr w:type="gramStart"/>
      <w:r>
        <w:rPr>
          <w:rFonts w:hint="eastAsia"/>
        </w:rPr>
        <w:t>源数据</w:t>
      </w:r>
      <w:proofErr w:type="gramEnd"/>
      <w:r>
        <w:rPr>
          <w:rFonts w:hint="eastAsia"/>
        </w:rPr>
        <w:t>和目标数据</w:t>
      </w:r>
      <w:r w:rsidR="007B5F5F">
        <w:rPr>
          <w:rFonts w:hint="eastAsia"/>
        </w:rPr>
        <w:t>之间数据对应关系，需要定义的内容：</w:t>
      </w:r>
    </w:p>
    <w:p w:rsidR="007B5F5F" w:rsidRDefault="007B5F5F" w:rsidP="0089132D">
      <w:pPr>
        <w:pStyle w:val="a"/>
      </w:pPr>
      <w:r>
        <w:rPr>
          <w:rFonts w:hint="eastAsia"/>
        </w:rPr>
        <w:t>源数据库中的一条查询语句。</w:t>
      </w:r>
    </w:p>
    <w:p w:rsidR="007B5F5F" w:rsidRDefault="007B5F5F" w:rsidP="0089132D">
      <w:pPr>
        <w:pStyle w:val="a"/>
      </w:pPr>
      <w:r>
        <w:rPr>
          <w:rFonts w:hint="eastAsia"/>
        </w:rPr>
        <w:t>目标数据库中的一个表。</w:t>
      </w:r>
    </w:p>
    <w:p w:rsidR="007B5F5F" w:rsidRDefault="007B5F5F" w:rsidP="0089132D">
      <w:pPr>
        <w:pStyle w:val="a"/>
      </w:pPr>
      <w:proofErr w:type="gramStart"/>
      <w:r>
        <w:rPr>
          <w:rFonts w:hint="eastAsia"/>
        </w:rPr>
        <w:t>源数据</w:t>
      </w:r>
      <w:proofErr w:type="gramEnd"/>
      <w:r>
        <w:rPr>
          <w:rFonts w:hint="eastAsia"/>
        </w:rPr>
        <w:t>查询语句的字段和目标数据库中的表字段对应关系。</w:t>
      </w:r>
    </w:p>
    <w:p w:rsidR="007B5F5F" w:rsidRDefault="0089132D" w:rsidP="0089132D">
      <w:pPr>
        <w:pStyle w:val="a"/>
      </w:pPr>
      <w:r>
        <w:rPr>
          <w:rFonts w:hint="eastAsia"/>
        </w:rPr>
        <w:t>交换触发器，数据交换</w:t>
      </w:r>
      <w:r w:rsidR="007B5F5F">
        <w:rPr>
          <w:rFonts w:hint="eastAsia"/>
        </w:rPr>
        <w:t>过程中需要的处理。</w:t>
      </w:r>
    </w:p>
    <w:p w:rsidR="007B5F5F" w:rsidRDefault="007B5F5F" w:rsidP="0089132D">
      <w:pPr>
        <w:pStyle w:val="4"/>
      </w:pPr>
      <w:r>
        <w:rPr>
          <w:rFonts w:hint="eastAsia"/>
        </w:rPr>
        <w:t>数据</w:t>
      </w:r>
      <w:r w:rsidR="00852073">
        <w:rPr>
          <w:rFonts w:hint="eastAsia"/>
        </w:rPr>
        <w:t>导出</w:t>
      </w:r>
      <w:r w:rsidR="0089132D">
        <w:rPr>
          <w:rFonts w:hint="eastAsia"/>
        </w:rPr>
        <w:t>格式配置</w:t>
      </w:r>
    </w:p>
    <w:p w:rsidR="007B5F5F" w:rsidRDefault="0089132D" w:rsidP="007B5F5F">
      <w:pPr>
        <w:pStyle w:val="a1"/>
        <w:ind w:firstLine="560"/>
      </w:pPr>
      <w:r>
        <w:rPr>
          <w:rFonts w:hint="eastAsia"/>
        </w:rPr>
        <w:t>数据格式</w:t>
      </w:r>
      <w:r w:rsidR="007B5F5F">
        <w:rPr>
          <w:rFonts w:hint="eastAsia"/>
        </w:rPr>
        <w:t>可以用于离线文件导出，也可以作为调用业务系统</w:t>
      </w:r>
      <w:proofErr w:type="spellStart"/>
      <w:r w:rsidR="007B5F5F">
        <w:rPr>
          <w:rFonts w:hint="eastAsia"/>
        </w:rPr>
        <w:t>WebService</w:t>
      </w:r>
      <w:proofErr w:type="spellEnd"/>
      <w:r>
        <w:rPr>
          <w:rFonts w:hint="eastAsia"/>
        </w:rPr>
        <w:t>接口的数据。</w:t>
      </w:r>
      <w:r w:rsidR="007B5F5F">
        <w:rPr>
          <w:rFonts w:hint="eastAsia"/>
        </w:rPr>
        <w:t>数据</w:t>
      </w:r>
      <w:r>
        <w:rPr>
          <w:rFonts w:hint="eastAsia"/>
        </w:rPr>
        <w:t>格式</w:t>
      </w:r>
      <w:r w:rsidR="007B5F5F">
        <w:rPr>
          <w:rFonts w:hint="eastAsia"/>
        </w:rPr>
        <w:t>需要定义的内容包括：</w:t>
      </w:r>
    </w:p>
    <w:p w:rsidR="007B5F5F" w:rsidRDefault="007B5F5F" w:rsidP="0089132D">
      <w:pPr>
        <w:pStyle w:val="a"/>
      </w:pPr>
      <w:r>
        <w:rPr>
          <w:rFonts w:hint="eastAsia"/>
        </w:rPr>
        <w:t>源数据库中的一条查询语句。</w:t>
      </w:r>
    </w:p>
    <w:p w:rsidR="007B5F5F" w:rsidRDefault="007B5F5F" w:rsidP="0089132D">
      <w:pPr>
        <w:pStyle w:val="a"/>
      </w:pPr>
      <w:r>
        <w:rPr>
          <w:rFonts w:hint="eastAsia"/>
        </w:rPr>
        <w:t>查询语句中各个字段的保存方式和格式。</w:t>
      </w:r>
    </w:p>
    <w:p w:rsidR="00852073" w:rsidRPr="00852073" w:rsidRDefault="00852073" w:rsidP="00852073">
      <w:pPr>
        <w:pStyle w:val="a"/>
      </w:pPr>
      <w:r>
        <w:rPr>
          <w:rFonts w:hint="eastAsia"/>
        </w:rPr>
        <w:t>数据</w:t>
      </w:r>
      <w:r>
        <w:t>导出操作触发器配置。</w:t>
      </w:r>
    </w:p>
    <w:p w:rsidR="007B5F5F" w:rsidRDefault="007B5F5F" w:rsidP="0089132D">
      <w:pPr>
        <w:pStyle w:val="a"/>
      </w:pPr>
      <w:r>
        <w:rPr>
          <w:rFonts w:hint="eastAsia"/>
        </w:rPr>
        <w:lastRenderedPageBreak/>
        <w:t>接收方处理标识，这个标识供接收方识别数据内容以判断如何处理。</w:t>
      </w:r>
    </w:p>
    <w:p w:rsidR="00273B4B" w:rsidRPr="00273B4B" w:rsidRDefault="00273B4B" w:rsidP="00273B4B">
      <w:pPr>
        <w:pStyle w:val="a1"/>
        <w:ind w:firstLine="560"/>
      </w:pPr>
      <w:r>
        <w:rPr>
          <w:rFonts w:hint="eastAsia"/>
        </w:rPr>
        <w:t>具体配置规范</w:t>
      </w:r>
      <w:r>
        <w:t>参见附件</w:t>
      </w:r>
      <w:r>
        <w:rPr>
          <w:rFonts w:hint="eastAsia"/>
        </w:rPr>
        <w:t>2。</w:t>
      </w:r>
    </w:p>
    <w:p w:rsidR="007B5F5F" w:rsidRDefault="007B5F5F" w:rsidP="0089132D">
      <w:pPr>
        <w:pStyle w:val="4"/>
      </w:pPr>
      <w:r>
        <w:rPr>
          <w:rFonts w:hint="eastAsia"/>
        </w:rPr>
        <w:t>数据处理方式</w:t>
      </w:r>
      <w:r w:rsidR="0089132D">
        <w:rPr>
          <w:rFonts w:hint="eastAsia"/>
        </w:rPr>
        <w:t>配置</w:t>
      </w:r>
    </w:p>
    <w:p w:rsidR="007B5F5F" w:rsidRDefault="007B5F5F" w:rsidP="007B5F5F">
      <w:pPr>
        <w:pStyle w:val="a1"/>
        <w:ind w:firstLine="560"/>
      </w:pPr>
      <w:r>
        <w:rPr>
          <w:rFonts w:hint="eastAsia"/>
        </w:rPr>
        <w:t>平台通过接收方处理标识来识别处理方式。平台提供的处理方式有两种，写入数据库和调用业务系统</w:t>
      </w:r>
      <w:proofErr w:type="spellStart"/>
      <w:r>
        <w:rPr>
          <w:rFonts w:hint="eastAsia"/>
        </w:rPr>
        <w:t>WebService</w:t>
      </w:r>
      <w:proofErr w:type="spellEnd"/>
      <w:r>
        <w:rPr>
          <w:rFonts w:hint="eastAsia"/>
        </w:rPr>
        <w:t>接口发送数据。</w:t>
      </w:r>
    </w:p>
    <w:p w:rsidR="007B5F5F" w:rsidRDefault="007B5F5F" w:rsidP="007B5F5F">
      <w:pPr>
        <w:pStyle w:val="a1"/>
        <w:ind w:firstLine="560"/>
      </w:pPr>
      <w:r>
        <w:rPr>
          <w:rFonts w:hint="eastAsia"/>
        </w:rPr>
        <w:t>写入数据定义内容包括：</w:t>
      </w:r>
    </w:p>
    <w:p w:rsidR="007B5F5F" w:rsidRDefault="007B5F5F" w:rsidP="0089132D">
      <w:pPr>
        <w:pStyle w:val="a"/>
      </w:pPr>
      <w:r>
        <w:rPr>
          <w:rFonts w:hint="eastAsia"/>
        </w:rPr>
        <w:t>业务数据库中对应的表。</w:t>
      </w:r>
    </w:p>
    <w:p w:rsidR="007B5F5F" w:rsidRDefault="007B5F5F" w:rsidP="0089132D">
      <w:pPr>
        <w:pStyle w:val="a"/>
      </w:pPr>
      <w:r>
        <w:rPr>
          <w:rFonts w:hint="eastAsia"/>
        </w:rPr>
        <w:t>字段对应关系。</w:t>
      </w:r>
    </w:p>
    <w:p w:rsidR="007B5F5F" w:rsidRDefault="007B5F5F" w:rsidP="0089132D">
      <w:pPr>
        <w:pStyle w:val="a"/>
      </w:pPr>
      <w:r>
        <w:rPr>
          <w:rFonts w:hint="eastAsia"/>
        </w:rPr>
        <w:t>写入相关触发器。</w:t>
      </w:r>
    </w:p>
    <w:p w:rsidR="007B5F5F" w:rsidRDefault="007B5F5F" w:rsidP="007B5F5F">
      <w:pPr>
        <w:pStyle w:val="a1"/>
        <w:ind w:firstLine="560"/>
      </w:pPr>
      <w:r>
        <w:rPr>
          <w:rFonts w:hint="eastAsia"/>
        </w:rPr>
        <w:t>调用</w:t>
      </w:r>
      <w:proofErr w:type="spellStart"/>
      <w:r>
        <w:rPr>
          <w:rFonts w:hint="eastAsia"/>
        </w:rPr>
        <w:t>WebService</w:t>
      </w:r>
      <w:proofErr w:type="spellEnd"/>
      <w:r>
        <w:rPr>
          <w:rFonts w:hint="eastAsia"/>
        </w:rPr>
        <w:t>接口：</w:t>
      </w:r>
    </w:p>
    <w:p w:rsidR="007B5F5F" w:rsidRDefault="007B5F5F" w:rsidP="0089132D">
      <w:pPr>
        <w:pStyle w:val="a"/>
      </w:pPr>
      <w:r>
        <w:rPr>
          <w:rFonts w:hint="eastAsia"/>
        </w:rPr>
        <w:t>服务器名，通过</w:t>
      </w:r>
      <w:r w:rsidR="0089132D">
        <w:rPr>
          <w:rFonts w:hint="eastAsia"/>
        </w:rPr>
        <w:t>名称与</w:t>
      </w:r>
      <w:r w:rsidR="0089132D">
        <w:fldChar w:fldCharType="begin"/>
      </w:r>
      <w:r w:rsidR="0089132D">
        <w:instrText xml:space="preserve"> </w:instrText>
      </w:r>
      <w:r w:rsidR="0089132D">
        <w:rPr>
          <w:rFonts w:hint="eastAsia"/>
        </w:rPr>
        <w:instrText>REF _Ref389676591 \r \h</w:instrText>
      </w:r>
      <w:r w:rsidR="0089132D">
        <w:instrText xml:space="preserve"> </w:instrText>
      </w:r>
      <w:r w:rsidR="0089132D">
        <w:fldChar w:fldCharType="separate"/>
      </w:r>
      <w:r w:rsidR="0089132D">
        <w:t>3.1.2</w:t>
      </w:r>
      <w:r w:rsidR="0089132D">
        <w:fldChar w:fldCharType="end"/>
      </w:r>
      <w:r w:rsidR="0089132D">
        <w:t xml:space="preserve"> </w:t>
      </w:r>
      <w:r w:rsidR="0089132D">
        <w:fldChar w:fldCharType="begin"/>
      </w:r>
      <w:r w:rsidR="0089132D">
        <w:instrText xml:space="preserve"> REF _Ref389676591 \h </w:instrText>
      </w:r>
      <w:r w:rsidR="0089132D">
        <w:fldChar w:fldCharType="separate"/>
      </w:r>
      <w:proofErr w:type="spellStart"/>
      <w:r w:rsidR="0089132D">
        <w:rPr>
          <w:rFonts w:hint="eastAsia"/>
        </w:rPr>
        <w:t>WebService</w:t>
      </w:r>
      <w:proofErr w:type="spellEnd"/>
      <w:r w:rsidR="0089132D">
        <w:rPr>
          <w:rFonts w:hint="eastAsia"/>
        </w:rPr>
        <w:t>服务接口配置</w:t>
      </w:r>
      <w:r w:rsidR="0089132D">
        <w:fldChar w:fldCharType="end"/>
      </w:r>
      <w:r w:rsidR="0089132D">
        <w:rPr>
          <w:rFonts w:hint="eastAsia"/>
        </w:rPr>
        <w:t>中</w:t>
      </w:r>
      <w:r w:rsidR="0089132D">
        <w:t>定义的接口对应</w:t>
      </w:r>
      <w:r>
        <w:rPr>
          <w:rFonts w:hint="eastAsia"/>
        </w:rPr>
        <w:t>。</w:t>
      </w:r>
    </w:p>
    <w:p w:rsidR="00852073" w:rsidRDefault="00852073" w:rsidP="00852073">
      <w:pPr>
        <w:pStyle w:val="4"/>
      </w:pPr>
      <w:r>
        <w:rPr>
          <w:rFonts w:hint="eastAsia"/>
        </w:rPr>
        <w:t>触发器</w:t>
      </w:r>
      <w:r>
        <w:t>配置</w:t>
      </w:r>
    </w:p>
    <w:p w:rsidR="00852073" w:rsidRDefault="00852073" w:rsidP="00852073">
      <w:pPr>
        <w:pStyle w:val="a1"/>
        <w:ind w:firstLine="560"/>
      </w:pPr>
      <w:r>
        <w:rPr>
          <w:rFonts w:hint="eastAsia"/>
        </w:rPr>
        <w:t>在</w:t>
      </w:r>
      <w:r>
        <w:t>数据</w:t>
      </w:r>
      <w:r>
        <w:rPr>
          <w:rFonts w:hint="eastAsia"/>
        </w:rPr>
        <w:t>对应关系配置、</w:t>
      </w:r>
      <w:r>
        <w:t>数据导出配置、数据</w:t>
      </w:r>
      <w:r>
        <w:rPr>
          <w:rFonts w:hint="eastAsia"/>
        </w:rPr>
        <w:t>处理</w:t>
      </w:r>
      <w:r>
        <w:t>方式中数据导入操作配置中都涉及到对应</w:t>
      </w:r>
      <w:r>
        <w:rPr>
          <w:rFonts w:hint="eastAsia"/>
        </w:rPr>
        <w:t>的</w:t>
      </w:r>
      <w:r>
        <w:t>触发器配置。这里</w:t>
      </w:r>
      <w:r>
        <w:rPr>
          <w:rFonts w:hint="eastAsia"/>
        </w:rPr>
        <w:t>说的</w:t>
      </w:r>
      <w:r>
        <w:t>触发器是借用了数据库中相对应的名词</w:t>
      </w:r>
      <w:r>
        <w:rPr>
          <w:rFonts w:hint="eastAsia"/>
        </w:rPr>
        <w:t>；</w:t>
      </w:r>
      <w:r w:rsidRPr="00852073">
        <w:rPr>
          <w:b/>
        </w:rPr>
        <w:t>他的主要属性有</w:t>
      </w:r>
      <w:r>
        <w:t>：</w:t>
      </w:r>
    </w:p>
    <w:p w:rsidR="00852073" w:rsidRDefault="00852073" w:rsidP="00382916">
      <w:pPr>
        <w:pStyle w:val="a1"/>
        <w:numPr>
          <w:ilvl w:val="0"/>
          <w:numId w:val="4"/>
        </w:numPr>
        <w:ind w:firstLineChars="0"/>
      </w:pPr>
      <w:r>
        <w:rPr>
          <w:rFonts w:hint="eastAsia"/>
        </w:rPr>
        <w:t>执行</w:t>
      </w:r>
      <w:r>
        <w:t>数据库</w:t>
      </w:r>
      <w:r>
        <w:rPr>
          <w:rFonts w:hint="eastAsia"/>
        </w:rPr>
        <w:t>对象；</w:t>
      </w:r>
      <w:r>
        <w:t>是在源数据库还是在目标数据库中执行。针对</w:t>
      </w:r>
      <w:r>
        <w:rPr>
          <w:rFonts w:hint="eastAsia"/>
        </w:rPr>
        <w:t>导出</w:t>
      </w:r>
      <w:r>
        <w:t>操作只有源数据库，对导入操作只有目标数据库。</w:t>
      </w:r>
    </w:p>
    <w:p w:rsidR="00852073" w:rsidRDefault="00852073" w:rsidP="00382916">
      <w:pPr>
        <w:pStyle w:val="a1"/>
        <w:numPr>
          <w:ilvl w:val="0"/>
          <w:numId w:val="4"/>
        </w:numPr>
        <w:ind w:firstLineChars="0"/>
      </w:pPr>
      <w:r>
        <w:rPr>
          <w:rFonts w:hint="eastAsia"/>
        </w:rPr>
        <w:t>执行</w:t>
      </w:r>
      <w:r>
        <w:t>时机；</w:t>
      </w:r>
      <w:r>
        <w:rPr>
          <w:rFonts w:hint="eastAsia"/>
        </w:rPr>
        <w:t>是在整个同步</w:t>
      </w:r>
      <w:r>
        <w:t>操作之前或者之后</w:t>
      </w:r>
      <w:r>
        <w:rPr>
          <w:rFonts w:hint="eastAsia"/>
        </w:rPr>
        <w:t>，</w:t>
      </w:r>
      <w:r>
        <w:t>还是在</w:t>
      </w:r>
      <w:r>
        <w:rPr>
          <w:rFonts w:hint="eastAsia"/>
        </w:rPr>
        <w:t>每条</w:t>
      </w:r>
      <w:r>
        <w:t>记录的同步</w:t>
      </w:r>
      <w:r>
        <w:rPr>
          <w:rFonts w:hint="eastAsia"/>
        </w:rPr>
        <w:t>前</w:t>
      </w:r>
      <w:r>
        <w:t>或者之后</w:t>
      </w:r>
      <w:r>
        <w:rPr>
          <w:rFonts w:hint="eastAsia"/>
        </w:rPr>
        <w:t>，</w:t>
      </w:r>
      <w:r>
        <w:t>还是发生导出错误之后。</w:t>
      </w:r>
    </w:p>
    <w:p w:rsidR="00852073" w:rsidRDefault="00852073" w:rsidP="00382916">
      <w:pPr>
        <w:pStyle w:val="a1"/>
        <w:numPr>
          <w:ilvl w:val="0"/>
          <w:numId w:val="4"/>
        </w:numPr>
        <w:ind w:firstLineChars="0"/>
      </w:pPr>
      <w:r>
        <w:rPr>
          <w:rFonts w:hint="eastAsia"/>
        </w:rPr>
        <w:t>执行</w:t>
      </w:r>
      <w:r>
        <w:t>顺序；</w:t>
      </w:r>
      <w:r>
        <w:rPr>
          <w:rFonts w:hint="eastAsia"/>
        </w:rPr>
        <w:t>同一个</w:t>
      </w:r>
      <w:r>
        <w:t>时机点可能有多个</w:t>
      </w:r>
      <w:r>
        <w:rPr>
          <w:rFonts w:hint="eastAsia"/>
        </w:rPr>
        <w:t>触发</w:t>
      </w:r>
      <w:r>
        <w:t>器，他们的执行顺序。</w:t>
      </w:r>
    </w:p>
    <w:p w:rsidR="00852073" w:rsidRDefault="00852073" w:rsidP="00382916">
      <w:pPr>
        <w:pStyle w:val="a1"/>
        <w:numPr>
          <w:ilvl w:val="0"/>
          <w:numId w:val="4"/>
        </w:numPr>
        <w:ind w:firstLineChars="0"/>
      </w:pPr>
      <w:r>
        <w:rPr>
          <w:rFonts w:hint="eastAsia"/>
        </w:rPr>
        <w:lastRenderedPageBreak/>
        <w:t>执行</w:t>
      </w:r>
      <w:r>
        <w:t>内容；可以是一条</w:t>
      </w:r>
      <w:proofErr w:type="spellStart"/>
      <w:r>
        <w:t>sql</w:t>
      </w:r>
      <w:proofErr w:type="spellEnd"/>
      <w:r>
        <w:t>语句，也可以是一个</w:t>
      </w:r>
      <w:r>
        <w:rPr>
          <w:rFonts w:hint="eastAsia"/>
        </w:rPr>
        <w:t>存储过程</w:t>
      </w:r>
      <w:r>
        <w:t>调用。需要</w:t>
      </w:r>
      <w:r>
        <w:rPr>
          <w:rFonts w:hint="eastAsia"/>
        </w:rPr>
        <w:t>引用</w:t>
      </w:r>
      <w:r>
        <w:t>同步</w:t>
      </w:r>
      <w:r>
        <w:rPr>
          <w:rFonts w:hint="eastAsia"/>
        </w:rPr>
        <w:t>记录</w:t>
      </w:r>
      <w:r>
        <w:t>中的变量是请用命名参数。</w:t>
      </w:r>
    </w:p>
    <w:p w:rsidR="00852073" w:rsidRPr="00852073" w:rsidRDefault="00852073" w:rsidP="00852073">
      <w:pPr>
        <w:pStyle w:val="a1"/>
        <w:ind w:firstLine="562"/>
        <w:rPr>
          <w:b/>
        </w:rPr>
      </w:pPr>
      <w:r w:rsidRPr="00852073">
        <w:rPr>
          <w:rFonts w:hint="eastAsia"/>
          <w:b/>
        </w:rPr>
        <w:t>触发</w:t>
      </w:r>
      <w:r w:rsidRPr="00852073">
        <w:rPr>
          <w:b/>
        </w:rPr>
        <w:t>器主要作用一般</w:t>
      </w:r>
      <w:r w:rsidRPr="00852073">
        <w:rPr>
          <w:rFonts w:hint="eastAsia"/>
          <w:b/>
        </w:rPr>
        <w:t>有</w:t>
      </w:r>
      <w:r w:rsidRPr="00852073">
        <w:rPr>
          <w:b/>
        </w:rPr>
        <w:t>：</w:t>
      </w:r>
    </w:p>
    <w:p w:rsidR="00852073" w:rsidRDefault="00852073" w:rsidP="00382916">
      <w:pPr>
        <w:pStyle w:val="a1"/>
        <w:numPr>
          <w:ilvl w:val="0"/>
          <w:numId w:val="5"/>
        </w:numPr>
        <w:ind w:firstLineChars="0"/>
      </w:pPr>
      <w:r>
        <w:rPr>
          <w:rFonts w:hint="eastAsia"/>
        </w:rPr>
        <w:t>设置</w:t>
      </w:r>
      <w:r>
        <w:t>同步是否</w:t>
      </w:r>
      <w:r>
        <w:rPr>
          <w:rFonts w:hint="eastAsia"/>
        </w:rPr>
        <w:t>成功</w:t>
      </w:r>
      <w:r>
        <w:t>标记</w:t>
      </w:r>
      <w:r w:rsidR="009E7807">
        <w:rPr>
          <w:rFonts w:hint="eastAsia"/>
        </w:rPr>
        <w:t>、</w:t>
      </w:r>
      <w:r w:rsidR="009E7807">
        <w:t>同步时间等等</w:t>
      </w:r>
      <w:r>
        <w:t>。</w:t>
      </w:r>
    </w:p>
    <w:p w:rsidR="00852073" w:rsidRDefault="00852073" w:rsidP="00382916">
      <w:pPr>
        <w:pStyle w:val="a1"/>
        <w:numPr>
          <w:ilvl w:val="0"/>
          <w:numId w:val="5"/>
        </w:numPr>
        <w:ind w:firstLineChars="0"/>
      </w:pPr>
      <w:r>
        <w:rPr>
          <w:rFonts w:hint="eastAsia"/>
        </w:rPr>
        <w:t>记录</w:t>
      </w:r>
      <w:r>
        <w:t>同步日志，包括错误日志。</w:t>
      </w:r>
    </w:p>
    <w:p w:rsidR="00852073" w:rsidRDefault="00852073" w:rsidP="00382916">
      <w:pPr>
        <w:pStyle w:val="a1"/>
        <w:numPr>
          <w:ilvl w:val="0"/>
          <w:numId w:val="5"/>
        </w:numPr>
        <w:ind w:firstLineChars="0"/>
      </w:pPr>
      <w:r>
        <w:rPr>
          <w:rFonts w:hint="eastAsia"/>
        </w:rPr>
        <w:t>对</w:t>
      </w:r>
      <w:r>
        <w:t>同步数据</w:t>
      </w:r>
      <w:r>
        <w:rPr>
          <w:rFonts w:hint="eastAsia"/>
        </w:rPr>
        <w:t>进行</w:t>
      </w:r>
      <w:r>
        <w:t>合法性检测，通过抛出异常来阻止不合法的数据交换。</w:t>
      </w:r>
    </w:p>
    <w:p w:rsidR="00852073" w:rsidRPr="00852073" w:rsidRDefault="00852073" w:rsidP="00382916">
      <w:pPr>
        <w:pStyle w:val="a1"/>
        <w:numPr>
          <w:ilvl w:val="0"/>
          <w:numId w:val="5"/>
        </w:numPr>
        <w:ind w:firstLineChars="0"/>
      </w:pPr>
      <w:r>
        <w:rPr>
          <w:rFonts w:hint="eastAsia"/>
        </w:rPr>
        <w:t>对</w:t>
      </w:r>
      <w:r>
        <w:t>同步后的数据进行相关业务处理，根据具体的项目的需求</w:t>
      </w:r>
      <w:r>
        <w:rPr>
          <w:rFonts w:hint="eastAsia"/>
        </w:rPr>
        <w:t>而定</w:t>
      </w:r>
      <w:r>
        <w:t>。</w:t>
      </w:r>
    </w:p>
    <w:p w:rsidR="0089132D" w:rsidRDefault="0089132D" w:rsidP="0089132D">
      <w:pPr>
        <w:pStyle w:val="3"/>
      </w:pPr>
      <w:bookmarkStart w:id="9" w:name="_Toc401753643"/>
      <w:r>
        <w:rPr>
          <w:rFonts w:hint="eastAsia"/>
        </w:rPr>
        <w:t>控制中心</w:t>
      </w:r>
      <w:bookmarkEnd w:id="9"/>
    </w:p>
    <w:p w:rsidR="0089132D" w:rsidRPr="0089132D" w:rsidRDefault="0089132D" w:rsidP="0089132D">
      <w:pPr>
        <w:pStyle w:val="a1"/>
        <w:ind w:firstLine="560"/>
      </w:pPr>
      <w:r>
        <w:rPr>
          <w:rFonts w:hint="eastAsia"/>
        </w:rPr>
        <w:t>控制中心</w:t>
      </w:r>
      <w:r>
        <w:t>提供相应的功能</w:t>
      </w:r>
      <w:r>
        <w:rPr>
          <w:rFonts w:hint="eastAsia"/>
        </w:rPr>
        <w:t>用于</w:t>
      </w:r>
      <w:r>
        <w:t>控制数据交换业务的运行，包括定时调度控制</w:t>
      </w:r>
      <w:r w:rsidR="00530388">
        <w:rPr>
          <w:rFonts w:hint="eastAsia"/>
        </w:rPr>
        <w:t>、</w:t>
      </w:r>
      <w:r>
        <w:t>人工控制</w:t>
      </w:r>
      <w:r w:rsidR="00530388">
        <w:rPr>
          <w:rFonts w:hint="eastAsia"/>
        </w:rPr>
        <w:t>和</w:t>
      </w:r>
      <w:proofErr w:type="spellStart"/>
      <w:r w:rsidR="00530388">
        <w:t>WebService</w:t>
      </w:r>
      <w:proofErr w:type="spellEnd"/>
      <w:r w:rsidR="00530388">
        <w:rPr>
          <w:rFonts w:hint="eastAsia"/>
        </w:rPr>
        <w:t>服务</w:t>
      </w:r>
      <w:r w:rsidR="00530388">
        <w:t>控制</w:t>
      </w:r>
      <w:r>
        <w:t>。</w:t>
      </w:r>
    </w:p>
    <w:p w:rsidR="007B5F5F" w:rsidRDefault="0089132D" w:rsidP="0089132D">
      <w:pPr>
        <w:pStyle w:val="4"/>
      </w:pPr>
      <w:r>
        <w:rPr>
          <w:rFonts w:hint="eastAsia"/>
        </w:rPr>
        <w:t>定时调度</w:t>
      </w:r>
      <w:r>
        <w:t>控制</w:t>
      </w:r>
    </w:p>
    <w:p w:rsidR="007B5F5F" w:rsidRDefault="00530388" w:rsidP="00530388">
      <w:pPr>
        <w:pStyle w:val="5"/>
      </w:pPr>
      <w:r>
        <w:rPr>
          <w:rFonts w:hint="eastAsia"/>
        </w:rPr>
        <w:t>定时</w:t>
      </w:r>
      <w:r w:rsidR="007B5F5F">
        <w:rPr>
          <w:rFonts w:hint="eastAsia"/>
        </w:rPr>
        <w:t>数据库直接交换</w:t>
      </w:r>
      <w:r>
        <w:rPr>
          <w:rFonts w:hint="eastAsia"/>
        </w:rPr>
        <w:t>调度</w:t>
      </w:r>
    </w:p>
    <w:p w:rsidR="007B5F5F" w:rsidRDefault="007B5F5F" w:rsidP="007B5F5F">
      <w:pPr>
        <w:pStyle w:val="a1"/>
        <w:ind w:firstLine="560"/>
      </w:pPr>
      <w:r>
        <w:rPr>
          <w:rFonts w:hint="eastAsia"/>
        </w:rPr>
        <w:t>一个直接交换任务包括一个或者多个数据对应关系，并指定一个执行时间计划。</w:t>
      </w:r>
    </w:p>
    <w:p w:rsidR="007B5F5F" w:rsidRDefault="007B5F5F" w:rsidP="00530388">
      <w:pPr>
        <w:pStyle w:val="5"/>
      </w:pPr>
      <w:proofErr w:type="spellStart"/>
      <w:r>
        <w:rPr>
          <w:rFonts w:hint="eastAsia"/>
        </w:rPr>
        <w:t>WebService</w:t>
      </w:r>
      <w:proofErr w:type="spellEnd"/>
      <w:r w:rsidR="00530388">
        <w:rPr>
          <w:rFonts w:hint="eastAsia"/>
        </w:rPr>
        <w:t>接口交换调度</w:t>
      </w:r>
    </w:p>
    <w:p w:rsidR="007B5F5F" w:rsidRDefault="007B5F5F" w:rsidP="007B5F5F">
      <w:pPr>
        <w:pStyle w:val="a1"/>
        <w:ind w:firstLine="560"/>
      </w:pPr>
      <w:r>
        <w:rPr>
          <w:rFonts w:hint="eastAsia"/>
        </w:rPr>
        <w:t>一个基于</w:t>
      </w:r>
      <w:proofErr w:type="spellStart"/>
      <w:r>
        <w:rPr>
          <w:rFonts w:hint="eastAsia"/>
        </w:rPr>
        <w:t>WebService</w:t>
      </w:r>
      <w:proofErr w:type="spellEnd"/>
      <w:r>
        <w:rPr>
          <w:rFonts w:hint="eastAsia"/>
        </w:rPr>
        <w:t>接口交换任务包括一个或多个接收方处理标识为调用</w:t>
      </w:r>
      <w:proofErr w:type="spellStart"/>
      <w:r>
        <w:rPr>
          <w:rFonts w:hint="eastAsia"/>
        </w:rPr>
        <w:t>WebService</w:t>
      </w:r>
      <w:proofErr w:type="spellEnd"/>
      <w:r>
        <w:rPr>
          <w:rFonts w:hint="eastAsia"/>
        </w:rPr>
        <w:t>接口的交换数据，并指定一个执行时间计划。</w:t>
      </w:r>
    </w:p>
    <w:p w:rsidR="007B5F5F" w:rsidRDefault="00530388" w:rsidP="00530388">
      <w:pPr>
        <w:pStyle w:val="5"/>
      </w:pPr>
      <w:r>
        <w:rPr>
          <w:rFonts w:hint="eastAsia"/>
        </w:rPr>
        <w:t>离线数据导出调度</w:t>
      </w:r>
    </w:p>
    <w:p w:rsidR="007B5F5F" w:rsidRDefault="007B5F5F" w:rsidP="007B5F5F">
      <w:pPr>
        <w:pStyle w:val="a1"/>
        <w:ind w:firstLine="560"/>
      </w:pPr>
      <w:r>
        <w:rPr>
          <w:rFonts w:hint="eastAsia"/>
        </w:rPr>
        <w:t>一个数据导出任务包括一个或多个交换数据；忽略接收方处理标识的类别，这个接收方处理标识是给数据导</w:t>
      </w:r>
      <w:r w:rsidR="00530388">
        <w:rPr>
          <w:rFonts w:hint="eastAsia"/>
        </w:rPr>
        <w:t>入时失败的。并指定一个执行时间计划。</w:t>
      </w:r>
    </w:p>
    <w:p w:rsidR="007B5F5F" w:rsidRDefault="007B5F5F" w:rsidP="007B5F5F">
      <w:pPr>
        <w:pStyle w:val="a1"/>
        <w:ind w:firstLine="560"/>
      </w:pPr>
      <w:r>
        <w:rPr>
          <w:rFonts w:hint="eastAsia"/>
        </w:rPr>
        <w:t>无论有多少个交换数据，数据导出的都是一个zip文件。</w:t>
      </w:r>
    </w:p>
    <w:p w:rsidR="007B5F5F" w:rsidRDefault="00530388" w:rsidP="00530388">
      <w:pPr>
        <w:pStyle w:val="4"/>
      </w:pPr>
      <w:r>
        <w:rPr>
          <w:rFonts w:hint="eastAsia"/>
        </w:rPr>
        <w:lastRenderedPageBreak/>
        <w:t>人工调度控制</w:t>
      </w:r>
    </w:p>
    <w:p w:rsidR="00530388" w:rsidRPr="00530388" w:rsidRDefault="00530388" w:rsidP="00530388">
      <w:pPr>
        <w:pStyle w:val="5"/>
      </w:pPr>
      <w:r>
        <w:rPr>
          <w:rFonts w:hint="eastAsia"/>
        </w:rPr>
        <w:t>人工执行</w:t>
      </w:r>
      <w:r>
        <w:t>调度</w:t>
      </w:r>
    </w:p>
    <w:p w:rsidR="007B5F5F" w:rsidRDefault="007B5F5F" w:rsidP="007B5F5F">
      <w:pPr>
        <w:pStyle w:val="a1"/>
        <w:ind w:firstLine="560"/>
      </w:pPr>
      <w:r>
        <w:rPr>
          <w:rFonts w:hint="eastAsia"/>
        </w:rPr>
        <w:t>在交换平台中可以手动执行</w:t>
      </w:r>
      <w:r w:rsidR="00530388">
        <w:rPr>
          <w:rFonts w:hint="eastAsia"/>
        </w:rPr>
        <w:t>定时调度</w:t>
      </w:r>
      <w:r>
        <w:rPr>
          <w:rFonts w:hint="eastAsia"/>
        </w:rPr>
        <w:t>中定义的三类任务。</w:t>
      </w:r>
    </w:p>
    <w:p w:rsidR="007B5F5F" w:rsidRDefault="007B5F5F" w:rsidP="00530388">
      <w:pPr>
        <w:pStyle w:val="5"/>
      </w:pPr>
      <w:r>
        <w:rPr>
          <w:rFonts w:hint="eastAsia"/>
        </w:rPr>
        <w:t>数据导入</w:t>
      </w:r>
    </w:p>
    <w:p w:rsidR="007B5F5F" w:rsidRDefault="007B5F5F" w:rsidP="007B5F5F">
      <w:pPr>
        <w:pStyle w:val="a1"/>
        <w:ind w:firstLine="560"/>
      </w:pPr>
      <w:r>
        <w:rPr>
          <w:rFonts w:hint="eastAsia"/>
        </w:rPr>
        <w:t>数据导入的文件为数据交换平台导出的文件，或者符合相关格式的文件。数据导入主要用于网络物理隔离的场景中。</w:t>
      </w:r>
    </w:p>
    <w:p w:rsidR="007B5F5F" w:rsidRDefault="007B5F5F" w:rsidP="007B5F5F">
      <w:pPr>
        <w:pStyle w:val="a1"/>
        <w:ind w:firstLine="560"/>
      </w:pPr>
      <w:r>
        <w:rPr>
          <w:rFonts w:hint="eastAsia"/>
        </w:rPr>
        <w:t>上传离线文件到数据交换平台服务器上，交换平台解压并读取文件中的数据，根据离线文件中的接收方处理标识将文件中的数据写入到目标数据库或者调用业务系统的</w:t>
      </w:r>
      <w:proofErr w:type="spellStart"/>
      <w:r>
        <w:rPr>
          <w:rFonts w:hint="eastAsia"/>
        </w:rPr>
        <w:t>WebService</w:t>
      </w:r>
      <w:proofErr w:type="spellEnd"/>
      <w:r>
        <w:rPr>
          <w:rFonts w:hint="eastAsia"/>
        </w:rPr>
        <w:t>接口将数据提交给业务系统。</w:t>
      </w:r>
    </w:p>
    <w:p w:rsidR="007B5F5F" w:rsidRDefault="007B5F5F" w:rsidP="007B5F5F">
      <w:pPr>
        <w:pStyle w:val="a1"/>
        <w:ind w:firstLine="560"/>
      </w:pPr>
      <w:r>
        <w:rPr>
          <w:rFonts w:hint="eastAsia"/>
        </w:rPr>
        <w:t>这里有一个关键点接收方处理标识，在数据交换平台中必须有对应的数据处理方式。</w:t>
      </w:r>
    </w:p>
    <w:p w:rsidR="007B5F5F" w:rsidRDefault="007B5F5F" w:rsidP="00530388">
      <w:pPr>
        <w:pStyle w:val="4"/>
      </w:pPr>
      <w:proofErr w:type="spellStart"/>
      <w:r>
        <w:rPr>
          <w:rFonts w:hint="eastAsia"/>
        </w:rPr>
        <w:t>WebService</w:t>
      </w:r>
      <w:proofErr w:type="spellEnd"/>
      <w:r w:rsidR="00530388">
        <w:rPr>
          <w:rFonts w:hint="eastAsia"/>
        </w:rPr>
        <w:t>接口控制</w:t>
      </w:r>
    </w:p>
    <w:p w:rsidR="007B5F5F" w:rsidRDefault="007B5F5F" w:rsidP="007B5F5F">
      <w:pPr>
        <w:pStyle w:val="a1"/>
        <w:ind w:firstLine="560"/>
      </w:pPr>
      <w:r>
        <w:rPr>
          <w:rFonts w:hint="eastAsia"/>
        </w:rPr>
        <w:t>业务系统可以调用交换平台的</w:t>
      </w:r>
      <w:proofErr w:type="spellStart"/>
      <w:r>
        <w:rPr>
          <w:rFonts w:hint="eastAsia"/>
        </w:rPr>
        <w:t>WebService</w:t>
      </w:r>
      <w:proofErr w:type="spellEnd"/>
      <w:r>
        <w:rPr>
          <w:rFonts w:hint="eastAsia"/>
        </w:rPr>
        <w:t>接口服务，向交换平台提供数据，交换平台根据数据中的接收方处理标识将文件中的数据写入到目标数据库或者调用业务系统的</w:t>
      </w:r>
      <w:proofErr w:type="spellStart"/>
      <w:r>
        <w:rPr>
          <w:rFonts w:hint="eastAsia"/>
        </w:rPr>
        <w:t>WebService</w:t>
      </w:r>
      <w:proofErr w:type="spellEnd"/>
      <w:r>
        <w:rPr>
          <w:rFonts w:hint="eastAsia"/>
        </w:rPr>
        <w:t>接口将数据提交给业务系统。和数据导入一样数据交换平台中必须有对应的数据处理方式。</w:t>
      </w:r>
    </w:p>
    <w:p w:rsidR="007B5F5F" w:rsidRDefault="00530388" w:rsidP="0099629B">
      <w:pPr>
        <w:pStyle w:val="3"/>
      </w:pPr>
      <w:bookmarkStart w:id="10" w:name="_Toc401753644"/>
      <w:r>
        <w:rPr>
          <w:rFonts w:hint="eastAsia"/>
        </w:rPr>
        <w:t>监控</w:t>
      </w:r>
      <w:r w:rsidR="007B5F5F">
        <w:rPr>
          <w:rFonts w:hint="eastAsia"/>
        </w:rPr>
        <w:t>中心</w:t>
      </w:r>
      <w:bookmarkEnd w:id="10"/>
    </w:p>
    <w:p w:rsidR="0099629B" w:rsidRDefault="0099629B" w:rsidP="0099629B">
      <w:pPr>
        <w:pStyle w:val="a1"/>
        <w:ind w:firstLine="560"/>
      </w:pPr>
      <w:r>
        <w:rPr>
          <w:rFonts w:hint="eastAsia"/>
        </w:rPr>
        <w:t>系统中所有的交换操作都会记录日志，日志内容包括：</w:t>
      </w:r>
    </w:p>
    <w:p w:rsidR="0099629B" w:rsidRDefault="0099629B" w:rsidP="0099629B">
      <w:pPr>
        <w:pStyle w:val="a"/>
      </w:pPr>
      <w:r>
        <w:rPr>
          <w:rFonts w:hint="eastAsia"/>
        </w:rPr>
        <w:t>执行的开始时间、结束时间。</w:t>
      </w:r>
    </w:p>
    <w:p w:rsidR="0099629B" w:rsidRDefault="0099629B" w:rsidP="0099629B">
      <w:pPr>
        <w:pStyle w:val="a"/>
      </w:pPr>
      <w:r>
        <w:rPr>
          <w:rFonts w:hint="eastAsia"/>
        </w:rPr>
        <w:t>执行方式：自动、手动、操作人员（自动为系统）。</w:t>
      </w:r>
    </w:p>
    <w:p w:rsidR="0099629B" w:rsidRDefault="0099629B" w:rsidP="0099629B">
      <w:pPr>
        <w:pStyle w:val="a"/>
      </w:pPr>
      <w:r>
        <w:rPr>
          <w:rFonts w:hint="eastAsia"/>
        </w:rPr>
        <w:t>执行结果：成功多少条、失败多少条。</w:t>
      </w:r>
    </w:p>
    <w:p w:rsidR="0099629B" w:rsidRDefault="0099629B" w:rsidP="0099629B">
      <w:pPr>
        <w:pStyle w:val="a"/>
      </w:pPr>
      <w:r>
        <w:rPr>
          <w:rFonts w:hint="eastAsia"/>
        </w:rPr>
        <w:lastRenderedPageBreak/>
        <w:t>失败数据记录，如果失败了会记录失败的数据，供跟踪和补录。</w:t>
      </w:r>
    </w:p>
    <w:p w:rsidR="0099629B" w:rsidRPr="0099629B" w:rsidRDefault="0099629B" w:rsidP="0099629B">
      <w:pPr>
        <w:pStyle w:val="a1"/>
        <w:ind w:firstLine="560"/>
      </w:pPr>
      <w:r>
        <w:rPr>
          <w:rFonts w:hint="eastAsia"/>
        </w:rPr>
        <w:t>监控中心基于</w:t>
      </w:r>
      <w:r>
        <w:t>交换日志提供</w:t>
      </w:r>
      <w:r>
        <w:rPr>
          <w:rFonts w:hint="eastAsia"/>
        </w:rPr>
        <w:t>实时监控</w:t>
      </w:r>
      <w:r>
        <w:t>、日志查看、情况统计</w:t>
      </w:r>
      <w:r>
        <w:rPr>
          <w:rFonts w:hint="eastAsia"/>
        </w:rPr>
        <w:t>等</w:t>
      </w:r>
      <w:r>
        <w:t>功能</w:t>
      </w:r>
      <w:r>
        <w:rPr>
          <w:rFonts w:hint="eastAsia"/>
        </w:rPr>
        <w:t>。</w:t>
      </w:r>
    </w:p>
    <w:p w:rsidR="0099629B" w:rsidRDefault="0099629B" w:rsidP="0099629B">
      <w:pPr>
        <w:pStyle w:val="4"/>
      </w:pPr>
      <w:r>
        <w:rPr>
          <w:rFonts w:hint="eastAsia"/>
        </w:rPr>
        <w:t>实时监控</w:t>
      </w:r>
    </w:p>
    <w:p w:rsidR="0099629B" w:rsidRDefault="0099629B" w:rsidP="0099629B">
      <w:pPr>
        <w:pStyle w:val="a1"/>
        <w:ind w:firstLine="560"/>
      </w:pPr>
      <w:r>
        <w:rPr>
          <w:rFonts w:hint="eastAsia"/>
        </w:rPr>
        <w:t>实时查看交互平台中的交换任务和交互情况，包括以下内容：</w:t>
      </w:r>
    </w:p>
    <w:p w:rsidR="0099629B" w:rsidRDefault="0099629B" w:rsidP="0099629B">
      <w:pPr>
        <w:pStyle w:val="a"/>
      </w:pPr>
      <w:r>
        <w:rPr>
          <w:rFonts w:hint="eastAsia"/>
        </w:rPr>
        <w:t>查询系统中所有有效的交换任务。</w:t>
      </w:r>
    </w:p>
    <w:p w:rsidR="0099629B" w:rsidRDefault="0099629B" w:rsidP="0099629B">
      <w:pPr>
        <w:pStyle w:val="a"/>
      </w:pPr>
      <w:r>
        <w:rPr>
          <w:rFonts w:hint="eastAsia"/>
        </w:rPr>
        <w:t>查看系统中正在执行中的交换任务。</w:t>
      </w:r>
    </w:p>
    <w:p w:rsidR="0099629B" w:rsidRDefault="001C1F2A" w:rsidP="0099629B">
      <w:pPr>
        <w:pStyle w:val="a"/>
      </w:pPr>
      <w:r>
        <w:rPr>
          <w:rFonts w:hint="eastAsia"/>
        </w:rPr>
        <w:t>查看当天交换日志</w:t>
      </w:r>
      <w:r w:rsidR="0099629B">
        <w:rPr>
          <w:rFonts w:hint="eastAsia"/>
        </w:rPr>
        <w:t>，包括各个任务交换数据总量和失败的条数。</w:t>
      </w:r>
    </w:p>
    <w:p w:rsidR="0099629B" w:rsidRDefault="0099629B" w:rsidP="0099629B">
      <w:pPr>
        <w:pStyle w:val="4"/>
      </w:pPr>
      <w:r>
        <w:rPr>
          <w:rFonts w:hint="eastAsia"/>
        </w:rPr>
        <w:t>日志查看</w:t>
      </w:r>
    </w:p>
    <w:p w:rsidR="0099629B" w:rsidRDefault="00AA5DC8" w:rsidP="0099629B">
      <w:pPr>
        <w:pStyle w:val="a1"/>
        <w:ind w:firstLine="560"/>
      </w:pPr>
      <w:r>
        <w:rPr>
          <w:rFonts w:hint="eastAsia"/>
        </w:rPr>
        <w:t>平台</w:t>
      </w:r>
      <w:r>
        <w:t>对所有的交换任务包括定时</w:t>
      </w:r>
      <w:r>
        <w:rPr>
          <w:rFonts w:hint="eastAsia"/>
        </w:rPr>
        <w:t>调度</w:t>
      </w:r>
      <w:r>
        <w:t>、人工</w:t>
      </w:r>
      <w:r>
        <w:rPr>
          <w:rFonts w:hint="eastAsia"/>
        </w:rPr>
        <w:t>调度和</w:t>
      </w:r>
      <w:proofErr w:type="spellStart"/>
      <w:r w:rsidR="005B6D46">
        <w:t>W</w:t>
      </w:r>
      <w:r>
        <w:t>ebService</w:t>
      </w:r>
      <w:proofErr w:type="spellEnd"/>
      <w:r>
        <w:t>触发的都进行详细的</w:t>
      </w:r>
      <w:r>
        <w:rPr>
          <w:rFonts w:hint="eastAsia"/>
        </w:rPr>
        <w:t>操作</w:t>
      </w:r>
      <w:r>
        <w:t>日志记录。并且</w:t>
      </w:r>
      <w:r w:rsidR="0099629B">
        <w:rPr>
          <w:rFonts w:hint="eastAsia"/>
        </w:rPr>
        <w:t>平台提供多种方式查看日志：</w:t>
      </w:r>
    </w:p>
    <w:p w:rsidR="0099629B" w:rsidRDefault="0099629B" w:rsidP="0099629B">
      <w:pPr>
        <w:pStyle w:val="a"/>
      </w:pPr>
      <w:r>
        <w:rPr>
          <w:rFonts w:hint="eastAsia"/>
        </w:rPr>
        <w:t>按照任务查看；查看某个任务历史交换情况。</w:t>
      </w:r>
    </w:p>
    <w:p w:rsidR="0099629B" w:rsidRDefault="0099629B" w:rsidP="0099629B">
      <w:pPr>
        <w:pStyle w:val="a"/>
      </w:pPr>
      <w:r>
        <w:rPr>
          <w:rFonts w:hint="eastAsia"/>
        </w:rPr>
        <w:t>按照时间查看；查看某个时间段，比如一天内的所有交换情况。</w:t>
      </w:r>
    </w:p>
    <w:p w:rsidR="0099629B" w:rsidRDefault="0099629B" w:rsidP="0099629B">
      <w:pPr>
        <w:pStyle w:val="4"/>
      </w:pPr>
      <w:r>
        <w:rPr>
          <w:rFonts w:hint="eastAsia"/>
        </w:rPr>
        <w:t>交换情况统计</w:t>
      </w:r>
    </w:p>
    <w:p w:rsidR="0099629B" w:rsidRDefault="0099629B" w:rsidP="0099629B">
      <w:pPr>
        <w:pStyle w:val="a1"/>
        <w:ind w:firstLine="560"/>
      </w:pPr>
      <w:r>
        <w:rPr>
          <w:rFonts w:hint="eastAsia"/>
        </w:rPr>
        <w:t>对交换结果进行统计分析，比如：</w:t>
      </w:r>
    </w:p>
    <w:p w:rsidR="0099629B" w:rsidRDefault="00A01C4C" w:rsidP="0099629B">
      <w:pPr>
        <w:pStyle w:val="a"/>
      </w:pPr>
      <w:r>
        <w:rPr>
          <w:rFonts w:hint="eastAsia"/>
        </w:rPr>
        <w:t>按时间段</w:t>
      </w:r>
      <w:r w:rsidR="0099629B">
        <w:rPr>
          <w:rFonts w:hint="eastAsia"/>
        </w:rPr>
        <w:t>统计数据交换总数、成功数、失败数。</w:t>
      </w:r>
    </w:p>
    <w:p w:rsidR="00A01C4C" w:rsidRDefault="00A01C4C" w:rsidP="00A01C4C">
      <w:pPr>
        <w:pStyle w:val="a"/>
      </w:pPr>
      <w:r>
        <w:rPr>
          <w:rFonts w:hint="eastAsia"/>
        </w:rPr>
        <w:t>按照</w:t>
      </w:r>
      <w:r>
        <w:t>交换类别统计分析。</w:t>
      </w:r>
    </w:p>
    <w:p w:rsidR="00A01C4C" w:rsidRPr="00A01C4C" w:rsidRDefault="00A01C4C" w:rsidP="00A01C4C">
      <w:pPr>
        <w:pStyle w:val="a"/>
      </w:pPr>
      <w:r>
        <w:rPr>
          <w:rFonts w:hint="eastAsia"/>
        </w:rPr>
        <w:t>按照数据</w:t>
      </w:r>
      <w:r>
        <w:t>源</w:t>
      </w:r>
      <w:r>
        <w:rPr>
          <w:rFonts w:hint="eastAsia"/>
        </w:rPr>
        <w:t>或</w:t>
      </w:r>
      <w:r>
        <w:t>目标</w:t>
      </w:r>
      <w:r>
        <w:rPr>
          <w:rFonts w:hint="eastAsia"/>
        </w:rPr>
        <w:t>进行</w:t>
      </w:r>
      <w:r>
        <w:t>统计分析。</w:t>
      </w:r>
    </w:p>
    <w:p w:rsidR="00872A4E" w:rsidRDefault="00872A4E" w:rsidP="00872A4E">
      <w:pPr>
        <w:pStyle w:val="2"/>
        <w:spacing w:before="624"/>
      </w:pPr>
      <w:bookmarkStart w:id="11" w:name="_Toc401753645"/>
      <w:r>
        <w:rPr>
          <w:rFonts w:hint="eastAsia"/>
        </w:rPr>
        <w:lastRenderedPageBreak/>
        <w:t>应用</w:t>
      </w:r>
      <w:r>
        <w:t>场景</w:t>
      </w:r>
      <w:bookmarkEnd w:id="11"/>
    </w:p>
    <w:p w:rsidR="008B675E" w:rsidRPr="008B675E" w:rsidRDefault="008B675E" w:rsidP="008B675E">
      <w:pPr>
        <w:pStyle w:val="a1"/>
        <w:ind w:firstLine="560"/>
      </w:pPr>
      <w:r>
        <w:rPr>
          <w:rFonts w:hint="eastAsia"/>
        </w:rPr>
        <w:t>数据交换平台</w:t>
      </w:r>
      <w:r>
        <w:t>支持以下应用场景下的数据交换</w:t>
      </w:r>
      <w:r>
        <w:rPr>
          <w:rFonts w:hint="eastAsia"/>
        </w:rPr>
        <w:t>业务</w:t>
      </w:r>
      <w:r>
        <w:t>。</w:t>
      </w:r>
    </w:p>
    <w:p w:rsidR="008B675E" w:rsidRDefault="008B675E" w:rsidP="008B675E">
      <w:pPr>
        <w:pStyle w:val="3"/>
      </w:pPr>
      <w:bookmarkStart w:id="12" w:name="_Toc401753646"/>
      <w:r>
        <w:rPr>
          <w:rFonts w:hint="eastAsia"/>
        </w:rPr>
        <w:t>基于数据库的交换</w:t>
      </w:r>
      <w:bookmarkEnd w:id="12"/>
    </w:p>
    <w:p w:rsidR="008B675E" w:rsidRPr="008C77C1" w:rsidRDefault="008B675E" w:rsidP="008B675E">
      <w:pPr>
        <w:pStyle w:val="a1"/>
        <w:ind w:firstLine="560"/>
      </w:pPr>
      <w:r>
        <w:rPr>
          <w:rFonts w:hint="eastAsia"/>
        </w:rPr>
        <w:t>基于数据库的交换是在应用系统提供数据的读写权限的基础上执行的。</w:t>
      </w:r>
    </w:p>
    <w:p w:rsidR="008B675E" w:rsidRDefault="008B675E" w:rsidP="008B675E">
      <w:pPr>
        <w:pStyle w:val="4"/>
      </w:pPr>
      <w:r>
        <w:rPr>
          <w:rFonts w:hint="eastAsia"/>
        </w:rPr>
        <w:t>直接相连的定时交换</w:t>
      </w:r>
    </w:p>
    <w:p w:rsidR="008B675E" w:rsidRDefault="008B675E" w:rsidP="008B675E">
      <w:pPr>
        <w:pStyle w:val="a1"/>
        <w:ind w:firstLine="560"/>
      </w:pPr>
      <w:r>
        <w:rPr>
          <w:rFonts w:hint="eastAsia"/>
        </w:rPr>
        <w:t>在数据交换平台中定义</w:t>
      </w:r>
      <w:proofErr w:type="gramStart"/>
      <w:r>
        <w:rPr>
          <w:rFonts w:hint="eastAsia"/>
        </w:rPr>
        <w:t>源数据</w:t>
      </w:r>
      <w:proofErr w:type="gramEnd"/>
      <w:r>
        <w:rPr>
          <w:rFonts w:hint="eastAsia"/>
        </w:rPr>
        <w:t>和目标数据</w:t>
      </w:r>
      <w:r w:rsidR="00852073">
        <w:rPr>
          <w:rFonts w:hint="eastAsia"/>
        </w:rPr>
        <w:t>之间的对用关系，并创建定时任务。数据交换平台定时的执行数据同步</w:t>
      </w:r>
      <w:r>
        <w:rPr>
          <w:rFonts w:hint="eastAsia"/>
        </w:rPr>
        <w:t>。</w:t>
      </w:r>
    </w:p>
    <w:p w:rsidR="00852073" w:rsidRPr="003C29B1" w:rsidRDefault="0014109C" w:rsidP="008B675E">
      <w:pPr>
        <w:pStyle w:val="a1"/>
        <w:ind w:firstLine="560"/>
      </w:pPr>
      <w:r>
        <w:rPr>
          <w:rFonts w:hint="eastAsia"/>
        </w:rPr>
        <w:t>一个</w:t>
      </w:r>
      <w:r>
        <w:t>交换任务可以包括多个</w:t>
      </w:r>
      <w:r>
        <w:rPr>
          <w:rFonts w:hint="eastAsia"/>
        </w:rPr>
        <w:t>数据</w:t>
      </w:r>
      <w:r>
        <w:t>对应</w:t>
      </w:r>
      <w:r>
        <w:rPr>
          <w:rFonts w:hint="eastAsia"/>
        </w:rPr>
        <w:t>关系</w:t>
      </w:r>
      <w:r>
        <w:t>，这些数据对应关系可以有不同的数据源和目标，在交换任务中可以知道数据对应关系的执行顺序。</w:t>
      </w:r>
    </w:p>
    <w:p w:rsidR="008B675E" w:rsidRDefault="008B675E" w:rsidP="008B675E">
      <w:pPr>
        <w:pStyle w:val="4"/>
      </w:pPr>
      <w:r>
        <w:rPr>
          <w:rFonts w:hint="eastAsia"/>
        </w:rPr>
        <w:t>物理隔离的离线交换</w:t>
      </w:r>
    </w:p>
    <w:p w:rsidR="008B675E" w:rsidRPr="00A7359B" w:rsidRDefault="008B675E" w:rsidP="008B675E">
      <w:pPr>
        <w:pStyle w:val="a1"/>
        <w:ind w:firstLine="560"/>
      </w:pPr>
      <w:r>
        <w:rPr>
          <w:rFonts w:hint="eastAsia"/>
        </w:rPr>
        <w:t>离线交换需要分两步，数据导出和数据导入。在物理隔离的系统中，需要在隔离的网络中分别安装数据交换平台。在</w:t>
      </w:r>
      <w:proofErr w:type="gramStart"/>
      <w:r>
        <w:rPr>
          <w:rFonts w:hint="eastAsia"/>
        </w:rPr>
        <w:t>源数据</w:t>
      </w:r>
      <w:proofErr w:type="gramEnd"/>
      <w:r>
        <w:rPr>
          <w:rFonts w:hint="eastAsia"/>
        </w:rPr>
        <w:t>所在的交换平台上定义数据导出对应关系，在目标数据所在的交换平台上定义数据导入对应关系。这两个对应关系是通过XML</w:t>
      </w:r>
      <w:r w:rsidR="00634A22">
        <w:rPr>
          <w:rFonts w:hint="eastAsia"/>
        </w:rPr>
        <w:t>格式</w:t>
      </w:r>
      <w:r>
        <w:rPr>
          <w:rFonts w:hint="eastAsia"/>
        </w:rPr>
        <w:t>文件和</w:t>
      </w:r>
      <w:r w:rsidR="00634A22">
        <w:rPr>
          <w:rFonts w:hint="eastAsia"/>
        </w:rPr>
        <w:t>接收方处理标识</w:t>
      </w:r>
      <w:r>
        <w:rPr>
          <w:rFonts w:hint="eastAsia"/>
        </w:rPr>
        <w:t>来耦合的。离线数据文件需要人工的移转。</w:t>
      </w:r>
    </w:p>
    <w:p w:rsidR="008B675E" w:rsidRDefault="008B675E" w:rsidP="008B675E">
      <w:pPr>
        <w:pStyle w:val="3"/>
      </w:pPr>
      <w:bookmarkStart w:id="13" w:name="_Toc401753647"/>
      <w:r>
        <w:rPr>
          <w:rFonts w:hint="eastAsia"/>
        </w:rPr>
        <w:t>基于</w:t>
      </w:r>
      <w:proofErr w:type="spellStart"/>
      <w:r>
        <w:rPr>
          <w:rFonts w:hint="eastAsia"/>
        </w:rPr>
        <w:t>WebService</w:t>
      </w:r>
      <w:proofErr w:type="spellEnd"/>
      <w:r>
        <w:rPr>
          <w:rFonts w:hint="eastAsia"/>
        </w:rPr>
        <w:t>接口的交换</w:t>
      </w:r>
      <w:bookmarkEnd w:id="13"/>
    </w:p>
    <w:p w:rsidR="008B675E" w:rsidRPr="008C77C1" w:rsidRDefault="008B675E" w:rsidP="008B675E">
      <w:pPr>
        <w:pStyle w:val="a1"/>
        <w:ind w:firstLine="560"/>
      </w:pPr>
      <w:r>
        <w:rPr>
          <w:rFonts w:hint="eastAsia"/>
        </w:rPr>
        <w:t>在应用系统不允许直接访问数据库的情况下可以通过实现</w:t>
      </w:r>
      <w:proofErr w:type="spellStart"/>
      <w:r>
        <w:rPr>
          <w:rFonts w:hint="eastAsia"/>
        </w:rPr>
        <w:t>WebService</w:t>
      </w:r>
      <w:proofErr w:type="spellEnd"/>
      <w:r>
        <w:rPr>
          <w:rFonts w:hint="eastAsia"/>
        </w:rPr>
        <w:t>接口的方式来实现数据交换。</w:t>
      </w:r>
    </w:p>
    <w:p w:rsidR="008B675E" w:rsidRDefault="008B675E" w:rsidP="008B675E">
      <w:pPr>
        <w:pStyle w:val="4"/>
      </w:pPr>
      <w:r>
        <w:rPr>
          <w:rFonts w:hint="eastAsia"/>
        </w:rPr>
        <w:t>应用作为数据提供方实时交换</w:t>
      </w:r>
    </w:p>
    <w:p w:rsidR="008B675E" w:rsidRPr="002F41AA" w:rsidRDefault="008B675E" w:rsidP="008B675E">
      <w:pPr>
        <w:pStyle w:val="a1"/>
        <w:ind w:firstLine="560"/>
      </w:pPr>
      <w:r>
        <w:rPr>
          <w:rFonts w:hint="eastAsia"/>
        </w:rPr>
        <w:t>应用程序实现</w:t>
      </w:r>
      <w:proofErr w:type="spellStart"/>
      <w:r>
        <w:rPr>
          <w:rFonts w:hint="eastAsia"/>
        </w:rPr>
        <w:t>WebService</w:t>
      </w:r>
      <w:proofErr w:type="spellEnd"/>
      <w:r>
        <w:rPr>
          <w:rFonts w:hint="eastAsia"/>
        </w:rPr>
        <w:t>接口规范的客户端，通过调用交换平台的</w:t>
      </w:r>
      <w:proofErr w:type="spellStart"/>
      <w:r>
        <w:rPr>
          <w:rFonts w:hint="eastAsia"/>
        </w:rPr>
        <w:t>WebService</w:t>
      </w:r>
      <w:proofErr w:type="spellEnd"/>
      <w:r>
        <w:rPr>
          <w:rFonts w:hint="eastAsia"/>
        </w:rPr>
        <w:t>接口向交换平台提供数据，数据交换平台根据</w:t>
      </w:r>
      <w:proofErr w:type="spellStart"/>
      <w:r w:rsidR="008734C8">
        <w:rPr>
          <w:rFonts w:hint="eastAsia"/>
        </w:rPr>
        <w:lastRenderedPageBreak/>
        <w:t>dataoptid</w:t>
      </w:r>
      <w:proofErr w:type="spellEnd"/>
      <w:r>
        <w:rPr>
          <w:rFonts w:hint="eastAsia"/>
        </w:rPr>
        <w:t>来查找对应的映射关系，并将数据保存到对应的系统或者数据库中。</w:t>
      </w:r>
    </w:p>
    <w:p w:rsidR="008B675E" w:rsidRDefault="008B675E" w:rsidP="008B675E">
      <w:pPr>
        <w:pStyle w:val="4"/>
      </w:pPr>
      <w:r>
        <w:rPr>
          <w:rFonts w:hint="eastAsia"/>
        </w:rPr>
        <w:t>应用作为数据接收方实时交换</w:t>
      </w:r>
    </w:p>
    <w:p w:rsidR="008B675E" w:rsidRDefault="008B675E" w:rsidP="008B675E">
      <w:pPr>
        <w:pStyle w:val="a1"/>
        <w:ind w:firstLine="560"/>
      </w:pPr>
      <w:r>
        <w:rPr>
          <w:rFonts w:hint="eastAsia"/>
        </w:rPr>
        <w:t>应用程序实现</w:t>
      </w:r>
      <w:proofErr w:type="spellStart"/>
      <w:r>
        <w:rPr>
          <w:rFonts w:hint="eastAsia"/>
        </w:rPr>
        <w:t>WebService</w:t>
      </w:r>
      <w:proofErr w:type="spellEnd"/>
      <w:r>
        <w:rPr>
          <w:rFonts w:hint="eastAsia"/>
        </w:rPr>
        <w:t>接口规范的服务端，供交换平台调用。应用程序将交换平台提供的数据写入到应用系统数据库中。</w:t>
      </w:r>
    </w:p>
    <w:p w:rsidR="008B675E" w:rsidRDefault="008B675E" w:rsidP="008B675E">
      <w:pPr>
        <w:pStyle w:val="3"/>
      </w:pPr>
      <w:bookmarkStart w:id="14" w:name="_Toc401753648"/>
      <w:r>
        <w:rPr>
          <w:rFonts w:hint="eastAsia"/>
        </w:rPr>
        <w:t>组合交换</w:t>
      </w:r>
      <w:bookmarkEnd w:id="14"/>
    </w:p>
    <w:p w:rsidR="008B675E" w:rsidRDefault="008B675E" w:rsidP="008B675E">
      <w:pPr>
        <w:pStyle w:val="4"/>
      </w:pPr>
      <w:r>
        <w:rPr>
          <w:rFonts w:hint="eastAsia"/>
        </w:rPr>
        <w:t>基于接口的实时分发数据</w:t>
      </w:r>
    </w:p>
    <w:p w:rsidR="008B675E" w:rsidRPr="002F41AA" w:rsidRDefault="008B675E" w:rsidP="008B675E">
      <w:pPr>
        <w:pStyle w:val="a1"/>
        <w:ind w:firstLine="560"/>
      </w:pPr>
      <w:r>
        <w:rPr>
          <w:rFonts w:hint="eastAsia"/>
        </w:rPr>
        <w:t>提供数据的应用程序通过调用平台的</w:t>
      </w:r>
      <w:proofErr w:type="spellStart"/>
      <w:r>
        <w:rPr>
          <w:rFonts w:hint="eastAsia"/>
        </w:rPr>
        <w:t>WebService</w:t>
      </w:r>
      <w:proofErr w:type="spellEnd"/>
      <w:r>
        <w:rPr>
          <w:rFonts w:hint="eastAsia"/>
        </w:rPr>
        <w:t>接口向平台提供数据，数据交换平台根据对应的映射关系可以同时调用多个目标应用程序的</w:t>
      </w:r>
      <w:proofErr w:type="spellStart"/>
      <w:r>
        <w:rPr>
          <w:rFonts w:hint="eastAsia"/>
        </w:rPr>
        <w:t>WebService</w:t>
      </w:r>
      <w:proofErr w:type="spellEnd"/>
      <w:r>
        <w:rPr>
          <w:rFonts w:hint="eastAsia"/>
        </w:rPr>
        <w:t>服务向多个目标应用程序实时分发数据。</w:t>
      </w:r>
    </w:p>
    <w:p w:rsidR="008B675E" w:rsidRDefault="008B675E" w:rsidP="008B675E">
      <w:pPr>
        <w:pStyle w:val="4"/>
      </w:pPr>
      <w:r>
        <w:rPr>
          <w:rFonts w:hint="eastAsia"/>
        </w:rPr>
        <w:t>多应用系统集中离线交换</w:t>
      </w:r>
    </w:p>
    <w:p w:rsidR="008B675E" w:rsidRDefault="008B675E" w:rsidP="008B675E">
      <w:pPr>
        <w:pStyle w:val="a1"/>
        <w:ind w:firstLine="560"/>
      </w:pPr>
      <w:r>
        <w:rPr>
          <w:rFonts w:hint="eastAsia"/>
        </w:rPr>
        <w:t>数据导出时根据数据对应关系进行导出的，一次导出可以执行多个对应关系，这些对应关系可以来自不同的应用系统。同样数据导入可以将数据导入到多个目标应用系统中。这样在隔离的两个网段中的多个应用系统数据可以通过一次导出和一次导入集中交换。</w:t>
      </w:r>
    </w:p>
    <w:p w:rsidR="008B675E" w:rsidRDefault="008B675E" w:rsidP="008B675E">
      <w:pPr>
        <w:pStyle w:val="4"/>
      </w:pPr>
      <w:r>
        <w:rPr>
          <w:rFonts w:hint="eastAsia"/>
        </w:rPr>
        <w:t>通过中转数据库集中离线交换</w:t>
      </w:r>
    </w:p>
    <w:p w:rsidR="008B675E" w:rsidRPr="002F41AA" w:rsidRDefault="008B675E" w:rsidP="008B675E">
      <w:pPr>
        <w:pStyle w:val="a1"/>
        <w:ind w:firstLine="560"/>
      </w:pPr>
      <w:r>
        <w:rPr>
          <w:rFonts w:hint="eastAsia"/>
        </w:rPr>
        <w:t>在应用系统数据库不允许或者不能直接访问时，如果需要进行离线交换可以通过中转数据库对数据进行中转。</w:t>
      </w:r>
      <w:proofErr w:type="gramStart"/>
      <w:r>
        <w:rPr>
          <w:rFonts w:hint="eastAsia"/>
        </w:rPr>
        <w:t>源应用</w:t>
      </w:r>
      <w:proofErr w:type="gramEnd"/>
      <w:r>
        <w:rPr>
          <w:rFonts w:hint="eastAsia"/>
        </w:rPr>
        <w:t>系统通过调用交换平台的</w:t>
      </w:r>
      <w:proofErr w:type="spellStart"/>
      <w:r>
        <w:rPr>
          <w:rFonts w:hint="eastAsia"/>
        </w:rPr>
        <w:t>WebService</w:t>
      </w:r>
      <w:proofErr w:type="spellEnd"/>
      <w:r>
        <w:rPr>
          <w:rFonts w:hint="eastAsia"/>
        </w:rPr>
        <w:t>接口向平台提供数据，平台将数据写入到中转数据库中。然后定时/手动进行数据导出和数据导入，实现离线交换。</w:t>
      </w:r>
    </w:p>
    <w:p w:rsidR="008B675E" w:rsidRPr="00EC2FFA" w:rsidRDefault="008B675E" w:rsidP="008B675E">
      <w:pPr>
        <w:pStyle w:val="a1"/>
        <w:ind w:firstLine="560"/>
      </w:pPr>
      <w:r>
        <w:rPr>
          <w:rFonts w:hint="eastAsia"/>
        </w:rPr>
        <w:t>离线交换都是定时/手动的无法做到实时交换。</w:t>
      </w:r>
    </w:p>
    <w:p w:rsidR="00872A4E" w:rsidRDefault="00061F94" w:rsidP="00061F94">
      <w:pPr>
        <w:pStyle w:val="2"/>
        <w:spacing w:before="624"/>
      </w:pPr>
      <w:bookmarkStart w:id="15" w:name="_Toc401753649"/>
      <w:r>
        <w:rPr>
          <w:rFonts w:hint="eastAsia"/>
        </w:rPr>
        <w:lastRenderedPageBreak/>
        <w:t>运行环境</w:t>
      </w:r>
      <w:r>
        <w:t>要求</w:t>
      </w:r>
      <w:bookmarkEnd w:id="15"/>
    </w:p>
    <w:p w:rsidR="009E356A" w:rsidRPr="00675959" w:rsidRDefault="009E356A" w:rsidP="009E356A">
      <w:pPr>
        <w:pStyle w:val="a1"/>
        <w:ind w:firstLine="560"/>
      </w:pPr>
      <w:r w:rsidRPr="00675959">
        <w:rPr>
          <w:rFonts w:hint="eastAsia"/>
        </w:rPr>
        <w:t>系统运行环境为最基本要求，网站后台管理界面在1024×768分辨率下为最佳效果。请参阅以下配置要求：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1"/>
        <w:gridCol w:w="5159"/>
      </w:tblGrid>
      <w:tr w:rsidR="009E356A" w:rsidRPr="009E356A" w:rsidTr="009E356A">
        <w:tc>
          <w:tcPr>
            <w:tcW w:w="3051" w:type="dxa"/>
          </w:tcPr>
          <w:p w:rsidR="009E356A" w:rsidRPr="009E356A" w:rsidRDefault="009E356A" w:rsidP="00301110">
            <w:pPr>
              <w:pStyle w:val="22"/>
              <w:spacing w:line="360" w:lineRule="auto"/>
              <w:ind w:left="420" w:firstLineChars="0" w:firstLine="0"/>
              <w:rPr>
                <w:rFonts w:asciiTheme="majorEastAsia" w:eastAsiaTheme="majorEastAsia" w:hAnsiTheme="majorEastAsia"/>
                <w:sz w:val="24"/>
              </w:rPr>
            </w:pPr>
            <w:r w:rsidRPr="009E356A">
              <w:rPr>
                <w:rFonts w:asciiTheme="majorEastAsia" w:eastAsiaTheme="majorEastAsia" w:hAnsiTheme="majorEastAsia" w:hint="eastAsia"/>
                <w:sz w:val="24"/>
              </w:rPr>
              <w:t>项目</w:t>
            </w:r>
          </w:p>
        </w:tc>
        <w:tc>
          <w:tcPr>
            <w:tcW w:w="5159" w:type="dxa"/>
          </w:tcPr>
          <w:p w:rsidR="009E356A" w:rsidRPr="009E356A" w:rsidRDefault="009E356A" w:rsidP="00301110">
            <w:pPr>
              <w:pStyle w:val="22"/>
              <w:spacing w:line="360" w:lineRule="auto"/>
              <w:ind w:left="420" w:firstLineChars="0" w:firstLine="0"/>
              <w:rPr>
                <w:rFonts w:asciiTheme="majorEastAsia" w:eastAsiaTheme="majorEastAsia" w:hAnsiTheme="majorEastAsia"/>
                <w:sz w:val="24"/>
              </w:rPr>
            </w:pPr>
            <w:r w:rsidRPr="009E356A">
              <w:rPr>
                <w:rFonts w:asciiTheme="majorEastAsia" w:eastAsiaTheme="majorEastAsia" w:hAnsiTheme="majorEastAsia" w:hint="eastAsia"/>
                <w:sz w:val="24"/>
              </w:rPr>
              <w:t>详细</w:t>
            </w:r>
          </w:p>
        </w:tc>
      </w:tr>
      <w:tr w:rsidR="009E356A" w:rsidRPr="009E356A" w:rsidTr="009E356A">
        <w:tc>
          <w:tcPr>
            <w:tcW w:w="3051" w:type="dxa"/>
          </w:tcPr>
          <w:p w:rsidR="009E356A" w:rsidRPr="009E356A" w:rsidRDefault="009E356A" w:rsidP="00301110">
            <w:pPr>
              <w:pStyle w:val="22"/>
              <w:spacing w:line="360" w:lineRule="auto"/>
              <w:ind w:left="420" w:firstLineChars="0" w:firstLine="0"/>
              <w:rPr>
                <w:rFonts w:asciiTheme="majorEastAsia" w:eastAsiaTheme="majorEastAsia" w:hAnsiTheme="majorEastAsia"/>
                <w:sz w:val="24"/>
              </w:rPr>
            </w:pPr>
            <w:r w:rsidRPr="009E356A">
              <w:rPr>
                <w:rFonts w:asciiTheme="majorEastAsia" w:eastAsiaTheme="majorEastAsia" w:hAnsiTheme="majorEastAsia" w:hint="eastAsia"/>
                <w:sz w:val="24"/>
              </w:rPr>
              <w:t>操作系统</w:t>
            </w:r>
          </w:p>
        </w:tc>
        <w:tc>
          <w:tcPr>
            <w:tcW w:w="5159" w:type="dxa"/>
          </w:tcPr>
          <w:p w:rsidR="009E356A" w:rsidRPr="009E356A" w:rsidRDefault="009E356A" w:rsidP="00301110">
            <w:pPr>
              <w:pStyle w:val="22"/>
              <w:spacing w:line="360" w:lineRule="auto"/>
              <w:ind w:left="420" w:firstLineChars="0" w:firstLine="0"/>
              <w:rPr>
                <w:rFonts w:asciiTheme="majorEastAsia" w:eastAsiaTheme="majorEastAsia" w:hAnsiTheme="majorEastAsia"/>
                <w:sz w:val="24"/>
              </w:rPr>
            </w:pPr>
            <w:r w:rsidRPr="009E356A">
              <w:rPr>
                <w:rFonts w:asciiTheme="majorEastAsia" w:eastAsiaTheme="majorEastAsia" w:hAnsiTheme="majorEastAsia" w:hint="eastAsia"/>
                <w:sz w:val="24"/>
              </w:rPr>
              <w:t>Windows 2003</w:t>
            </w:r>
            <w:r w:rsidRPr="009E356A">
              <w:rPr>
                <w:rFonts w:asciiTheme="majorEastAsia" w:eastAsiaTheme="majorEastAsia" w:hAnsiTheme="majorEastAsia"/>
                <w:sz w:val="24"/>
              </w:rPr>
              <w:t>/2008</w:t>
            </w:r>
            <w:r w:rsidRPr="009E356A">
              <w:rPr>
                <w:rFonts w:asciiTheme="majorEastAsia" w:eastAsiaTheme="majorEastAsia" w:hAnsiTheme="majorEastAsia" w:hint="eastAsia"/>
                <w:sz w:val="24"/>
              </w:rPr>
              <w:t xml:space="preserve"> Serve</w:t>
            </w:r>
            <w:r w:rsidRPr="009E356A">
              <w:rPr>
                <w:rFonts w:asciiTheme="majorEastAsia" w:eastAsiaTheme="majorEastAsia" w:hAnsiTheme="majorEastAsia"/>
                <w:sz w:val="24"/>
              </w:rPr>
              <w:t xml:space="preserve">r </w:t>
            </w:r>
            <w:r w:rsidRPr="009E356A">
              <w:rPr>
                <w:rFonts w:asciiTheme="majorEastAsia" w:eastAsiaTheme="majorEastAsia" w:hAnsiTheme="majorEastAsia" w:hint="eastAsia"/>
                <w:sz w:val="24"/>
              </w:rPr>
              <w:t xml:space="preserve">或者 </w:t>
            </w:r>
            <w:proofErr w:type="spellStart"/>
            <w:r w:rsidRPr="009E356A">
              <w:rPr>
                <w:rFonts w:asciiTheme="majorEastAsia" w:eastAsiaTheme="majorEastAsia" w:hAnsiTheme="majorEastAsia" w:hint="eastAsia"/>
                <w:sz w:val="24"/>
              </w:rPr>
              <w:t>linux</w:t>
            </w:r>
            <w:proofErr w:type="spellEnd"/>
          </w:p>
        </w:tc>
      </w:tr>
      <w:tr w:rsidR="009E356A" w:rsidRPr="009E356A" w:rsidTr="009E356A">
        <w:tc>
          <w:tcPr>
            <w:tcW w:w="3051" w:type="dxa"/>
          </w:tcPr>
          <w:p w:rsidR="009E356A" w:rsidRPr="009E356A" w:rsidRDefault="009E356A" w:rsidP="00301110">
            <w:pPr>
              <w:pStyle w:val="22"/>
              <w:spacing w:line="360" w:lineRule="auto"/>
              <w:ind w:left="420" w:firstLineChars="0" w:firstLine="0"/>
              <w:rPr>
                <w:rFonts w:asciiTheme="majorEastAsia" w:eastAsiaTheme="majorEastAsia" w:hAnsiTheme="majorEastAsia"/>
                <w:sz w:val="24"/>
              </w:rPr>
            </w:pPr>
            <w:r w:rsidRPr="009E356A">
              <w:rPr>
                <w:rFonts w:asciiTheme="majorEastAsia" w:eastAsiaTheme="majorEastAsia" w:hAnsiTheme="majorEastAsia" w:hint="eastAsia"/>
                <w:sz w:val="24"/>
              </w:rPr>
              <w:t xml:space="preserve">Web服务器 </w:t>
            </w:r>
          </w:p>
        </w:tc>
        <w:tc>
          <w:tcPr>
            <w:tcW w:w="5159" w:type="dxa"/>
          </w:tcPr>
          <w:p w:rsidR="009E356A" w:rsidRPr="009E356A" w:rsidRDefault="009E356A" w:rsidP="00301110">
            <w:pPr>
              <w:pStyle w:val="22"/>
              <w:spacing w:line="360" w:lineRule="auto"/>
              <w:ind w:left="420" w:firstLineChars="0" w:firstLine="0"/>
              <w:rPr>
                <w:rFonts w:asciiTheme="majorEastAsia" w:eastAsiaTheme="majorEastAsia" w:hAnsiTheme="majorEastAsia"/>
                <w:sz w:val="24"/>
              </w:rPr>
            </w:pPr>
            <w:r w:rsidRPr="009E356A">
              <w:rPr>
                <w:rFonts w:asciiTheme="majorEastAsia" w:eastAsiaTheme="majorEastAsia" w:hAnsiTheme="majorEastAsia"/>
                <w:sz w:val="24"/>
              </w:rPr>
              <w:t xml:space="preserve">Tomcat6.0 </w:t>
            </w:r>
            <w:r w:rsidRPr="009E356A">
              <w:rPr>
                <w:rFonts w:asciiTheme="majorEastAsia" w:eastAsiaTheme="majorEastAsia" w:hAnsiTheme="majorEastAsia" w:hint="eastAsia"/>
                <w:sz w:val="24"/>
              </w:rPr>
              <w:t>以上 + JDK 1.6 以上</w:t>
            </w:r>
          </w:p>
        </w:tc>
      </w:tr>
      <w:tr w:rsidR="009E356A" w:rsidRPr="009E356A" w:rsidTr="009E356A">
        <w:tc>
          <w:tcPr>
            <w:tcW w:w="3051" w:type="dxa"/>
          </w:tcPr>
          <w:p w:rsidR="009E356A" w:rsidRPr="009E356A" w:rsidRDefault="009E356A" w:rsidP="00301110">
            <w:pPr>
              <w:pStyle w:val="22"/>
              <w:spacing w:line="360" w:lineRule="auto"/>
              <w:ind w:left="420" w:firstLineChars="0" w:firstLine="0"/>
              <w:rPr>
                <w:rFonts w:asciiTheme="majorEastAsia" w:eastAsiaTheme="majorEastAsia" w:hAnsiTheme="majorEastAsia"/>
                <w:sz w:val="24"/>
              </w:rPr>
            </w:pPr>
            <w:r w:rsidRPr="009E356A">
              <w:rPr>
                <w:rFonts w:asciiTheme="majorEastAsia" w:eastAsiaTheme="majorEastAsia" w:hAnsiTheme="majorEastAsia" w:hint="eastAsia"/>
                <w:sz w:val="24"/>
              </w:rPr>
              <w:t xml:space="preserve">平台配置数据库 </w:t>
            </w:r>
          </w:p>
        </w:tc>
        <w:tc>
          <w:tcPr>
            <w:tcW w:w="5159" w:type="dxa"/>
          </w:tcPr>
          <w:p w:rsidR="009E356A" w:rsidRPr="009E356A" w:rsidRDefault="009E356A" w:rsidP="00301110">
            <w:pPr>
              <w:pStyle w:val="22"/>
              <w:spacing w:line="360" w:lineRule="auto"/>
              <w:ind w:left="420" w:firstLineChars="0" w:firstLine="0"/>
              <w:rPr>
                <w:rFonts w:asciiTheme="majorEastAsia" w:eastAsiaTheme="majorEastAsia" w:hAnsiTheme="majorEastAsia"/>
                <w:sz w:val="24"/>
              </w:rPr>
            </w:pPr>
            <w:r w:rsidRPr="009E356A">
              <w:rPr>
                <w:rFonts w:asciiTheme="majorEastAsia" w:eastAsiaTheme="majorEastAsia" w:hAnsiTheme="majorEastAsia" w:hint="eastAsia"/>
                <w:sz w:val="24"/>
              </w:rPr>
              <w:t>Oracle Database 10g/11g</w:t>
            </w:r>
          </w:p>
        </w:tc>
      </w:tr>
      <w:tr w:rsidR="009E356A" w:rsidRPr="009E356A" w:rsidTr="009E356A">
        <w:tc>
          <w:tcPr>
            <w:tcW w:w="3051" w:type="dxa"/>
          </w:tcPr>
          <w:p w:rsidR="009E356A" w:rsidRPr="009E356A" w:rsidRDefault="009E356A" w:rsidP="00301110">
            <w:pPr>
              <w:pStyle w:val="22"/>
              <w:spacing w:line="360" w:lineRule="auto"/>
              <w:ind w:left="420" w:firstLineChars="0" w:firstLine="0"/>
              <w:rPr>
                <w:rFonts w:asciiTheme="majorEastAsia" w:eastAsiaTheme="majorEastAsia" w:hAnsiTheme="majorEastAsia"/>
                <w:sz w:val="24"/>
              </w:rPr>
            </w:pPr>
            <w:r w:rsidRPr="009E356A">
              <w:rPr>
                <w:rFonts w:asciiTheme="majorEastAsia" w:eastAsiaTheme="majorEastAsia" w:hAnsiTheme="majorEastAsia" w:hint="eastAsia"/>
                <w:sz w:val="24"/>
              </w:rPr>
              <w:t>业务系统</w:t>
            </w:r>
            <w:r w:rsidRPr="009E356A">
              <w:rPr>
                <w:rFonts w:asciiTheme="majorEastAsia" w:eastAsiaTheme="majorEastAsia" w:hAnsiTheme="majorEastAsia"/>
                <w:sz w:val="24"/>
              </w:rPr>
              <w:t>数据库</w:t>
            </w:r>
          </w:p>
        </w:tc>
        <w:tc>
          <w:tcPr>
            <w:tcW w:w="5159" w:type="dxa"/>
          </w:tcPr>
          <w:p w:rsidR="009E356A" w:rsidRPr="009E356A" w:rsidRDefault="009E356A" w:rsidP="00301110">
            <w:pPr>
              <w:pStyle w:val="22"/>
              <w:spacing w:line="360" w:lineRule="auto"/>
              <w:ind w:left="420" w:firstLineChars="0" w:firstLine="0"/>
              <w:rPr>
                <w:rFonts w:asciiTheme="majorEastAsia" w:eastAsiaTheme="majorEastAsia" w:hAnsiTheme="majorEastAsia"/>
                <w:sz w:val="24"/>
              </w:rPr>
            </w:pPr>
            <w:r w:rsidRPr="009E356A">
              <w:rPr>
                <w:rFonts w:asciiTheme="majorEastAsia" w:eastAsiaTheme="majorEastAsia" w:hAnsiTheme="majorEastAsia" w:hint="eastAsia"/>
                <w:sz w:val="24"/>
              </w:rPr>
              <w:t>支持</w:t>
            </w:r>
            <w:r w:rsidRPr="009E356A">
              <w:rPr>
                <w:rFonts w:asciiTheme="majorEastAsia" w:eastAsiaTheme="majorEastAsia" w:hAnsiTheme="majorEastAsia"/>
                <w:sz w:val="24"/>
              </w:rPr>
              <w:t>oracle 10g</w:t>
            </w:r>
            <w:r w:rsidRPr="009E356A">
              <w:rPr>
                <w:rFonts w:asciiTheme="majorEastAsia" w:eastAsiaTheme="majorEastAsia" w:hAnsiTheme="majorEastAsia" w:hint="eastAsia"/>
                <w:sz w:val="24"/>
              </w:rPr>
              <w:t>以上</w:t>
            </w:r>
            <w:r w:rsidRPr="009E356A">
              <w:rPr>
                <w:rFonts w:asciiTheme="majorEastAsia" w:eastAsiaTheme="majorEastAsia" w:hAnsiTheme="majorEastAsia"/>
                <w:sz w:val="24"/>
              </w:rPr>
              <w:t>版本、SqlServer2005</w:t>
            </w:r>
            <w:r w:rsidRPr="009E356A">
              <w:rPr>
                <w:rFonts w:asciiTheme="majorEastAsia" w:eastAsiaTheme="majorEastAsia" w:hAnsiTheme="majorEastAsia" w:hint="eastAsia"/>
                <w:sz w:val="24"/>
              </w:rPr>
              <w:t>以上</w:t>
            </w:r>
            <w:r w:rsidRPr="009E356A">
              <w:rPr>
                <w:rFonts w:asciiTheme="majorEastAsia" w:eastAsiaTheme="majorEastAsia" w:hAnsiTheme="majorEastAsia"/>
                <w:sz w:val="24"/>
              </w:rPr>
              <w:t>版本，DB2 8.2</w:t>
            </w:r>
            <w:r w:rsidRPr="009E356A">
              <w:rPr>
                <w:rFonts w:asciiTheme="majorEastAsia" w:eastAsiaTheme="majorEastAsia" w:hAnsiTheme="majorEastAsia" w:hint="eastAsia"/>
                <w:sz w:val="24"/>
              </w:rPr>
              <w:t>以上</w:t>
            </w:r>
            <w:r w:rsidRPr="009E356A">
              <w:rPr>
                <w:rFonts w:asciiTheme="majorEastAsia" w:eastAsiaTheme="majorEastAsia" w:hAnsiTheme="majorEastAsia"/>
                <w:sz w:val="24"/>
              </w:rPr>
              <w:t>版本</w:t>
            </w:r>
          </w:p>
        </w:tc>
      </w:tr>
      <w:tr w:rsidR="009E356A" w:rsidRPr="009E356A" w:rsidTr="009E356A">
        <w:tc>
          <w:tcPr>
            <w:tcW w:w="3051" w:type="dxa"/>
          </w:tcPr>
          <w:p w:rsidR="009E356A" w:rsidRPr="009E356A" w:rsidRDefault="009E356A" w:rsidP="00301110">
            <w:pPr>
              <w:pStyle w:val="22"/>
              <w:spacing w:line="360" w:lineRule="auto"/>
              <w:ind w:left="420" w:firstLineChars="0" w:firstLine="0"/>
              <w:rPr>
                <w:rFonts w:asciiTheme="majorEastAsia" w:eastAsiaTheme="majorEastAsia" w:hAnsiTheme="majorEastAsia"/>
                <w:sz w:val="24"/>
              </w:rPr>
            </w:pPr>
            <w:r w:rsidRPr="009E356A">
              <w:rPr>
                <w:rFonts w:asciiTheme="majorEastAsia" w:eastAsiaTheme="majorEastAsia" w:hAnsiTheme="majorEastAsia" w:hint="eastAsia"/>
                <w:sz w:val="24"/>
              </w:rPr>
              <w:t>硬件要求</w:t>
            </w:r>
          </w:p>
        </w:tc>
        <w:tc>
          <w:tcPr>
            <w:tcW w:w="5159" w:type="dxa"/>
          </w:tcPr>
          <w:p w:rsidR="009E356A" w:rsidRPr="009E356A" w:rsidRDefault="00AF6272" w:rsidP="00AF6272">
            <w:pPr>
              <w:pStyle w:val="22"/>
              <w:spacing w:line="360" w:lineRule="auto"/>
              <w:ind w:left="420" w:firstLineChars="0" w:firstLine="0"/>
              <w:rPr>
                <w:rFonts w:asciiTheme="majorEastAsia" w:eastAsiaTheme="majorEastAsia" w:hAnsiTheme="majorEastAsia"/>
                <w:sz w:val="24"/>
              </w:rPr>
            </w:pPr>
            <w:r>
              <w:rPr>
                <w:rFonts w:asciiTheme="majorEastAsia" w:eastAsiaTheme="majorEastAsia" w:hAnsiTheme="majorEastAsia" w:hint="eastAsia"/>
                <w:sz w:val="24"/>
              </w:rPr>
              <w:t>I</w:t>
            </w:r>
            <w:r>
              <w:rPr>
                <w:rFonts w:asciiTheme="majorEastAsia" w:eastAsiaTheme="majorEastAsia" w:hAnsiTheme="majorEastAsia"/>
                <w:sz w:val="24"/>
              </w:rPr>
              <w:t>ntel</w:t>
            </w:r>
            <w:r>
              <w:rPr>
                <w:rFonts w:asciiTheme="majorEastAsia" w:eastAsiaTheme="majorEastAsia" w:hAnsiTheme="majorEastAsia" w:hint="eastAsia"/>
                <w:sz w:val="24"/>
              </w:rPr>
              <w:t>至强</w:t>
            </w:r>
            <w:r w:rsidR="009E356A" w:rsidRPr="009E356A">
              <w:rPr>
                <w:rFonts w:asciiTheme="majorEastAsia" w:eastAsiaTheme="majorEastAsia" w:hAnsiTheme="majorEastAsia" w:hint="eastAsia"/>
                <w:sz w:val="24"/>
              </w:rPr>
              <w:t xml:space="preserve"> CPU, </w:t>
            </w:r>
            <w:r>
              <w:rPr>
                <w:rFonts w:asciiTheme="majorEastAsia" w:eastAsiaTheme="majorEastAsia" w:hAnsiTheme="majorEastAsia"/>
                <w:sz w:val="24"/>
              </w:rPr>
              <w:t>8</w:t>
            </w:r>
            <w:r w:rsidR="009E356A" w:rsidRPr="009E356A">
              <w:rPr>
                <w:rFonts w:asciiTheme="majorEastAsia" w:eastAsiaTheme="majorEastAsia" w:hAnsiTheme="majorEastAsia" w:hint="eastAsia"/>
                <w:sz w:val="24"/>
              </w:rPr>
              <w:t>GM内存或更高</w:t>
            </w:r>
            <w:r>
              <w:rPr>
                <w:rFonts w:asciiTheme="majorEastAsia" w:eastAsiaTheme="majorEastAsia" w:hAnsiTheme="majorEastAsia" w:hint="eastAsia"/>
                <w:sz w:val="24"/>
              </w:rPr>
              <w:t>，</w:t>
            </w:r>
            <w:r>
              <w:rPr>
                <w:rFonts w:asciiTheme="majorEastAsia" w:eastAsiaTheme="majorEastAsia" w:hAnsiTheme="majorEastAsia"/>
                <w:sz w:val="24"/>
              </w:rPr>
              <w:t>硬盘空间</w:t>
            </w:r>
            <w:r>
              <w:rPr>
                <w:rFonts w:asciiTheme="majorEastAsia" w:eastAsiaTheme="majorEastAsia" w:hAnsiTheme="majorEastAsia" w:hint="eastAsia"/>
                <w:sz w:val="24"/>
              </w:rPr>
              <w:t>视</w:t>
            </w:r>
            <w:r>
              <w:rPr>
                <w:rFonts w:asciiTheme="majorEastAsia" w:eastAsiaTheme="majorEastAsia" w:hAnsiTheme="majorEastAsia"/>
                <w:sz w:val="24"/>
              </w:rPr>
              <w:t>用户需要存储的</w:t>
            </w:r>
            <w:r>
              <w:rPr>
                <w:rFonts w:asciiTheme="majorEastAsia" w:eastAsiaTheme="majorEastAsia" w:hAnsiTheme="majorEastAsia" w:hint="eastAsia"/>
                <w:sz w:val="24"/>
              </w:rPr>
              <w:t>数据</w:t>
            </w:r>
            <w:r>
              <w:rPr>
                <w:rFonts w:asciiTheme="majorEastAsia" w:eastAsiaTheme="majorEastAsia" w:hAnsiTheme="majorEastAsia"/>
                <w:sz w:val="24"/>
              </w:rPr>
              <w:t>而定</w:t>
            </w:r>
          </w:p>
        </w:tc>
      </w:tr>
      <w:tr w:rsidR="009E356A" w:rsidRPr="009E356A" w:rsidTr="009E356A">
        <w:tc>
          <w:tcPr>
            <w:tcW w:w="3051" w:type="dxa"/>
          </w:tcPr>
          <w:p w:rsidR="009E356A" w:rsidRPr="009E356A" w:rsidRDefault="009E356A" w:rsidP="00301110">
            <w:pPr>
              <w:pStyle w:val="22"/>
              <w:spacing w:line="360" w:lineRule="auto"/>
              <w:ind w:left="420" w:firstLineChars="0" w:firstLine="0"/>
              <w:rPr>
                <w:rFonts w:asciiTheme="majorEastAsia" w:eastAsiaTheme="majorEastAsia" w:hAnsiTheme="majorEastAsia"/>
                <w:sz w:val="24"/>
              </w:rPr>
            </w:pPr>
            <w:r w:rsidRPr="009E356A">
              <w:rPr>
                <w:rFonts w:asciiTheme="majorEastAsia" w:eastAsiaTheme="majorEastAsia" w:hAnsiTheme="majorEastAsia" w:hint="eastAsia"/>
                <w:sz w:val="24"/>
              </w:rPr>
              <w:t>带宽要求</w:t>
            </w:r>
          </w:p>
        </w:tc>
        <w:tc>
          <w:tcPr>
            <w:tcW w:w="5159" w:type="dxa"/>
          </w:tcPr>
          <w:p w:rsidR="009E356A" w:rsidRPr="009E356A" w:rsidRDefault="009E356A" w:rsidP="00301110">
            <w:pPr>
              <w:pStyle w:val="22"/>
              <w:spacing w:line="360" w:lineRule="auto"/>
              <w:ind w:left="420" w:firstLineChars="0" w:firstLine="0"/>
              <w:rPr>
                <w:rFonts w:asciiTheme="majorEastAsia" w:eastAsiaTheme="majorEastAsia" w:hAnsiTheme="majorEastAsia"/>
                <w:sz w:val="24"/>
              </w:rPr>
            </w:pPr>
            <w:r w:rsidRPr="009E356A">
              <w:rPr>
                <w:rFonts w:asciiTheme="majorEastAsia" w:eastAsiaTheme="majorEastAsia" w:hAnsiTheme="majorEastAsia" w:hint="eastAsia"/>
                <w:sz w:val="24"/>
              </w:rPr>
              <w:t>10M共享或更高</w:t>
            </w:r>
          </w:p>
        </w:tc>
      </w:tr>
    </w:tbl>
    <w:p w:rsidR="000B16D9" w:rsidRDefault="000B16D9" w:rsidP="000B16D9">
      <w:pPr>
        <w:pStyle w:val="2"/>
        <w:spacing w:before="624"/>
      </w:pPr>
      <w:bookmarkStart w:id="16" w:name="_Toc401753650"/>
      <w:r>
        <w:rPr>
          <w:rFonts w:hint="eastAsia"/>
        </w:rPr>
        <w:t>服务</w:t>
      </w:r>
      <w:r w:rsidR="004A34B0">
        <w:rPr>
          <w:rFonts w:hint="eastAsia"/>
        </w:rPr>
        <w:t>与</w:t>
      </w:r>
      <w:r>
        <w:t>维护</w:t>
      </w:r>
      <w:bookmarkEnd w:id="16"/>
    </w:p>
    <w:p w:rsidR="000B16D9" w:rsidRDefault="000B16D9" w:rsidP="000B16D9">
      <w:pPr>
        <w:pStyle w:val="3"/>
      </w:pPr>
      <w:bookmarkStart w:id="17" w:name="_Toc401753651"/>
      <w:r>
        <w:rPr>
          <w:rFonts w:hint="eastAsia"/>
        </w:rPr>
        <w:t>培训</w:t>
      </w:r>
      <w:r>
        <w:t>服务</w:t>
      </w:r>
      <w:bookmarkEnd w:id="17"/>
    </w:p>
    <w:p w:rsidR="004A34B0" w:rsidRDefault="004A34B0" w:rsidP="004A34B0">
      <w:pPr>
        <w:pStyle w:val="a1"/>
        <w:spacing w:line="360" w:lineRule="auto"/>
        <w:ind w:firstLine="480"/>
        <w:rPr>
          <w:rFonts w:ascii="仿宋" w:eastAsia="仿宋" w:hAnsi="仿宋"/>
          <w:sz w:val="24"/>
          <w:szCs w:val="24"/>
        </w:rPr>
      </w:pPr>
      <w:r>
        <w:rPr>
          <w:rFonts w:ascii="仿宋" w:eastAsia="仿宋" w:hAnsi="仿宋" w:hint="eastAsia"/>
          <w:sz w:val="24"/>
          <w:szCs w:val="24"/>
        </w:rPr>
        <w:t>确保用户能够用好系统。培训重点是系统的操作使用。培训具体内容如下：</w:t>
      </w:r>
    </w:p>
    <w:p w:rsidR="004A34B0" w:rsidRDefault="004A34B0" w:rsidP="00382916">
      <w:pPr>
        <w:pStyle w:val="a1"/>
        <w:numPr>
          <w:ilvl w:val="0"/>
          <w:numId w:val="8"/>
        </w:numPr>
        <w:spacing w:line="360" w:lineRule="auto"/>
        <w:ind w:firstLineChars="0"/>
        <w:rPr>
          <w:rFonts w:ascii="仿宋" w:eastAsia="仿宋" w:hAnsi="仿宋"/>
          <w:sz w:val="24"/>
          <w:szCs w:val="24"/>
        </w:rPr>
      </w:pPr>
      <w:r>
        <w:rPr>
          <w:rFonts w:ascii="仿宋" w:eastAsia="仿宋" w:hAnsi="仿宋" w:hint="eastAsia"/>
          <w:sz w:val="24"/>
          <w:szCs w:val="24"/>
        </w:rPr>
        <w:t>操作系统和应用软件介绍。</w:t>
      </w:r>
    </w:p>
    <w:p w:rsidR="004A34B0" w:rsidRDefault="004A34B0" w:rsidP="00382916">
      <w:pPr>
        <w:pStyle w:val="a1"/>
        <w:numPr>
          <w:ilvl w:val="0"/>
          <w:numId w:val="8"/>
        </w:numPr>
        <w:spacing w:line="360" w:lineRule="auto"/>
        <w:ind w:firstLineChars="0"/>
        <w:rPr>
          <w:rFonts w:ascii="仿宋" w:eastAsia="仿宋" w:hAnsi="仿宋"/>
          <w:sz w:val="24"/>
          <w:szCs w:val="24"/>
        </w:rPr>
      </w:pPr>
      <w:r>
        <w:rPr>
          <w:rFonts w:ascii="仿宋" w:eastAsia="仿宋" w:hAnsi="仿宋" w:hint="eastAsia"/>
          <w:sz w:val="24"/>
          <w:szCs w:val="24"/>
        </w:rPr>
        <w:t>系统总体介绍，包括：系统特点、界面介绍、功能介绍。</w:t>
      </w:r>
    </w:p>
    <w:p w:rsidR="004A34B0" w:rsidRDefault="004A34B0" w:rsidP="00382916">
      <w:pPr>
        <w:pStyle w:val="a1"/>
        <w:numPr>
          <w:ilvl w:val="0"/>
          <w:numId w:val="8"/>
        </w:numPr>
        <w:spacing w:line="360" w:lineRule="auto"/>
        <w:ind w:firstLineChars="0"/>
        <w:rPr>
          <w:rFonts w:ascii="仿宋" w:eastAsia="仿宋" w:hAnsi="仿宋"/>
          <w:sz w:val="24"/>
          <w:szCs w:val="24"/>
        </w:rPr>
      </w:pPr>
      <w:proofErr w:type="gramStart"/>
      <w:r>
        <w:rPr>
          <w:rFonts w:ascii="仿宋" w:eastAsia="仿宋" w:hAnsi="仿宋" w:hint="eastAsia"/>
          <w:sz w:val="24"/>
          <w:szCs w:val="24"/>
        </w:rPr>
        <w:t>系统系统</w:t>
      </w:r>
      <w:proofErr w:type="gramEnd"/>
      <w:r>
        <w:rPr>
          <w:rFonts w:ascii="仿宋" w:eastAsia="仿宋" w:hAnsi="仿宋" w:hint="eastAsia"/>
          <w:sz w:val="24"/>
          <w:szCs w:val="24"/>
        </w:rPr>
        <w:t>的使用与操作：各个模块的具体使用方法。</w:t>
      </w:r>
    </w:p>
    <w:p w:rsidR="004A34B0" w:rsidRDefault="00301110" w:rsidP="004A34B0">
      <w:pPr>
        <w:pStyle w:val="a1"/>
        <w:spacing w:line="360" w:lineRule="auto"/>
        <w:ind w:firstLine="480"/>
        <w:rPr>
          <w:rFonts w:ascii="仿宋" w:eastAsia="仿宋" w:hAnsi="仿宋"/>
          <w:sz w:val="24"/>
          <w:szCs w:val="24"/>
        </w:rPr>
      </w:pPr>
      <w:r>
        <w:rPr>
          <w:rFonts w:ascii="仿宋" w:eastAsia="仿宋" w:hAnsi="仿宋" w:hint="eastAsia"/>
          <w:sz w:val="24"/>
          <w:szCs w:val="24"/>
        </w:rPr>
        <w:t>培训</w:t>
      </w:r>
      <w:r>
        <w:rPr>
          <w:rFonts w:ascii="仿宋" w:eastAsia="仿宋" w:hAnsi="仿宋"/>
          <w:sz w:val="24"/>
          <w:szCs w:val="24"/>
        </w:rPr>
        <w:t>材料</w:t>
      </w:r>
      <w:r>
        <w:rPr>
          <w:rFonts w:ascii="仿宋" w:eastAsia="仿宋" w:hAnsi="仿宋" w:hint="eastAsia"/>
          <w:sz w:val="24"/>
          <w:szCs w:val="24"/>
        </w:rPr>
        <w:t>和</w:t>
      </w:r>
      <w:r>
        <w:rPr>
          <w:rFonts w:ascii="仿宋" w:eastAsia="仿宋" w:hAnsi="仿宋"/>
          <w:sz w:val="24"/>
          <w:szCs w:val="24"/>
        </w:rPr>
        <w:t>培训方式包括：</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3916"/>
        <w:gridCol w:w="2253"/>
      </w:tblGrid>
      <w:tr w:rsidR="00301110" w:rsidTr="00EC0419">
        <w:tc>
          <w:tcPr>
            <w:tcW w:w="0" w:type="auto"/>
            <w:tcBorders>
              <w:top w:val="single" w:sz="4" w:space="0" w:color="auto"/>
              <w:left w:val="single" w:sz="4" w:space="0" w:color="auto"/>
              <w:bottom w:val="single" w:sz="4" w:space="0" w:color="auto"/>
              <w:right w:val="single" w:sz="4" w:space="0" w:color="auto"/>
            </w:tcBorders>
            <w:shd w:val="clear" w:color="auto" w:fill="E0E0E0"/>
            <w:hideMark/>
          </w:tcPr>
          <w:p w:rsidR="00301110" w:rsidRPr="00301110" w:rsidRDefault="00301110" w:rsidP="00EC0419">
            <w:pPr>
              <w:ind w:left="180" w:firstLineChars="200" w:firstLine="482"/>
              <w:jc w:val="center"/>
              <w:rPr>
                <w:rFonts w:asciiTheme="minorEastAsia" w:eastAsiaTheme="minorEastAsia" w:hAnsiTheme="minorEastAsia"/>
                <w:b/>
                <w:sz w:val="24"/>
              </w:rPr>
            </w:pPr>
          </w:p>
        </w:tc>
        <w:tc>
          <w:tcPr>
            <w:tcW w:w="3916" w:type="dxa"/>
            <w:tcBorders>
              <w:top w:val="single" w:sz="4" w:space="0" w:color="auto"/>
              <w:left w:val="single" w:sz="4" w:space="0" w:color="auto"/>
              <w:bottom w:val="single" w:sz="4" w:space="0" w:color="auto"/>
              <w:right w:val="single" w:sz="4" w:space="0" w:color="auto"/>
            </w:tcBorders>
            <w:shd w:val="clear" w:color="auto" w:fill="E0E0E0"/>
            <w:hideMark/>
          </w:tcPr>
          <w:p w:rsidR="00301110" w:rsidRPr="00301110" w:rsidRDefault="00301110" w:rsidP="00EC0419">
            <w:pPr>
              <w:spacing w:line="360" w:lineRule="auto"/>
              <w:jc w:val="center"/>
              <w:rPr>
                <w:rFonts w:ascii="仿宋" w:eastAsia="仿宋" w:hAnsi="仿宋"/>
                <w:sz w:val="24"/>
              </w:rPr>
            </w:pPr>
            <w:r w:rsidRPr="00301110">
              <w:rPr>
                <w:rFonts w:ascii="仿宋" w:eastAsia="仿宋" w:hAnsi="仿宋" w:hint="eastAsia"/>
                <w:sz w:val="24"/>
              </w:rPr>
              <w:t>培训课程</w:t>
            </w:r>
          </w:p>
        </w:tc>
        <w:tc>
          <w:tcPr>
            <w:tcW w:w="2253" w:type="dxa"/>
            <w:tcBorders>
              <w:top w:val="single" w:sz="4" w:space="0" w:color="auto"/>
              <w:left w:val="single" w:sz="4" w:space="0" w:color="auto"/>
              <w:bottom w:val="single" w:sz="4" w:space="0" w:color="auto"/>
              <w:right w:val="single" w:sz="4" w:space="0" w:color="auto"/>
            </w:tcBorders>
            <w:shd w:val="clear" w:color="auto" w:fill="E0E0E0"/>
            <w:hideMark/>
          </w:tcPr>
          <w:p w:rsidR="00301110" w:rsidRPr="00301110" w:rsidRDefault="00301110" w:rsidP="00EC0419">
            <w:pPr>
              <w:spacing w:line="360" w:lineRule="auto"/>
              <w:jc w:val="center"/>
              <w:rPr>
                <w:rFonts w:ascii="仿宋" w:eastAsia="仿宋" w:hAnsi="仿宋"/>
                <w:sz w:val="24"/>
              </w:rPr>
            </w:pPr>
            <w:r w:rsidRPr="00301110">
              <w:rPr>
                <w:rFonts w:ascii="仿宋" w:eastAsia="仿宋" w:hAnsi="仿宋" w:hint="eastAsia"/>
                <w:sz w:val="24"/>
              </w:rPr>
              <w:t>培训方式</w:t>
            </w:r>
          </w:p>
        </w:tc>
      </w:tr>
      <w:tr w:rsidR="00301110" w:rsidTr="00EC0419">
        <w:tc>
          <w:tcPr>
            <w:tcW w:w="0" w:type="auto"/>
            <w:tcBorders>
              <w:top w:val="single" w:sz="4" w:space="0" w:color="auto"/>
              <w:left w:val="single" w:sz="4" w:space="0" w:color="auto"/>
              <w:bottom w:val="single" w:sz="4" w:space="0" w:color="auto"/>
              <w:right w:val="single" w:sz="4" w:space="0" w:color="auto"/>
            </w:tcBorders>
            <w:hideMark/>
          </w:tcPr>
          <w:p w:rsidR="00301110" w:rsidRPr="00301110" w:rsidRDefault="00301110" w:rsidP="00301110">
            <w:pPr>
              <w:rPr>
                <w:rFonts w:asciiTheme="minorEastAsia" w:eastAsiaTheme="minorEastAsia" w:hAnsiTheme="minorEastAsia"/>
                <w:sz w:val="24"/>
              </w:rPr>
            </w:pPr>
            <w:r w:rsidRPr="00301110">
              <w:rPr>
                <w:rFonts w:asciiTheme="minorEastAsia" w:eastAsiaTheme="minorEastAsia" w:hAnsiTheme="minorEastAsia" w:hint="eastAsia"/>
                <w:sz w:val="24"/>
              </w:rPr>
              <w:t>1</w:t>
            </w:r>
          </w:p>
        </w:tc>
        <w:tc>
          <w:tcPr>
            <w:tcW w:w="3916" w:type="dxa"/>
            <w:tcBorders>
              <w:top w:val="single" w:sz="4" w:space="0" w:color="auto"/>
              <w:left w:val="single" w:sz="4" w:space="0" w:color="auto"/>
              <w:bottom w:val="single" w:sz="4" w:space="0" w:color="auto"/>
              <w:right w:val="single" w:sz="4" w:space="0" w:color="auto"/>
            </w:tcBorders>
            <w:hideMark/>
          </w:tcPr>
          <w:p w:rsidR="00301110" w:rsidRPr="00301110" w:rsidRDefault="00301110" w:rsidP="00EC0419">
            <w:pPr>
              <w:spacing w:line="360" w:lineRule="auto"/>
              <w:rPr>
                <w:rFonts w:ascii="仿宋" w:eastAsia="仿宋" w:hAnsi="仿宋"/>
                <w:sz w:val="24"/>
              </w:rPr>
            </w:pPr>
            <w:r w:rsidRPr="00301110">
              <w:rPr>
                <w:rFonts w:ascii="仿宋" w:eastAsia="仿宋" w:hAnsi="仿宋" w:hint="eastAsia"/>
                <w:sz w:val="24"/>
              </w:rPr>
              <w:t>《系统整体演示》</w:t>
            </w:r>
          </w:p>
        </w:tc>
        <w:tc>
          <w:tcPr>
            <w:tcW w:w="2253" w:type="dxa"/>
            <w:tcBorders>
              <w:top w:val="single" w:sz="4" w:space="0" w:color="auto"/>
              <w:left w:val="single" w:sz="4" w:space="0" w:color="auto"/>
              <w:bottom w:val="single" w:sz="4" w:space="0" w:color="auto"/>
              <w:right w:val="single" w:sz="4" w:space="0" w:color="auto"/>
            </w:tcBorders>
            <w:hideMark/>
          </w:tcPr>
          <w:p w:rsidR="00301110" w:rsidRPr="00301110" w:rsidRDefault="00301110" w:rsidP="00EC0419">
            <w:pPr>
              <w:spacing w:line="360" w:lineRule="auto"/>
              <w:rPr>
                <w:rFonts w:ascii="仿宋" w:eastAsia="仿宋" w:hAnsi="仿宋"/>
                <w:sz w:val="24"/>
              </w:rPr>
            </w:pPr>
            <w:r w:rsidRPr="00301110">
              <w:rPr>
                <w:rFonts w:ascii="仿宋" w:eastAsia="仿宋" w:hAnsi="仿宋" w:hint="eastAsia"/>
                <w:sz w:val="24"/>
              </w:rPr>
              <w:t>授课</w:t>
            </w:r>
          </w:p>
        </w:tc>
      </w:tr>
      <w:tr w:rsidR="00301110" w:rsidTr="00EC0419">
        <w:tc>
          <w:tcPr>
            <w:tcW w:w="0" w:type="auto"/>
            <w:tcBorders>
              <w:top w:val="single" w:sz="4" w:space="0" w:color="auto"/>
              <w:left w:val="single" w:sz="4" w:space="0" w:color="auto"/>
              <w:bottom w:val="single" w:sz="4" w:space="0" w:color="auto"/>
              <w:right w:val="single" w:sz="4" w:space="0" w:color="auto"/>
            </w:tcBorders>
            <w:hideMark/>
          </w:tcPr>
          <w:p w:rsidR="00301110" w:rsidRPr="00301110" w:rsidRDefault="00301110" w:rsidP="00301110">
            <w:pPr>
              <w:rPr>
                <w:rFonts w:asciiTheme="minorEastAsia" w:eastAsiaTheme="minorEastAsia" w:hAnsiTheme="minorEastAsia"/>
                <w:sz w:val="24"/>
              </w:rPr>
            </w:pPr>
            <w:r w:rsidRPr="00301110">
              <w:rPr>
                <w:rFonts w:asciiTheme="minorEastAsia" w:eastAsiaTheme="minorEastAsia" w:hAnsiTheme="minorEastAsia"/>
                <w:sz w:val="24"/>
              </w:rPr>
              <w:t>2</w:t>
            </w:r>
          </w:p>
        </w:tc>
        <w:tc>
          <w:tcPr>
            <w:tcW w:w="3916" w:type="dxa"/>
            <w:tcBorders>
              <w:top w:val="single" w:sz="4" w:space="0" w:color="auto"/>
              <w:left w:val="single" w:sz="4" w:space="0" w:color="auto"/>
              <w:bottom w:val="single" w:sz="4" w:space="0" w:color="auto"/>
              <w:right w:val="single" w:sz="4" w:space="0" w:color="auto"/>
            </w:tcBorders>
            <w:hideMark/>
          </w:tcPr>
          <w:p w:rsidR="00301110" w:rsidRPr="00301110" w:rsidRDefault="00301110" w:rsidP="00EC0419">
            <w:pPr>
              <w:spacing w:line="360" w:lineRule="auto"/>
              <w:rPr>
                <w:rFonts w:ascii="仿宋" w:eastAsia="仿宋" w:hAnsi="仿宋"/>
                <w:sz w:val="24"/>
              </w:rPr>
            </w:pPr>
            <w:r w:rsidRPr="00301110">
              <w:rPr>
                <w:rFonts w:ascii="仿宋" w:eastAsia="仿宋" w:hAnsi="仿宋" w:hint="eastAsia"/>
                <w:sz w:val="24"/>
              </w:rPr>
              <w:t>《系统设计介绍》</w:t>
            </w:r>
          </w:p>
        </w:tc>
        <w:tc>
          <w:tcPr>
            <w:tcW w:w="2253" w:type="dxa"/>
            <w:tcBorders>
              <w:top w:val="single" w:sz="4" w:space="0" w:color="auto"/>
              <w:left w:val="single" w:sz="4" w:space="0" w:color="auto"/>
              <w:bottom w:val="single" w:sz="4" w:space="0" w:color="auto"/>
              <w:right w:val="single" w:sz="4" w:space="0" w:color="auto"/>
            </w:tcBorders>
            <w:hideMark/>
          </w:tcPr>
          <w:p w:rsidR="00301110" w:rsidRPr="00301110" w:rsidRDefault="00301110" w:rsidP="00EC0419">
            <w:pPr>
              <w:spacing w:line="360" w:lineRule="auto"/>
              <w:rPr>
                <w:rFonts w:ascii="仿宋" w:eastAsia="仿宋" w:hAnsi="仿宋"/>
                <w:sz w:val="24"/>
              </w:rPr>
            </w:pPr>
            <w:r w:rsidRPr="00301110">
              <w:rPr>
                <w:rFonts w:ascii="仿宋" w:eastAsia="仿宋" w:hAnsi="仿宋" w:hint="eastAsia"/>
                <w:sz w:val="24"/>
              </w:rPr>
              <w:t>授课</w:t>
            </w:r>
          </w:p>
        </w:tc>
      </w:tr>
      <w:tr w:rsidR="00301110" w:rsidTr="00EC0419">
        <w:tc>
          <w:tcPr>
            <w:tcW w:w="0" w:type="auto"/>
            <w:tcBorders>
              <w:top w:val="single" w:sz="4" w:space="0" w:color="auto"/>
              <w:left w:val="single" w:sz="4" w:space="0" w:color="auto"/>
              <w:bottom w:val="single" w:sz="4" w:space="0" w:color="auto"/>
              <w:right w:val="single" w:sz="4" w:space="0" w:color="auto"/>
            </w:tcBorders>
            <w:hideMark/>
          </w:tcPr>
          <w:p w:rsidR="00301110" w:rsidRPr="00301110" w:rsidRDefault="00301110" w:rsidP="00301110">
            <w:pPr>
              <w:rPr>
                <w:rFonts w:asciiTheme="minorEastAsia" w:eastAsiaTheme="minorEastAsia" w:hAnsiTheme="minorEastAsia"/>
                <w:sz w:val="24"/>
              </w:rPr>
            </w:pPr>
            <w:r w:rsidRPr="00301110">
              <w:rPr>
                <w:rFonts w:asciiTheme="minorEastAsia" w:eastAsiaTheme="minorEastAsia" w:hAnsiTheme="minorEastAsia"/>
                <w:sz w:val="24"/>
              </w:rPr>
              <w:t>3</w:t>
            </w:r>
          </w:p>
        </w:tc>
        <w:tc>
          <w:tcPr>
            <w:tcW w:w="3916" w:type="dxa"/>
            <w:tcBorders>
              <w:top w:val="single" w:sz="4" w:space="0" w:color="auto"/>
              <w:left w:val="single" w:sz="4" w:space="0" w:color="auto"/>
              <w:bottom w:val="single" w:sz="4" w:space="0" w:color="auto"/>
              <w:right w:val="single" w:sz="4" w:space="0" w:color="auto"/>
            </w:tcBorders>
            <w:hideMark/>
          </w:tcPr>
          <w:p w:rsidR="00301110" w:rsidRPr="00301110" w:rsidRDefault="00301110" w:rsidP="00EC0419">
            <w:pPr>
              <w:spacing w:line="360" w:lineRule="auto"/>
              <w:rPr>
                <w:rFonts w:ascii="仿宋" w:eastAsia="仿宋" w:hAnsi="仿宋"/>
                <w:sz w:val="24"/>
              </w:rPr>
            </w:pPr>
            <w:r w:rsidRPr="00301110">
              <w:rPr>
                <w:rFonts w:ascii="仿宋" w:eastAsia="仿宋" w:hAnsi="仿宋" w:hint="eastAsia"/>
                <w:sz w:val="24"/>
              </w:rPr>
              <w:t>《系统安装、配置、维护、管理》</w:t>
            </w:r>
          </w:p>
        </w:tc>
        <w:tc>
          <w:tcPr>
            <w:tcW w:w="2253" w:type="dxa"/>
            <w:tcBorders>
              <w:top w:val="single" w:sz="4" w:space="0" w:color="auto"/>
              <w:left w:val="single" w:sz="4" w:space="0" w:color="auto"/>
              <w:bottom w:val="single" w:sz="4" w:space="0" w:color="auto"/>
              <w:right w:val="single" w:sz="4" w:space="0" w:color="auto"/>
            </w:tcBorders>
            <w:hideMark/>
          </w:tcPr>
          <w:p w:rsidR="00301110" w:rsidRPr="00301110" w:rsidRDefault="00301110" w:rsidP="00EC0419">
            <w:pPr>
              <w:spacing w:line="360" w:lineRule="auto"/>
              <w:rPr>
                <w:rFonts w:ascii="仿宋" w:eastAsia="仿宋" w:hAnsi="仿宋"/>
                <w:sz w:val="24"/>
              </w:rPr>
            </w:pPr>
            <w:r w:rsidRPr="00301110">
              <w:rPr>
                <w:rFonts w:ascii="仿宋" w:eastAsia="仿宋" w:hAnsi="仿宋" w:hint="eastAsia"/>
                <w:sz w:val="24"/>
              </w:rPr>
              <w:t>授课、实际操作</w:t>
            </w:r>
          </w:p>
        </w:tc>
      </w:tr>
      <w:tr w:rsidR="00301110" w:rsidTr="00EC0419">
        <w:tc>
          <w:tcPr>
            <w:tcW w:w="0" w:type="auto"/>
            <w:tcBorders>
              <w:top w:val="single" w:sz="4" w:space="0" w:color="auto"/>
              <w:left w:val="single" w:sz="4" w:space="0" w:color="auto"/>
              <w:bottom w:val="single" w:sz="4" w:space="0" w:color="auto"/>
              <w:right w:val="single" w:sz="4" w:space="0" w:color="auto"/>
            </w:tcBorders>
            <w:hideMark/>
          </w:tcPr>
          <w:p w:rsidR="00301110" w:rsidRPr="00301110" w:rsidRDefault="00301110" w:rsidP="00301110">
            <w:pPr>
              <w:rPr>
                <w:rFonts w:asciiTheme="minorEastAsia" w:eastAsiaTheme="minorEastAsia" w:hAnsiTheme="minorEastAsia"/>
                <w:sz w:val="24"/>
              </w:rPr>
            </w:pPr>
            <w:r w:rsidRPr="00301110">
              <w:rPr>
                <w:rFonts w:asciiTheme="minorEastAsia" w:eastAsiaTheme="minorEastAsia" w:hAnsiTheme="minorEastAsia"/>
                <w:sz w:val="24"/>
              </w:rPr>
              <w:t>4</w:t>
            </w:r>
          </w:p>
        </w:tc>
        <w:tc>
          <w:tcPr>
            <w:tcW w:w="3916" w:type="dxa"/>
            <w:tcBorders>
              <w:top w:val="single" w:sz="4" w:space="0" w:color="auto"/>
              <w:left w:val="single" w:sz="4" w:space="0" w:color="auto"/>
              <w:bottom w:val="single" w:sz="4" w:space="0" w:color="auto"/>
              <w:right w:val="single" w:sz="4" w:space="0" w:color="auto"/>
            </w:tcBorders>
            <w:hideMark/>
          </w:tcPr>
          <w:p w:rsidR="00301110" w:rsidRPr="00301110" w:rsidRDefault="00301110" w:rsidP="00EC0419">
            <w:pPr>
              <w:spacing w:line="360" w:lineRule="auto"/>
              <w:rPr>
                <w:rFonts w:ascii="仿宋" w:eastAsia="仿宋" w:hAnsi="仿宋"/>
                <w:sz w:val="24"/>
              </w:rPr>
            </w:pPr>
            <w:r w:rsidRPr="00301110">
              <w:rPr>
                <w:rFonts w:ascii="仿宋" w:eastAsia="仿宋" w:hAnsi="仿宋" w:hint="eastAsia"/>
                <w:sz w:val="24"/>
              </w:rPr>
              <w:t>《系统使用操作》</w:t>
            </w:r>
          </w:p>
        </w:tc>
        <w:tc>
          <w:tcPr>
            <w:tcW w:w="2253" w:type="dxa"/>
            <w:tcBorders>
              <w:top w:val="single" w:sz="4" w:space="0" w:color="auto"/>
              <w:left w:val="single" w:sz="4" w:space="0" w:color="auto"/>
              <w:bottom w:val="single" w:sz="4" w:space="0" w:color="auto"/>
              <w:right w:val="single" w:sz="4" w:space="0" w:color="auto"/>
            </w:tcBorders>
            <w:hideMark/>
          </w:tcPr>
          <w:p w:rsidR="00301110" w:rsidRPr="00301110" w:rsidRDefault="00301110" w:rsidP="00EC0419">
            <w:pPr>
              <w:spacing w:line="360" w:lineRule="auto"/>
              <w:rPr>
                <w:rFonts w:ascii="仿宋" w:eastAsia="仿宋" w:hAnsi="仿宋"/>
                <w:sz w:val="24"/>
              </w:rPr>
            </w:pPr>
            <w:r w:rsidRPr="00301110">
              <w:rPr>
                <w:rFonts w:ascii="仿宋" w:eastAsia="仿宋" w:hAnsi="仿宋" w:hint="eastAsia"/>
                <w:sz w:val="24"/>
              </w:rPr>
              <w:t>授课、实际操作</w:t>
            </w:r>
          </w:p>
        </w:tc>
      </w:tr>
    </w:tbl>
    <w:p w:rsidR="000B16D9" w:rsidRDefault="000B16D9" w:rsidP="000B16D9">
      <w:pPr>
        <w:pStyle w:val="3"/>
      </w:pPr>
      <w:bookmarkStart w:id="18" w:name="_Toc401753652"/>
      <w:r>
        <w:rPr>
          <w:rFonts w:hint="eastAsia"/>
        </w:rPr>
        <w:t>维护</w:t>
      </w:r>
      <w:r>
        <w:t>服务</w:t>
      </w:r>
      <w:bookmarkEnd w:id="18"/>
    </w:p>
    <w:p w:rsidR="004A34B0" w:rsidRDefault="004A34B0" w:rsidP="004A34B0">
      <w:pPr>
        <w:pStyle w:val="a1"/>
        <w:ind w:firstLine="560"/>
      </w:pPr>
    </w:p>
    <w:p w:rsidR="00EC0419" w:rsidRDefault="00EC0419" w:rsidP="00EC0419">
      <w:pPr>
        <w:pStyle w:val="4"/>
      </w:pPr>
      <w:bookmarkStart w:id="19" w:name="_Toc364842388"/>
      <w:r>
        <w:rPr>
          <w:rFonts w:hint="eastAsia"/>
        </w:rPr>
        <w:lastRenderedPageBreak/>
        <w:t>服务形式</w:t>
      </w:r>
      <w:bookmarkEnd w:id="19"/>
    </w:p>
    <w:p w:rsidR="00EC0419" w:rsidRDefault="00EC0419" w:rsidP="00EC0419">
      <w:pPr>
        <w:pStyle w:val="af0"/>
      </w:pPr>
      <w:r>
        <w:rPr>
          <w:rFonts w:hint="eastAsia"/>
        </w:rPr>
        <w:t>结合投标方售后服务规程以及本项目的相关要求，本项目提供如下服务形式：</w:t>
      </w:r>
    </w:p>
    <w:p w:rsidR="00EC0419" w:rsidRDefault="00EC0419" w:rsidP="00382916">
      <w:pPr>
        <w:pStyle w:val="af0"/>
        <w:numPr>
          <w:ilvl w:val="0"/>
          <w:numId w:val="9"/>
        </w:numPr>
        <w:ind w:firstLineChars="0"/>
      </w:pPr>
      <w:r>
        <w:rPr>
          <w:rFonts w:hint="eastAsia"/>
        </w:rPr>
        <w:t xml:space="preserve">电话热线服务：通过公司设立的（固定电话+移动电话）的服务热线，提供7*24小时热线响应服务，由一名工程师负责组织和协调用户的系统维护工作，这名工程师将配备手机，保证客户在7×24小时内都能得到服务响应，对于用户方软件系统发生的一切问题，这名工程师都将负责安排帮助解决， </w:t>
      </w:r>
    </w:p>
    <w:p w:rsidR="00EC0419" w:rsidRDefault="00EC0419" w:rsidP="00382916">
      <w:pPr>
        <w:pStyle w:val="af0"/>
        <w:numPr>
          <w:ilvl w:val="0"/>
          <w:numId w:val="9"/>
        </w:numPr>
        <w:ind w:firstLineChars="0"/>
      </w:pPr>
      <w:r>
        <w:rPr>
          <w:rFonts w:hint="eastAsia"/>
        </w:rPr>
        <w:t>传真技术支持：在工作时间，提供5×8小时传真技术支持服务。</w:t>
      </w:r>
    </w:p>
    <w:p w:rsidR="00EC0419" w:rsidRDefault="00EC0419" w:rsidP="00382916">
      <w:pPr>
        <w:pStyle w:val="af0"/>
        <w:numPr>
          <w:ilvl w:val="0"/>
          <w:numId w:val="9"/>
        </w:numPr>
        <w:ind w:firstLineChars="0"/>
      </w:pPr>
      <w:r>
        <w:rPr>
          <w:rFonts w:hint="eastAsia"/>
        </w:rPr>
        <w:t>互联网技术支持：通过公司互联网网站的售后服务支持功能，用户工作人员可以远程登录，了解相关系统的使用方法和常见问题，或者通过电子邮件通知我们遇到的问题，我们的技术支持人员每隔1小时会浏览一次电子邮箱，并在收到邮件后一个工作日内予以答复。</w:t>
      </w:r>
    </w:p>
    <w:p w:rsidR="00EC0419" w:rsidRDefault="00EC0419" w:rsidP="00EC0419">
      <w:pPr>
        <w:pStyle w:val="4"/>
      </w:pPr>
      <w:bookmarkStart w:id="20" w:name="_Toc364842389"/>
      <w:r>
        <w:rPr>
          <w:rFonts w:hint="eastAsia"/>
        </w:rPr>
        <w:t>服务内容</w:t>
      </w:r>
      <w:bookmarkEnd w:id="20"/>
    </w:p>
    <w:p w:rsidR="00EC0419" w:rsidRPr="00EC0419" w:rsidRDefault="00EC0419" w:rsidP="00382916">
      <w:pPr>
        <w:pStyle w:val="af1"/>
        <w:numPr>
          <w:ilvl w:val="0"/>
          <w:numId w:val="10"/>
        </w:numPr>
        <w:spacing w:line="360" w:lineRule="auto"/>
        <w:ind w:firstLineChars="0"/>
        <w:rPr>
          <w:rFonts w:ascii="仿宋" w:eastAsia="仿宋" w:hAnsi="仿宋"/>
          <w:sz w:val="24"/>
        </w:rPr>
      </w:pPr>
      <w:r w:rsidRPr="00EC0419">
        <w:rPr>
          <w:rFonts w:ascii="仿宋" w:eastAsia="仿宋" w:hAnsi="仿宋" w:hint="eastAsia"/>
          <w:sz w:val="24"/>
        </w:rPr>
        <w:t>缺陷管理：针对本次招标的系统中存在的bug、缺陷，不论在保期内、外，投标人均应持续提供修正与消缺服务。</w:t>
      </w:r>
    </w:p>
    <w:p w:rsidR="00EC0419" w:rsidRPr="00EC0419" w:rsidRDefault="00EC0419" w:rsidP="00382916">
      <w:pPr>
        <w:pStyle w:val="af1"/>
        <w:numPr>
          <w:ilvl w:val="0"/>
          <w:numId w:val="10"/>
        </w:numPr>
        <w:spacing w:line="360" w:lineRule="auto"/>
        <w:ind w:firstLineChars="0"/>
        <w:rPr>
          <w:rFonts w:ascii="仿宋" w:eastAsia="仿宋" w:hAnsi="仿宋"/>
          <w:sz w:val="24"/>
        </w:rPr>
      </w:pPr>
      <w:r w:rsidRPr="00EC0419">
        <w:rPr>
          <w:rFonts w:ascii="仿宋" w:eastAsia="仿宋" w:hAnsi="仿宋" w:hint="eastAsia"/>
          <w:sz w:val="24"/>
        </w:rPr>
        <w:t>系统升级：提供应用平台的软件补丁版本的升级服务。</w:t>
      </w:r>
    </w:p>
    <w:p w:rsidR="00EC0419" w:rsidRPr="00EC0419" w:rsidRDefault="00EC0419" w:rsidP="00382916">
      <w:pPr>
        <w:pStyle w:val="af1"/>
        <w:numPr>
          <w:ilvl w:val="0"/>
          <w:numId w:val="10"/>
        </w:numPr>
        <w:spacing w:line="360" w:lineRule="auto"/>
        <w:ind w:firstLineChars="0"/>
        <w:rPr>
          <w:rFonts w:ascii="仿宋" w:eastAsia="仿宋" w:hAnsi="仿宋"/>
          <w:sz w:val="24"/>
        </w:rPr>
      </w:pPr>
      <w:r w:rsidRPr="00EC0419">
        <w:rPr>
          <w:rFonts w:ascii="仿宋" w:eastAsia="仿宋" w:hAnsi="仿宋" w:hint="eastAsia"/>
          <w:sz w:val="24"/>
        </w:rPr>
        <w:t>需求变更：对于招标方自身业务规则的变化导致的非模块级功能需求变更、性能要求提升导致的部署结构变化，可经双方协商提供限定次数的服务支持。</w:t>
      </w:r>
    </w:p>
    <w:p w:rsidR="00EC0419" w:rsidRPr="00EC0419" w:rsidRDefault="00EC0419" w:rsidP="00382916">
      <w:pPr>
        <w:pStyle w:val="af1"/>
        <w:numPr>
          <w:ilvl w:val="0"/>
          <w:numId w:val="10"/>
        </w:numPr>
        <w:spacing w:line="360" w:lineRule="auto"/>
        <w:ind w:firstLineChars="0"/>
        <w:rPr>
          <w:rFonts w:ascii="仿宋" w:eastAsia="仿宋" w:hAnsi="仿宋"/>
          <w:sz w:val="24"/>
        </w:rPr>
      </w:pPr>
      <w:r w:rsidRPr="00EC0419">
        <w:rPr>
          <w:rFonts w:ascii="仿宋" w:eastAsia="仿宋" w:hAnsi="仿宋" w:hint="eastAsia"/>
          <w:sz w:val="24"/>
        </w:rPr>
        <w:t>运行支持：对系统运行过程中用户及业务部门的问题提供解答和问题解决跟踪，对于关键业务点的上线推广与运行提供现场保障。服务期期间，提供7×24（每周7天，每天24小时，）</w:t>
      </w:r>
    </w:p>
    <w:p w:rsidR="00EC0419" w:rsidRPr="00EC0419" w:rsidRDefault="00EC0419" w:rsidP="00382916">
      <w:pPr>
        <w:pStyle w:val="af1"/>
        <w:numPr>
          <w:ilvl w:val="0"/>
          <w:numId w:val="10"/>
        </w:numPr>
        <w:spacing w:line="360" w:lineRule="auto"/>
        <w:ind w:firstLineChars="0"/>
        <w:rPr>
          <w:rFonts w:ascii="仿宋" w:eastAsia="仿宋" w:hAnsi="仿宋"/>
          <w:sz w:val="24"/>
        </w:rPr>
      </w:pPr>
      <w:r w:rsidRPr="00EC0419">
        <w:rPr>
          <w:rFonts w:ascii="仿宋" w:eastAsia="仿宋" w:hAnsi="仿宋" w:hint="eastAsia"/>
          <w:sz w:val="24"/>
        </w:rPr>
        <w:t>服务期内免费为用户提供产品的软件维护、版本升级、补丁程序及技术支持等服务，提供客户化软件升级服务。</w:t>
      </w:r>
    </w:p>
    <w:p w:rsidR="00EC0419" w:rsidRPr="009E0496" w:rsidRDefault="00EC0419" w:rsidP="00382916">
      <w:pPr>
        <w:pStyle w:val="af1"/>
        <w:numPr>
          <w:ilvl w:val="0"/>
          <w:numId w:val="10"/>
        </w:numPr>
        <w:spacing w:line="360" w:lineRule="auto"/>
        <w:ind w:firstLineChars="0"/>
      </w:pPr>
      <w:r w:rsidRPr="00EC0419">
        <w:rPr>
          <w:rFonts w:ascii="仿宋" w:eastAsia="仿宋" w:hAnsi="仿宋" w:hint="eastAsia"/>
          <w:sz w:val="24"/>
        </w:rPr>
        <w:t>在最终用户使用主流品牌的硬件、软件产品出现兼容性问题时，积极配合，与有关硬件、软件厂商和最终用户接洽，及时定位问题原因、寻求解决方案。</w:t>
      </w:r>
    </w:p>
    <w:p w:rsidR="009E0496" w:rsidRDefault="009E0496" w:rsidP="00382916">
      <w:pPr>
        <w:pStyle w:val="af1"/>
        <w:numPr>
          <w:ilvl w:val="0"/>
          <w:numId w:val="10"/>
        </w:numPr>
        <w:spacing w:line="360" w:lineRule="auto"/>
        <w:ind w:firstLineChars="0"/>
      </w:pPr>
      <w:r w:rsidRPr="00EC0419">
        <w:rPr>
          <w:rFonts w:ascii="仿宋" w:eastAsia="仿宋" w:hAnsi="仿宋" w:hint="eastAsia"/>
          <w:sz w:val="24"/>
        </w:rPr>
        <w:t>文档服务：整个服务过程均需有完善的文档记录，便于跟踪、分析问题；</w:t>
      </w:r>
      <w:r w:rsidRPr="00EC0419">
        <w:rPr>
          <w:rFonts w:ascii="仿宋" w:eastAsia="仿宋" w:hAnsi="仿宋" w:hint="eastAsia"/>
          <w:sz w:val="24"/>
        </w:rPr>
        <w:lastRenderedPageBreak/>
        <w:t>对各项服务提供详细的书面报告，包括故障处理报告、维护总结报告、服务年度报告等。每次现场服务后均须向甲方提交《维护技术服务工作报告》，对未完全解决的问题，服务工程师须与甲方工程师联系，跟踪问题，分析协商处理方案，直至问题解决。</w:t>
      </w:r>
    </w:p>
    <w:p w:rsidR="00EC0419" w:rsidRDefault="00EC0419" w:rsidP="00EC0419">
      <w:pPr>
        <w:pStyle w:val="4"/>
      </w:pPr>
      <w:bookmarkStart w:id="21" w:name="_Toc364842390"/>
      <w:r>
        <w:rPr>
          <w:rFonts w:hint="eastAsia"/>
        </w:rPr>
        <w:t>免费服务期</w:t>
      </w:r>
      <w:bookmarkEnd w:id="21"/>
    </w:p>
    <w:p w:rsidR="00EC0419" w:rsidRDefault="00EC0419" w:rsidP="00EC0419">
      <w:pPr>
        <w:pStyle w:val="af0"/>
      </w:pPr>
      <w:proofErr w:type="gramStart"/>
      <w:r>
        <w:rPr>
          <w:rFonts w:hint="eastAsia"/>
        </w:rPr>
        <w:t>自项目</w:t>
      </w:r>
      <w:proofErr w:type="gramEnd"/>
      <w:r>
        <w:rPr>
          <w:rFonts w:hint="eastAsia"/>
        </w:rPr>
        <w:t>验收完成之日起</w:t>
      </w:r>
      <w:r w:rsidR="00F012A1">
        <w:rPr>
          <w:rFonts w:hint="eastAsia"/>
          <w:b/>
          <w:u w:val="single"/>
        </w:rPr>
        <w:t>壹</w:t>
      </w:r>
      <w:r>
        <w:rPr>
          <w:rFonts w:hint="eastAsia"/>
          <w:b/>
          <w:u w:val="single"/>
        </w:rPr>
        <w:t>年</w:t>
      </w:r>
      <w:r>
        <w:rPr>
          <w:rFonts w:hint="eastAsia"/>
        </w:rPr>
        <w:t>免费的</w:t>
      </w:r>
      <w:proofErr w:type="gramStart"/>
      <w:r>
        <w:rPr>
          <w:rFonts w:hint="eastAsia"/>
        </w:rPr>
        <w:t>系统软件维保服务</w:t>
      </w:r>
      <w:proofErr w:type="gramEnd"/>
      <w:r>
        <w:rPr>
          <w:rFonts w:hint="eastAsia"/>
        </w:rPr>
        <w:t>，包括软件版本免费升级服务。</w:t>
      </w:r>
    </w:p>
    <w:p w:rsidR="00872A4E" w:rsidRDefault="002775BC" w:rsidP="00821E86">
      <w:pPr>
        <w:pStyle w:val="2"/>
        <w:spacing w:before="624"/>
      </w:pPr>
      <w:r>
        <w:br w:type="page"/>
      </w:r>
      <w:bookmarkStart w:id="22" w:name="_Toc401753653"/>
      <w:r w:rsidR="00821E86">
        <w:lastRenderedPageBreak/>
        <w:t xml:space="preserve"> </w:t>
      </w:r>
      <w:proofErr w:type="spellStart"/>
      <w:r>
        <w:t>WebService</w:t>
      </w:r>
      <w:proofErr w:type="spellEnd"/>
      <w:r>
        <w:t>接口配置规范</w:t>
      </w:r>
      <w:bookmarkEnd w:id="22"/>
    </w:p>
    <w:p w:rsidR="002775BC" w:rsidRDefault="002775BC" w:rsidP="002775BC">
      <w:pPr>
        <w:pStyle w:val="a1"/>
        <w:ind w:firstLine="560"/>
      </w:pPr>
      <w:proofErr w:type="spellStart"/>
      <w:r>
        <w:rPr>
          <w:rFonts w:hint="eastAsia"/>
        </w:rPr>
        <w:t>W</w:t>
      </w:r>
      <w:r w:rsidRPr="00693250">
        <w:t>ebService</w:t>
      </w:r>
      <w:proofErr w:type="spellEnd"/>
      <w:r>
        <w:t>服务提供了实时交换的方案</w:t>
      </w:r>
      <w:r w:rsidRPr="00693250">
        <w:t>。</w:t>
      </w:r>
      <w:r>
        <w:rPr>
          <w:rFonts w:hint="eastAsia"/>
        </w:rPr>
        <w:t>业务可以通过调用交换平台的</w:t>
      </w:r>
      <w:proofErr w:type="spellStart"/>
      <w:r>
        <w:rPr>
          <w:rFonts w:hint="eastAsia"/>
        </w:rPr>
        <w:t>WebService</w:t>
      </w:r>
      <w:proofErr w:type="spellEnd"/>
      <w:r>
        <w:rPr>
          <w:rFonts w:hint="eastAsia"/>
        </w:rPr>
        <w:t>接口将数据传递给交换平台。接口中的数据是以XML格式上传的，格式和数据导出中的表数据格式一致。同样根据</w:t>
      </w:r>
      <w:proofErr w:type="spellStart"/>
      <w:r w:rsidR="008734C8">
        <w:rPr>
          <w:rFonts w:hint="eastAsia"/>
        </w:rPr>
        <w:t>dataoptid</w:t>
      </w:r>
      <w:proofErr w:type="spellEnd"/>
      <w:r>
        <w:rPr>
          <w:rFonts w:hint="eastAsia"/>
        </w:rPr>
        <w:t>来找对应的映射关系，保存到对应的表中。</w:t>
      </w:r>
      <w:proofErr w:type="spellStart"/>
      <w:r>
        <w:t>W</w:t>
      </w:r>
      <w:r>
        <w:rPr>
          <w:rFonts w:hint="eastAsia"/>
        </w:rPr>
        <w:t>ebService</w:t>
      </w:r>
      <w:proofErr w:type="spellEnd"/>
      <w:r>
        <w:rPr>
          <w:rFonts w:hint="eastAsia"/>
        </w:rPr>
        <w:t>作为数据实时交换的技术方案，它也是双向的，应用程序可以通过</w:t>
      </w:r>
      <w:proofErr w:type="spellStart"/>
      <w:r>
        <w:rPr>
          <w:rFonts w:hint="eastAsia"/>
        </w:rPr>
        <w:t>WebService</w:t>
      </w:r>
      <w:proofErr w:type="spellEnd"/>
      <w:r>
        <w:rPr>
          <w:rFonts w:hint="eastAsia"/>
        </w:rPr>
        <w:t>向交换工具提供数据，同时也可以提供相同的</w:t>
      </w:r>
      <w:proofErr w:type="spellStart"/>
      <w:r>
        <w:rPr>
          <w:rFonts w:hint="eastAsia"/>
        </w:rPr>
        <w:t>WebService</w:t>
      </w:r>
      <w:proofErr w:type="spellEnd"/>
      <w:r>
        <w:rPr>
          <w:rFonts w:hint="eastAsia"/>
        </w:rPr>
        <w:t>来接收数据。</w:t>
      </w:r>
    </w:p>
    <w:p w:rsidR="002775BC" w:rsidRDefault="002775BC" w:rsidP="004C6A4D">
      <w:pPr>
        <w:pStyle w:val="3"/>
      </w:pPr>
      <w:bookmarkStart w:id="23" w:name="_Toc401753654"/>
      <w:r>
        <w:rPr>
          <w:rFonts w:hint="eastAsia"/>
        </w:rPr>
        <w:t>用</w:t>
      </w:r>
      <w:proofErr w:type="spellStart"/>
      <w:r>
        <w:rPr>
          <w:rFonts w:hint="eastAsia"/>
        </w:rPr>
        <w:t>WebService</w:t>
      </w:r>
      <w:proofErr w:type="spellEnd"/>
      <w:r>
        <w:rPr>
          <w:rFonts w:hint="eastAsia"/>
        </w:rPr>
        <w:t>提供数据</w:t>
      </w:r>
      <w:bookmarkEnd w:id="23"/>
    </w:p>
    <w:p w:rsidR="002775BC" w:rsidRPr="0021332C" w:rsidRDefault="002775BC" w:rsidP="002775BC">
      <w:pPr>
        <w:pStyle w:val="a1"/>
        <w:ind w:firstLine="560"/>
      </w:pPr>
      <w:r>
        <w:rPr>
          <w:rFonts w:hint="eastAsia"/>
        </w:rPr>
        <w:t>应用程序实现</w:t>
      </w:r>
      <w:proofErr w:type="spellStart"/>
      <w:r>
        <w:rPr>
          <w:rFonts w:hint="eastAsia"/>
        </w:rPr>
        <w:t>WebService</w:t>
      </w:r>
      <w:proofErr w:type="spellEnd"/>
      <w:r>
        <w:rPr>
          <w:rFonts w:hint="eastAsia"/>
        </w:rPr>
        <w:t>接口规范的客户端，通过调用交换平台的</w:t>
      </w:r>
      <w:proofErr w:type="spellStart"/>
      <w:r>
        <w:rPr>
          <w:rFonts w:hint="eastAsia"/>
        </w:rPr>
        <w:t>WebService</w:t>
      </w:r>
      <w:proofErr w:type="spellEnd"/>
      <w:r>
        <w:rPr>
          <w:rFonts w:hint="eastAsia"/>
        </w:rPr>
        <w:t>接口向交换平台提供数据，数据交换平台根据</w:t>
      </w:r>
      <w:proofErr w:type="spellStart"/>
      <w:r w:rsidR="008734C8">
        <w:rPr>
          <w:rFonts w:hint="eastAsia"/>
        </w:rPr>
        <w:t>dataoptid</w:t>
      </w:r>
      <w:proofErr w:type="spellEnd"/>
      <w:r>
        <w:rPr>
          <w:rFonts w:hint="eastAsia"/>
        </w:rPr>
        <w:t>来查找对应的映射关系，并将数据保存到对应的系统或者数据库中。</w:t>
      </w:r>
    </w:p>
    <w:p w:rsidR="002775BC" w:rsidRDefault="002775BC" w:rsidP="004C6A4D">
      <w:pPr>
        <w:pStyle w:val="3"/>
      </w:pPr>
      <w:bookmarkStart w:id="24" w:name="_Toc401753655"/>
      <w:r>
        <w:rPr>
          <w:rFonts w:hint="eastAsia"/>
        </w:rPr>
        <w:t>用</w:t>
      </w:r>
      <w:proofErr w:type="spellStart"/>
      <w:r>
        <w:rPr>
          <w:rFonts w:hint="eastAsia"/>
        </w:rPr>
        <w:t>WebService</w:t>
      </w:r>
      <w:proofErr w:type="spellEnd"/>
      <w:r>
        <w:rPr>
          <w:rFonts w:hint="eastAsia"/>
        </w:rPr>
        <w:t>接收数据</w:t>
      </w:r>
      <w:bookmarkEnd w:id="24"/>
    </w:p>
    <w:p w:rsidR="002775BC" w:rsidRPr="0021332C" w:rsidRDefault="002775BC" w:rsidP="002775BC">
      <w:pPr>
        <w:pStyle w:val="a1"/>
        <w:ind w:firstLine="560"/>
      </w:pPr>
      <w:r>
        <w:rPr>
          <w:rFonts w:hint="eastAsia"/>
        </w:rPr>
        <w:t>应用程序实现</w:t>
      </w:r>
      <w:proofErr w:type="spellStart"/>
      <w:r>
        <w:rPr>
          <w:rFonts w:hint="eastAsia"/>
        </w:rPr>
        <w:t>WebService</w:t>
      </w:r>
      <w:proofErr w:type="spellEnd"/>
      <w:r>
        <w:rPr>
          <w:rFonts w:hint="eastAsia"/>
        </w:rPr>
        <w:t>接口规范的服务端，供交换平台调用。应用程序将交换平台提供的数据写入到应用系统数据库中。</w:t>
      </w:r>
    </w:p>
    <w:p w:rsidR="002775BC" w:rsidRPr="00693250" w:rsidRDefault="002775BC" w:rsidP="004C6A4D">
      <w:pPr>
        <w:pStyle w:val="3"/>
      </w:pPr>
      <w:bookmarkStart w:id="25" w:name="_Toc401753656"/>
      <w:proofErr w:type="spellStart"/>
      <w:r>
        <w:rPr>
          <w:rFonts w:hint="eastAsia"/>
        </w:rPr>
        <w:t>WebService</w:t>
      </w:r>
      <w:proofErr w:type="spellEnd"/>
      <w:r>
        <w:rPr>
          <w:rFonts w:hint="eastAsia"/>
        </w:rPr>
        <w:t>接口规范</w:t>
      </w:r>
      <w:bookmarkEnd w:id="25"/>
    </w:p>
    <w:p w:rsidR="002775BC" w:rsidRDefault="002775BC" w:rsidP="002775BC">
      <w:pPr>
        <w:pStyle w:val="a1"/>
        <w:ind w:firstLine="560"/>
      </w:pPr>
      <w:proofErr w:type="spellStart"/>
      <w:r>
        <w:t>W</w:t>
      </w:r>
      <w:r>
        <w:rPr>
          <w:rFonts w:hint="eastAsia"/>
        </w:rPr>
        <w:t>ebService</w:t>
      </w:r>
      <w:proofErr w:type="spellEnd"/>
      <w:r>
        <w:rPr>
          <w:rFonts w:hint="eastAsia"/>
        </w:rPr>
        <w:t>对应的WSDL文件为：</w:t>
      </w:r>
    </w:p>
    <w:p w:rsidR="002775BC" w:rsidRDefault="00FF473D" w:rsidP="002775BC">
      <w:pPr>
        <w:pStyle w:val="ad"/>
      </w:pPr>
      <w:r>
        <w:object w:dxaOrig="1725"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4pt;height:41.95pt" o:ole="">
            <v:imagedata r:id="rId12" o:title=""/>
          </v:shape>
          <o:OLEObject Type="Embed" ProgID="Package" ShapeID="_x0000_i1025" DrawAspect="Content" ObjectID="_1481955181" r:id="rId13"/>
        </w:object>
      </w:r>
      <w:r w:rsidR="002775BC">
        <w:rPr>
          <w:rFonts w:hint="eastAsia"/>
        </w:rPr>
        <w:t xml:space="preserve"> </w:t>
      </w:r>
      <w:r>
        <w:object w:dxaOrig="2265" w:dyaOrig="840">
          <v:shape id="_x0000_i1026" type="#_x0000_t75" style="width:113.3pt;height:41.95pt" o:ole="">
            <v:imagedata r:id="rId14" o:title=""/>
          </v:shape>
          <o:OLEObject Type="Embed" ProgID="Package" ShapeID="_x0000_i1026" DrawAspect="Content" ObjectID="_1481955182" r:id="rId15"/>
        </w:object>
      </w:r>
      <w:r w:rsidR="002775BC">
        <w:rPr>
          <w:rFonts w:hint="eastAsia"/>
        </w:rPr>
        <w:t>。</w:t>
      </w:r>
    </w:p>
    <w:p w:rsidR="002775BC" w:rsidRDefault="002775BC" w:rsidP="002775BC">
      <w:pPr>
        <w:pStyle w:val="a1"/>
        <w:ind w:firstLine="560"/>
      </w:pPr>
      <w:r>
        <w:rPr>
          <w:rFonts w:hint="eastAsia"/>
        </w:rPr>
        <w:t>其接口的java语言描述参见下面的代码。系统中提供了两种参数形式的接口，另外为了操作方便还提供了单独更改大字段内容的接口。</w:t>
      </w:r>
    </w:p>
    <w:p w:rsidR="002775BC" w:rsidRPr="001E5C41" w:rsidRDefault="002775BC" w:rsidP="002775BC">
      <w:pPr>
        <w:pStyle w:val="a5"/>
        <w:ind w:firstLine="420"/>
      </w:pPr>
    </w:p>
    <w:p w:rsidR="00CD073E" w:rsidRDefault="00CD073E" w:rsidP="00CD073E">
      <w:pPr>
        <w:pStyle w:val="a5"/>
        <w:ind w:firstLine="420"/>
      </w:pPr>
      <w:proofErr w:type="gramStart"/>
      <w:r>
        <w:t>public</w:t>
      </w:r>
      <w:proofErr w:type="gramEnd"/>
      <w:r>
        <w:t xml:space="preserve"> interface </w:t>
      </w:r>
      <w:proofErr w:type="spellStart"/>
      <w:r>
        <w:t>UploadData</w:t>
      </w:r>
      <w:proofErr w:type="spellEnd"/>
      <w:r>
        <w:t xml:space="preserve"> {</w:t>
      </w:r>
    </w:p>
    <w:p w:rsidR="00CD073E" w:rsidRDefault="00CD073E" w:rsidP="00CD073E">
      <w:pPr>
        <w:pStyle w:val="a5"/>
        <w:ind w:firstLine="420"/>
      </w:pPr>
      <w:r>
        <w:t xml:space="preserve">    /**</w:t>
      </w:r>
    </w:p>
    <w:p w:rsidR="00CD073E" w:rsidRDefault="00CD073E" w:rsidP="00CD073E">
      <w:pPr>
        <w:pStyle w:val="a5"/>
        <w:ind w:firstLine="420"/>
      </w:pPr>
      <w:r>
        <w:rPr>
          <w:rFonts w:hint="eastAsia"/>
        </w:rPr>
        <w:lastRenderedPageBreak/>
        <w:t xml:space="preserve">     * 上传数据接口，写入数据库之前需要进行用户身份验证</w:t>
      </w:r>
    </w:p>
    <w:p w:rsidR="00CD073E" w:rsidRDefault="00CD073E" w:rsidP="00CD073E">
      <w:pPr>
        <w:pStyle w:val="a5"/>
        <w:ind w:firstLine="420"/>
      </w:pPr>
      <w:r>
        <w:rPr>
          <w:rFonts w:hint="eastAsia"/>
        </w:rPr>
        <w:t xml:space="preserve">     * @</w:t>
      </w:r>
      <w:proofErr w:type="spellStart"/>
      <w:r>
        <w:rPr>
          <w:rFonts w:hint="eastAsia"/>
        </w:rPr>
        <w:t>param</w:t>
      </w:r>
      <w:proofErr w:type="spellEnd"/>
      <w:r>
        <w:rPr>
          <w:rFonts w:hint="eastAsia"/>
        </w:rPr>
        <w:t xml:space="preserve"> </w:t>
      </w:r>
      <w:proofErr w:type="spellStart"/>
      <w:r>
        <w:rPr>
          <w:rFonts w:hint="eastAsia"/>
        </w:rPr>
        <w:t>userName</w:t>
      </w:r>
      <w:proofErr w:type="spellEnd"/>
      <w:r>
        <w:rPr>
          <w:rFonts w:hint="eastAsia"/>
        </w:rPr>
        <w:t xml:space="preserve"> 用户名</w:t>
      </w:r>
    </w:p>
    <w:p w:rsidR="00CD073E" w:rsidRDefault="00CD073E" w:rsidP="00CD073E">
      <w:pPr>
        <w:pStyle w:val="a5"/>
        <w:ind w:firstLine="420"/>
      </w:pPr>
      <w:r>
        <w:rPr>
          <w:rFonts w:hint="eastAsia"/>
        </w:rPr>
        <w:t xml:space="preserve">     * @</w:t>
      </w:r>
      <w:proofErr w:type="spellStart"/>
      <w:r>
        <w:rPr>
          <w:rFonts w:hint="eastAsia"/>
        </w:rPr>
        <w:t>param</w:t>
      </w:r>
      <w:proofErr w:type="spellEnd"/>
      <w:r>
        <w:rPr>
          <w:rFonts w:hint="eastAsia"/>
        </w:rPr>
        <w:t xml:space="preserve"> </w:t>
      </w:r>
      <w:proofErr w:type="spellStart"/>
      <w:r>
        <w:rPr>
          <w:rFonts w:hint="eastAsia"/>
        </w:rPr>
        <w:t>userPin</w:t>
      </w:r>
      <w:proofErr w:type="spellEnd"/>
      <w:r>
        <w:rPr>
          <w:rFonts w:hint="eastAsia"/>
        </w:rPr>
        <w:t xml:space="preserve">   密码，加密形式</w:t>
      </w:r>
    </w:p>
    <w:p w:rsidR="00CD073E" w:rsidRDefault="00CD073E" w:rsidP="00CD073E">
      <w:pPr>
        <w:pStyle w:val="a5"/>
        <w:ind w:firstLine="420"/>
      </w:pPr>
      <w:r>
        <w:rPr>
          <w:rFonts w:hint="eastAsia"/>
        </w:rPr>
        <w:t xml:space="preserve">     * @</w:t>
      </w:r>
      <w:proofErr w:type="spellStart"/>
      <w:r>
        <w:rPr>
          <w:rFonts w:hint="eastAsia"/>
        </w:rPr>
        <w:t>param</w:t>
      </w:r>
      <w:proofErr w:type="spellEnd"/>
      <w:r>
        <w:rPr>
          <w:rFonts w:hint="eastAsia"/>
        </w:rPr>
        <w:t xml:space="preserve"> </w:t>
      </w:r>
      <w:proofErr w:type="spellStart"/>
      <w:r>
        <w:rPr>
          <w:rFonts w:hint="eastAsia"/>
        </w:rPr>
        <w:t>tableDate</w:t>
      </w:r>
      <w:proofErr w:type="spellEnd"/>
      <w:r>
        <w:rPr>
          <w:rFonts w:hint="eastAsia"/>
        </w:rPr>
        <w:t xml:space="preserve">   数据格式参见离线文件数据格式，为了控制大小可以将大字段单独上传，也可以一起上传</w:t>
      </w:r>
    </w:p>
    <w:p w:rsidR="00CD073E" w:rsidRDefault="00CD073E" w:rsidP="00CD073E">
      <w:pPr>
        <w:pStyle w:val="a5"/>
        <w:ind w:firstLine="420"/>
      </w:pPr>
      <w:r>
        <w:t xml:space="preserve">     *          &lt;</w:t>
      </w:r>
      <w:proofErr w:type="gramStart"/>
      <w:r>
        <w:t>!ELEMENT</w:t>
      </w:r>
      <w:proofErr w:type="gramEnd"/>
      <w:r>
        <w:t xml:space="preserve"> table (row*)&gt;</w:t>
      </w:r>
    </w:p>
    <w:p w:rsidR="00CD073E" w:rsidRDefault="00CD073E" w:rsidP="00CD073E">
      <w:pPr>
        <w:pStyle w:val="a5"/>
        <w:ind w:firstLine="420"/>
      </w:pPr>
      <w:r>
        <w:t xml:space="preserve">                </w:t>
      </w:r>
      <w:proofErr w:type="gramStart"/>
      <w:r>
        <w:t>&lt;!ATTLIST</w:t>
      </w:r>
      <w:proofErr w:type="gramEnd"/>
      <w:r>
        <w:t xml:space="preserve"> table name CDATA #REQUIRED&gt;</w:t>
      </w:r>
    </w:p>
    <w:p w:rsidR="00CD073E" w:rsidRDefault="00CD073E" w:rsidP="00CD073E">
      <w:pPr>
        <w:pStyle w:val="a5"/>
        <w:ind w:firstLine="420"/>
      </w:pPr>
      <w:r>
        <w:t xml:space="preserve">                </w:t>
      </w:r>
      <w:proofErr w:type="gramStart"/>
      <w:r>
        <w:t>&lt;!ATTLIST</w:t>
      </w:r>
      <w:proofErr w:type="gramEnd"/>
      <w:r>
        <w:t xml:space="preserve"> table </w:t>
      </w:r>
      <w:proofErr w:type="spellStart"/>
      <w:r w:rsidR="00064457">
        <w:t>dataoptid</w:t>
      </w:r>
      <w:proofErr w:type="spellEnd"/>
      <w:r>
        <w:t xml:space="preserve"> CDATA #REQUIRED&gt;</w:t>
      </w:r>
    </w:p>
    <w:p w:rsidR="00CD073E" w:rsidRDefault="00CD073E" w:rsidP="00CD073E">
      <w:pPr>
        <w:pStyle w:val="a5"/>
        <w:ind w:firstLine="420"/>
      </w:pPr>
      <w:r>
        <w:rPr>
          <w:rFonts w:hint="eastAsia"/>
        </w:rPr>
        <w:t xml:space="preserve">                </w:t>
      </w:r>
      <w:proofErr w:type="gramStart"/>
      <w:r>
        <w:rPr>
          <w:rFonts w:hint="eastAsia"/>
        </w:rPr>
        <w:t>&lt;!--</w:t>
      </w:r>
      <w:proofErr w:type="gramEnd"/>
      <w:r>
        <w:rPr>
          <w:rFonts w:hint="eastAsia"/>
        </w:rPr>
        <w:t xml:space="preserve"> 表可以是一个单独文件存储，也可以在这个文件中 --&gt;</w:t>
      </w:r>
    </w:p>
    <w:p w:rsidR="00CD073E" w:rsidRDefault="00CD073E" w:rsidP="00CD073E">
      <w:pPr>
        <w:pStyle w:val="a5"/>
        <w:ind w:firstLine="420"/>
      </w:pPr>
      <w:r>
        <w:t xml:space="preserve">                </w:t>
      </w:r>
      <w:proofErr w:type="gramStart"/>
      <w:r>
        <w:t>&lt;!ATTLIST</w:t>
      </w:r>
      <w:proofErr w:type="gramEnd"/>
      <w:r>
        <w:t xml:space="preserve"> table </w:t>
      </w:r>
      <w:proofErr w:type="spellStart"/>
      <w:r>
        <w:t>sourceosid</w:t>
      </w:r>
      <w:proofErr w:type="spellEnd"/>
      <w:r>
        <w:t xml:space="preserve"> CDATA #IMPLIED&gt;</w:t>
      </w:r>
    </w:p>
    <w:p w:rsidR="00CD073E" w:rsidRDefault="00CD073E" w:rsidP="00CD073E">
      <w:pPr>
        <w:pStyle w:val="a5"/>
        <w:ind w:firstLine="420"/>
      </w:pPr>
      <w:r>
        <w:t xml:space="preserve">                </w:t>
      </w:r>
      <w:proofErr w:type="gramStart"/>
      <w:r>
        <w:t>&lt;!ATTLIST</w:t>
      </w:r>
      <w:proofErr w:type="gramEnd"/>
      <w:r>
        <w:t xml:space="preserve"> table </w:t>
      </w:r>
      <w:proofErr w:type="spellStart"/>
      <w:r>
        <w:t>sourcedatabase</w:t>
      </w:r>
      <w:proofErr w:type="spellEnd"/>
      <w:r>
        <w:t xml:space="preserve"> CDATA #IMPLIED&gt;</w:t>
      </w:r>
    </w:p>
    <w:p w:rsidR="00CD073E" w:rsidRDefault="00CD073E" w:rsidP="00CD073E">
      <w:pPr>
        <w:pStyle w:val="a5"/>
        <w:ind w:firstLine="420"/>
      </w:pPr>
      <w:r>
        <w:t xml:space="preserve">                </w:t>
      </w:r>
      <w:proofErr w:type="gramStart"/>
      <w:r>
        <w:t>&lt;!ATTLIST</w:t>
      </w:r>
      <w:proofErr w:type="gramEnd"/>
      <w:r>
        <w:t xml:space="preserve"> table </w:t>
      </w:r>
      <w:proofErr w:type="spellStart"/>
      <w:r>
        <w:t>exportdesc</w:t>
      </w:r>
      <w:proofErr w:type="spellEnd"/>
      <w:r>
        <w:t xml:space="preserve"> CDATA #IMPLIED&gt;                </w:t>
      </w:r>
    </w:p>
    <w:p w:rsidR="00CD073E" w:rsidRDefault="00CD073E" w:rsidP="00CD073E">
      <w:pPr>
        <w:pStyle w:val="a5"/>
        <w:ind w:firstLine="420"/>
      </w:pPr>
      <w:r>
        <w:t xml:space="preserve">                </w:t>
      </w:r>
      <w:proofErr w:type="gramStart"/>
      <w:r>
        <w:t>&lt;!ELEMENT</w:t>
      </w:r>
      <w:proofErr w:type="gramEnd"/>
      <w:r>
        <w:t xml:space="preserve"> row (item+)&gt;</w:t>
      </w:r>
    </w:p>
    <w:p w:rsidR="00CD073E" w:rsidRDefault="00CD073E" w:rsidP="00CD073E">
      <w:pPr>
        <w:pStyle w:val="a5"/>
        <w:ind w:firstLine="420"/>
      </w:pPr>
      <w:r>
        <w:t xml:space="preserve">                </w:t>
      </w:r>
      <w:proofErr w:type="gramStart"/>
      <w:r>
        <w:t>&lt;!ELEMENT</w:t>
      </w:r>
      <w:proofErr w:type="gramEnd"/>
      <w:r>
        <w:t xml:space="preserve"> item (#PCDATA)&gt;</w:t>
      </w:r>
    </w:p>
    <w:p w:rsidR="00CD073E" w:rsidRDefault="00CD073E" w:rsidP="00CD073E">
      <w:pPr>
        <w:pStyle w:val="a5"/>
        <w:ind w:firstLine="420"/>
      </w:pPr>
      <w:r>
        <w:t xml:space="preserve">                </w:t>
      </w:r>
      <w:proofErr w:type="gramStart"/>
      <w:r>
        <w:t>&lt;!ATTLIST</w:t>
      </w:r>
      <w:proofErr w:type="gramEnd"/>
      <w:r>
        <w:t xml:space="preserve"> item name CDATA #REQUIRED&gt;</w:t>
      </w:r>
    </w:p>
    <w:p w:rsidR="00CD073E" w:rsidRDefault="00CD073E" w:rsidP="00CD073E">
      <w:pPr>
        <w:pStyle w:val="a5"/>
        <w:ind w:firstLine="420"/>
      </w:pPr>
      <w:r>
        <w:t xml:space="preserve">                </w:t>
      </w:r>
      <w:proofErr w:type="gramStart"/>
      <w:r>
        <w:t>&lt;!ATTLIST</w:t>
      </w:r>
      <w:proofErr w:type="gramEnd"/>
      <w:r>
        <w:t xml:space="preserve"> item type (</w:t>
      </w:r>
      <w:proofErr w:type="spellStart"/>
      <w:r>
        <w:t>text|date|datetime|number|blob|clob</w:t>
      </w:r>
      <w:proofErr w:type="spellEnd"/>
      <w:r>
        <w:t>) "text"&gt;</w:t>
      </w:r>
    </w:p>
    <w:p w:rsidR="00CD073E" w:rsidRDefault="00CD073E" w:rsidP="00CD073E">
      <w:pPr>
        <w:pStyle w:val="a5"/>
        <w:ind w:firstLine="420"/>
      </w:pPr>
      <w:r>
        <w:rPr>
          <w:rFonts w:hint="eastAsia"/>
        </w:rPr>
        <w:t xml:space="preserve">                </w:t>
      </w:r>
      <w:proofErr w:type="gramStart"/>
      <w:r>
        <w:rPr>
          <w:rFonts w:hint="eastAsia"/>
        </w:rPr>
        <w:t>&lt;!--</w:t>
      </w:r>
      <w:proofErr w:type="gramEnd"/>
      <w:r>
        <w:rPr>
          <w:rFonts w:hint="eastAsia"/>
        </w:rPr>
        <w:t xml:space="preserve"> type 为date是 这个format为日期的格式，默认为"YYYY-DD-MM"； type为blob时这个格式为 plain 或则base64，</w:t>
      </w:r>
      <w:proofErr w:type="spellStart"/>
      <w:r>
        <w:rPr>
          <w:rFonts w:hint="eastAsia"/>
        </w:rPr>
        <w:t>clob</w:t>
      </w:r>
      <w:proofErr w:type="spellEnd"/>
      <w:r>
        <w:rPr>
          <w:rFonts w:hint="eastAsia"/>
        </w:rPr>
        <w:t>默认为 plain， blob默认为base64 --&gt;</w:t>
      </w:r>
    </w:p>
    <w:p w:rsidR="00CD073E" w:rsidRDefault="00CD073E" w:rsidP="00CD073E">
      <w:pPr>
        <w:pStyle w:val="a5"/>
        <w:ind w:firstLine="420"/>
      </w:pPr>
      <w:r>
        <w:t xml:space="preserve">                </w:t>
      </w:r>
      <w:proofErr w:type="gramStart"/>
      <w:r>
        <w:t>&lt;!ATTLIST</w:t>
      </w:r>
      <w:proofErr w:type="gramEnd"/>
      <w:r>
        <w:t xml:space="preserve"> item format CDATA #IMPLIED&gt;   </w:t>
      </w:r>
    </w:p>
    <w:p w:rsidR="00CD073E" w:rsidRDefault="00CD073E" w:rsidP="00CD073E">
      <w:pPr>
        <w:pStyle w:val="a5"/>
        <w:ind w:firstLine="420"/>
      </w:pPr>
      <w:r>
        <w:t xml:space="preserve">     * @return</w:t>
      </w:r>
    </w:p>
    <w:p w:rsidR="00CD073E" w:rsidRDefault="00CD073E" w:rsidP="00CD073E">
      <w:pPr>
        <w:pStyle w:val="a5"/>
        <w:ind w:firstLine="420"/>
      </w:pPr>
      <w:r>
        <w:t xml:space="preserve">     */</w:t>
      </w:r>
    </w:p>
    <w:p w:rsidR="00CD073E" w:rsidRDefault="00CD073E" w:rsidP="00CD073E">
      <w:pPr>
        <w:pStyle w:val="a5"/>
        <w:ind w:firstLine="420"/>
      </w:pPr>
      <w:r>
        <w:t xml:space="preserve">    @</w:t>
      </w:r>
      <w:proofErr w:type="spellStart"/>
      <w:r>
        <w:t>WebMethod</w:t>
      </w:r>
      <w:proofErr w:type="spellEnd"/>
    </w:p>
    <w:p w:rsidR="00CD073E" w:rsidRDefault="00CD073E" w:rsidP="00CD073E">
      <w:pPr>
        <w:pStyle w:val="a5"/>
        <w:ind w:firstLine="420"/>
      </w:pPr>
      <w:r>
        <w:t xml:space="preserve">    String </w:t>
      </w:r>
      <w:proofErr w:type="spellStart"/>
      <w:proofErr w:type="gramStart"/>
      <w:r>
        <w:t>uploadTableAsXml</w:t>
      </w:r>
      <w:proofErr w:type="spellEnd"/>
      <w:r>
        <w:t>(</w:t>
      </w:r>
      <w:proofErr w:type="gramEnd"/>
    </w:p>
    <w:p w:rsidR="00CD073E" w:rsidRDefault="00CD073E" w:rsidP="00CD073E">
      <w:pPr>
        <w:pStyle w:val="a5"/>
        <w:ind w:firstLine="420"/>
      </w:pPr>
      <w:r>
        <w:t xml:space="preserve">            </w:t>
      </w:r>
      <w:proofErr w:type="gramStart"/>
      <w:r>
        <w:t>@</w:t>
      </w:r>
      <w:proofErr w:type="spellStart"/>
      <w:r>
        <w:t>WebParam</w:t>
      </w:r>
      <w:proofErr w:type="spellEnd"/>
      <w:r>
        <w:t>(</w:t>
      </w:r>
      <w:proofErr w:type="gramEnd"/>
      <w:r>
        <w:t>name="</w:t>
      </w:r>
      <w:proofErr w:type="spellStart"/>
      <w:r>
        <w:t>userName</w:t>
      </w:r>
      <w:proofErr w:type="spellEnd"/>
      <w:r>
        <w:t xml:space="preserve">")  String </w:t>
      </w:r>
      <w:proofErr w:type="spellStart"/>
      <w:r>
        <w:t>userName</w:t>
      </w:r>
      <w:proofErr w:type="spellEnd"/>
      <w:r>
        <w:t>,</w:t>
      </w:r>
    </w:p>
    <w:p w:rsidR="00CD073E" w:rsidRDefault="00CD073E" w:rsidP="00CD073E">
      <w:pPr>
        <w:pStyle w:val="a5"/>
        <w:ind w:firstLine="420"/>
      </w:pPr>
      <w:r>
        <w:t xml:space="preserve">            </w:t>
      </w:r>
      <w:proofErr w:type="gramStart"/>
      <w:r>
        <w:t>@</w:t>
      </w:r>
      <w:proofErr w:type="spellStart"/>
      <w:r>
        <w:t>WebParam</w:t>
      </w:r>
      <w:proofErr w:type="spellEnd"/>
      <w:r>
        <w:t>(</w:t>
      </w:r>
      <w:proofErr w:type="gramEnd"/>
      <w:r>
        <w:t>name="</w:t>
      </w:r>
      <w:proofErr w:type="spellStart"/>
      <w:r>
        <w:t>userPin</w:t>
      </w:r>
      <w:proofErr w:type="spellEnd"/>
      <w:r>
        <w:t xml:space="preserve">")  String </w:t>
      </w:r>
      <w:proofErr w:type="spellStart"/>
      <w:r>
        <w:t>userPin</w:t>
      </w:r>
      <w:proofErr w:type="spellEnd"/>
      <w:r>
        <w:t>,</w:t>
      </w:r>
    </w:p>
    <w:p w:rsidR="00CD073E" w:rsidRDefault="00CD073E" w:rsidP="00CD073E">
      <w:pPr>
        <w:pStyle w:val="a5"/>
        <w:ind w:firstLine="420"/>
      </w:pPr>
      <w:r>
        <w:t xml:space="preserve">            </w:t>
      </w:r>
      <w:proofErr w:type="gramStart"/>
      <w:r>
        <w:t>@</w:t>
      </w:r>
      <w:proofErr w:type="spellStart"/>
      <w:r>
        <w:t>WebParam</w:t>
      </w:r>
      <w:proofErr w:type="spellEnd"/>
      <w:r>
        <w:t>(</w:t>
      </w:r>
      <w:proofErr w:type="gramEnd"/>
      <w:r>
        <w:t>name="</w:t>
      </w:r>
      <w:proofErr w:type="spellStart"/>
      <w:r>
        <w:t>xmlData</w:t>
      </w:r>
      <w:proofErr w:type="spellEnd"/>
      <w:r>
        <w:t xml:space="preserve">")  String </w:t>
      </w:r>
      <w:proofErr w:type="spellStart"/>
      <w:r>
        <w:t>tableData</w:t>
      </w:r>
      <w:proofErr w:type="spellEnd"/>
      <w:r>
        <w:t>);</w:t>
      </w:r>
    </w:p>
    <w:p w:rsidR="00CD073E" w:rsidRDefault="00CD073E" w:rsidP="00CD073E">
      <w:pPr>
        <w:pStyle w:val="a5"/>
        <w:ind w:firstLine="420"/>
      </w:pPr>
      <w:r>
        <w:t xml:space="preserve">    </w:t>
      </w:r>
    </w:p>
    <w:p w:rsidR="00CD073E" w:rsidRDefault="00CD073E" w:rsidP="00CD073E">
      <w:pPr>
        <w:pStyle w:val="a5"/>
        <w:ind w:firstLine="420"/>
      </w:pPr>
      <w:r>
        <w:t xml:space="preserve">    /**</w:t>
      </w:r>
    </w:p>
    <w:p w:rsidR="00CD073E" w:rsidRDefault="00CD073E" w:rsidP="00CD073E">
      <w:pPr>
        <w:pStyle w:val="a5"/>
        <w:ind w:firstLine="420"/>
      </w:pPr>
      <w:r>
        <w:rPr>
          <w:rFonts w:hint="eastAsia"/>
        </w:rPr>
        <w:t xml:space="preserve">     * 上传数据接口，写入数据库之前需要进行用户身份验证</w:t>
      </w:r>
    </w:p>
    <w:p w:rsidR="00CD073E" w:rsidRDefault="00CD073E" w:rsidP="00CD073E">
      <w:pPr>
        <w:pStyle w:val="a5"/>
        <w:ind w:firstLine="420"/>
      </w:pPr>
      <w:r>
        <w:rPr>
          <w:rFonts w:hint="eastAsia"/>
        </w:rPr>
        <w:t xml:space="preserve">     * @</w:t>
      </w:r>
      <w:proofErr w:type="spellStart"/>
      <w:r>
        <w:rPr>
          <w:rFonts w:hint="eastAsia"/>
        </w:rPr>
        <w:t>param</w:t>
      </w:r>
      <w:proofErr w:type="spellEnd"/>
      <w:r>
        <w:rPr>
          <w:rFonts w:hint="eastAsia"/>
        </w:rPr>
        <w:t xml:space="preserve"> </w:t>
      </w:r>
      <w:proofErr w:type="spellStart"/>
      <w:r>
        <w:rPr>
          <w:rFonts w:hint="eastAsia"/>
        </w:rPr>
        <w:t>userName</w:t>
      </w:r>
      <w:proofErr w:type="spellEnd"/>
      <w:r>
        <w:rPr>
          <w:rFonts w:hint="eastAsia"/>
        </w:rPr>
        <w:t xml:space="preserve"> 用户名</w:t>
      </w:r>
    </w:p>
    <w:p w:rsidR="00CD073E" w:rsidRDefault="00CD073E" w:rsidP="00CD073E">
      <w:pPr>
        <w:pStyle w:val="a5"/>
        <w:ind w:firstLine="420"/>
      </w:pPr>
      <w:r>
        <w:rPr>
          <w:rFonts w:hint="eastAsia"/>
        </w:rPr>
        <w:t xml:space="preserve">     * @</w:t>
      </w:r>
      <w:proofErr w:type="spellStart"/>
      <w:r>
        <w:rPr>
          <w:rFonts w:hint="eastAsia"/>
        </w:rPr>
        <w:t>param</w:t>
      </w:r>
      <w:proofErr w:type="spellEnd"/>
      <w:r>
        <w:rPr>
          <w:rFonts w:hint="eastAsia"/>
        </w:rPr>
        <w:t xml:space="preserve"> </w:t>
      </w:r>
      <w:proofErr w:type="spellStart"/>
      <w:r>
        <w:rPr>
          <w:rFonts w:hint="eastAsia"/>
        </w:rPr>
        <w:t>userPin</w:t>
      </w:r>
      <w:proofErr w:type="spellEnd"/>
      <w:r>
        <w:rPr>
          <w:rFonts w:hint="eastAsia"/>
        </w:rPr>
        <w:t xml:space="preserve">   密码，加密形式</w:t>
      </w:r>
    </w:p>
    <w:p w:rsidR="00CD073E" w:rsidRDefault="00CD073E" w:rsidP="00CD073E">
      <w:pPr>
        <w:pStyle w:val="a5"/>
        <w:ind w:firstLine="420"/>
      </w:pPr>
      <w:r>
        <w:rPr>
          <w:rFonts w:hint="eastAsia"/>
        </w:rPr>
        <w:t xml:space="preserve">     * @</w:t>
      </w:r>
      <w:proofErr w:type="spellStart"/>
      <w:r>
        <w:rPr>
          <w:rFonts w:hint="eastAsia"/>
        </w:rPr>
        <w:t>param</w:t>
      </w:r>
      <w:proofErr w:type="spellEnd"/>
      <w:r>
        <w:rPr>
          <w:rFonts w:hint="eastAsia"/>
        </w:rPr>
        <w:t xml:space="preserve"> </w:t>
      </w:r>
      <w:proofErr w:type="spellStart"/>
      <w:r>
        <w:rPr>
          <w:rFonts w:hint="eastAsia"/>
        </w:rPr>
        <w:t>tableDate</w:t>
      </w:r>
      <w:proofErr w:type="spellEnd"/>
      <w:r>
        <w:rPr>
          <w:rFonts w:hint="eastAsia"/>
        </w:rPr>
        <w:t xml:space="preserve">   数据格式参见离线文件数据格式，为了控制大小可以将大字段单独上传，也可以一起上传</w:t>
      </w:r>
    </w:p>
    <w:p w:rsidR="00CD073E" w:rsidRDefault="00CD073E" w:rsidP="00CD073E">
      <w:pPr>
        <w:pStyle w:val="a5"/>
        <w:ind w:firstLine="420"/>
      </w:pPr>
      <w:r>
        <w:t xml:space="preserve">     * @return</w:t>
      </w:r>
    </w:p>
    <w:p w:rsidR="00CD073E" w:rsidRDefault="00CD073E" w:rsidP="00CD073E">
      <w:pPr>
        <w:pStyle w:val="a5"/>
        <w:ind w:firstLine="420"/>
      </w:pPr>
      <w:r>
        <w:t xml:space="preserve">     */</w:t>
      </w:r>
    </w:p>
    <w:p w:rsidR="00CD073E" w:rsidRDefault="00CD073E" w:rsidP="00CD073E">
      <w:pPr>
        <w:pStyle w:val="a5"/>
        <w:ind w:firstLine="420"/>
      </w:pPr>
      <w:r>
        <w:t xml:space="preserve">    @</w:t>
      </w:r>
      <w:proofErr w:type="spellStart"/>
      <w:r>
        <w:t>WebMethod</w:t>
      </w:r>
      <w:proofErr w:type="spellEnd"/>
    </w:p>
    <w:p w:rsidR="00CD073E" w:rsidRDefault="00CD073E" w:rsidP="00CD073E">
      <w:pPr>
        <w:pStyle w:val="a5"/>
        <w:ind w:firstLine="420"/>
      </w:pPr>
      <w:r>
        <w:t xml:space="preserve">    String </w:t>
      </w:r>
      <w:proofErr w:type="spellStart"/>
      <w:proofErr w:type="gramStart"/>
      <w:r>
        <w:t>uploadTableAsDataHandler</w:t>
      </w:r>
      <w:proofErr w:type="spellEnd"/>
      <w:r>
        <w:t>(</w:t>
      </w:r>
      <w:proofErr w:type="gramEnd"/>
    </w:p>
    <w:p w:rsidR="00CD073E" w:rsidRDefault="00CD073E" w:rsidP="00CD073E">
      <w:pPr>
        <w:pStyle w:val="a5"/>
        <w:ind w:firstLine="420"/>
      </w:pPr>
      <w:r>
        <w:t xml:space="preserve">            </w:t>
      </w:r>
      <w:proofErr w:type="gramStart"/>
      <w:r>
        <w:t>@</w:t>
      </w:r>
      <w:proofErr w:type="spellStart"/>
      <w:r>
        <w:t>WebParam</w:t>
      </w:r>
      <w:proofErr w:type="spellEnd"/>
      <w:r>
        <w:t>(</w:t>
      </w:r>
      <w:proofErr w:type="gramEnd"/>
      <w:r>
        <w:t>name="</w:t>
      </w:r>
      <w:proofErr w:type="spellStart"/>
      <w:r>
        <w:t>userName</w:t>
      </w:r>
      <w:proofErr w:type="spellEnd"/>
      <w:r>
        <w:t xml:space="preserve">")  String </w:t>
      </w:r>
      <w:proofErr w:type="spellStart"/>
      <w:r>
        <w:t>userName</w:t>
      </w:r>
      <w:proofErr w:type="spellEnd"/>
      <w:r>
        <w:t>,</w:t>
      </w:r>
    </w:p>
    <w:p w:rsidR="00CD073E" w:rsidRDefault="00CD073E" w:rsidP="00CD073E">
      <w:pPr>
        <w:pStyle w:val="a5"/>
        <w:ind w:firstLine="420"/>
      </w:pPr>
      <w:r>
        <w:t xml:space="preserve">            </w:t>
      </w:r>
      <w:proofErr w:type="gramStart"/>
      <w:r>
        <w:t>@</w:t>
      </w:r>
      <w:proofErr w:type="spellStart"/>
      <w:r>
        <w:t>WebParam</w:t>
      </w:r>
      <w:proofErr w:type="spellEnd"/>
      <w:r>
        <w:t>(</w:t>
      </w:r>
      <w:proofErr w:type="gramEnd"/>
      <w:r>
        <w:t>name="</w:t>
      </w:r>
      <w:proofErr w:type="spellStart"/>
      <w:r>
        <w:t>userPin</w:t>
      </w:r>
      <w:proofErr w:type="spellEnd"/>
      <w:r>
        <w:t xml:space="preserve">")  String </w:t>
      </w:r>
      <w:proofErr w:type="spellStart"/>
      <w:r>
        <w:t>userPin</w:t>
      </w:r>
      <w:proofErr w:type="spellEnd"/>
      <w:r>
        <w:t>,</w:t>
      </w:r>
    </w:p>
    <w:p w:rsidR="00CD073E" w:rsidRDefault="00CD073E" w:rsidP="00CD073E">
      <w:pPr>
        <w:pStyle w:val="a5"/>
        <w:ind w:firstLine="420"/>
      </w:pPr>
      <w:r>
        <w:t xml:space="preserve">            </w:t>
      </w:r>
      <w:proofErr w:type="gramStart"/>
      <w:r>
        <w:t>@</w:t>
      </w:r>
      <w:proofErr w:type="spellStart"/>
      <w:r>
        <w:t>WebParam</w:t>
      </w:r>
      <w:proofErr w:type="spellEnd"/>
      <w:r>
        <w:t>(</w:t>
      </w:r>
      <w:proofErr w:type="gramEnd"/>
      <w:r>
        <w:t>name="</w:t>
      </w:r>
      <w:proofErr w:type="spellStart"/>
      <w:r>
        <w:t>xmlData</w:t>
      </w:r>
      <w:proofErr w:type="spellEnd"/>
      <w:r>
        <w:t xml:space="preserve">")  </w:t>
      </w:r>
      <w:proofErr w:type="spellStart"/>
      <w:r>
        <w:t>DataHandler</w:t>
      </w:r>
      <w:proofErr w:type="spellEnd"/>
      <w:r>
        <w:t xml:space="preserve"> </w:t>
      </w:r>
      <w:proofErr w:type="spellStart"/>
      <w:r>
        <w:t>tableData</w:t>
      </w:r>
      <w:proofErr w:type="spellEnd"/>
      <w:r>
        <w:t>);</w:t>
      </w:r>
    </w:p>
    <w:p w:rsidR="00CD073E" w:rsidRDefault="00CD073E" w:rsidP="00CD073E">
      <w:pPr>
        <w:pStyle w:val="a5"/>
        <w:ind w:firstLine="420"/>
      </w:pPr>
      <w:r>
        <w:t xml:space="preserve">    </w:t>
      </w:r>
    </w:p>
    <w:p w:rsidR="00CD073E" w:rsidRDefault="00CD073E" w:rsidP="00CD073E">
      <w:pPr>
        <w:pStyle w:val="a5"/>
        <w:ind w:firstLine="420"/>
      </w:pPr>
      <w:r>
        <w:t xml:space="preserve">    /**</w:t>
      </w:r>
    </w:p>
    <w:p w:rsidR="00CD073E" w:rsidRDefault="00CD073E" w:rsidP="00CD073E">
      <w:pPr>
        <w:pStyle w:val="a5"/>
        <w:ind w:firstLine="420"/>
      </w:pPr>
      <w:r>
        <w:rPr>
          <w:rFonts w:hint="eastAsia"/>
        </w:rPr>
        <w:lastRenderedPageBreak/>
        <w:t xml:space="preserve">     * 单独上传大字段接口</w:t>
      </w:r>
    </w:p>
    <w:p w:rsidR="00CD073E" w:rsidRDefault="00CD073E" w:rsidP="00CD073E">
      <w:pPr>
        <w:pStyle w:val="a5"/>
        <w:ind w:firstLine="420"/>
      </w:pPr>
      <w:r>
        <w:rPr>
          <w:rFonts w:hint="eastAsia"/>
        </w:rPr>
        <w:t xml:space="preserve">     * @</w:t>
      </w:r>
      <w:proofErr w:type="spellStart"/>
      <w:r>
        <w:rPr>
          <w:rFonts w:hint="eastAsia"/>
        </w:rPr>
        <w:t>param</w:t>
      </w:r>
      <w:proofErr w:type="spellEnd"/>
      <w:r>
        <w:rPr>
          <w:rFonts w:hint="eastAsia"/>
        </w:rPr>
        <w:t xml:space="preserve"> </w:t>
      </w:r>
      <w:proofErr w:type="spellStart"/>
      <w:r>
        <w:rPr>
          <w:rFonts w:hint="eastAsia"/>
        </w:rPr>
        <w:t>userName</w:t>
      </w:r>
      <w:proofErr w:type="spellEnd"/>
      <w:r>
        <w:rPr>
          <w:rFonts w:hint="eastAsia"/>
        </w:rPr>
        <w:t xml:space="preserve"> 用户名</w:t>
      </w:r>
    </w:p>
    <w:p w:rsidR="00CD073E" w:rsidRDefault="00CD073E" w:rsidP="00CD073E">
      <w:pPr>
        <w:pStyle w:val="a5"/>
        <w:ind w:firstLine="420"/>
      </w:pPr>
      <w:r>
        <w:rPr>
          <w:rFonts w:hint="eastAsia"/>
        </w:rPr>
        <w:t xml:space="preserve">     * @</w:t>
      </w:r>
      <w:proofErr w:type="spellStart"/>
      <w:r>
        <w:rPr>
          <w:rFonts w:hint="eastAsia"/>
        </w:rPr>
        <w:t>param</w:t>
      </w:r>
      <w:proofErr w:type="spellEnd"/>
      <w:r>
        <w:rPr>
          <w:rFonts w:hint="eastAsia"/>
        </w:rPr>
        <w:t xml:space="preserve"> </w:t>
      </w:r>
      <w:proofErr w:type="spellStart"/>
      <w:r>
        <w:rPr>
          <w:rFonts w:hint="eastAsia"/>
        </w:rPr>
        <w:t>userPin</w:t>
      </w:r>
      <w:proofErr w:type="spellEnd"/>
      <w:r>
        <w:rPr>
          <w:rFonts w:hint="eastAsia"/>
        </w:rPr>
        <w:t xml:space="preserve">   密码，加密形式</w:t>
      </w:r>
    </w:p>
    <w:p w:rsidR="00CD073E" w:rsidRDefault="00CD073E" w:rsidP="00CD073E">
      <w:pPr>
        <w:pStyle w:val="a5"/>
        <w:ind w:firstLine="420"/>
      </w:pPr>
      <w:r>
        <w:rPr>
          <w:rFonts w:hint="eastAsia"/>
        </w:rPr>
        <w:t xml:space="preserve">     * @</w:t>
      </w:r>
      <w:proofErr w:type="spellStart"/>
      <w:r>
        <w:rPr>
          <w:rFonts w:hint="eastAsia"/>
        </w:rPr>
        <w:t>param</w:t>
      </w:r>
      <w:proofErr w:type="spellEnd"/>
      <w:r>
        <w:rPr>
          <w:rFonts w:hint="eastAsia"/>
        </w:rPr>
        <w:t xml:space="preserve"> </w:t>
      </w:r>
      <w:proofErr w:type="spellStart"/>
      <w:r>
        <w:rPr>
          <w:rFonts w:hint="eastAsia"/>
        </w:rPr>
        <w:t>mapinfoid</w:t>
      </w:r>
      <w:proofErr w:type="spellEnd"/>
      <w:r>
        <w:rPr>
          <w:rFonts w:hint="eastAsia"/>
        </w:rPr>
        <w:t xml:space="preserve">  处理标记ID</w:t>
      </w:r>
    </w:p>
    <w:p w:rsidR="00CD073E" w:rsidRDefault="00CD073E" w:rsidP="00CD073E">
      <w:pPr>
        <w:pStyle w:val="a5"/>
        <w:ind w:firstLine="420"/>
      </w:pPr>
      <w:r>
        <w:rPr>
          <w:rFonts w:hint="eastAsia"/>
        </w:rPr>
        <w:t xml:space="preserve">     * @</w:t>
      </w:r>
      <w:proofErr w:type="spellStart"/>
      <w:r>
        <w:rPr>
          <w:rFonts w:hint="eastAsia"/>
        </w:rPr>
        <w:t>param</w:t>
      </w:r>
      <w:proofErr w:type="spellEnd"/>
      <w:r>
        <w:rPr>
          <w:rFonts w:hint="eastAsia"/>
        </w:rPr>
        <w:t xml:space="preserve"> </w:t>
      </w:r>
      <w:proofErr w:type="spellStart"/>
      <w:r>
        <w:rPr>
          <w:rFonts w:hint="eastAsia"/>
        </w:rPr>
        <w:t>tableName</w:t>
      </w:r>
      <w:proofErr w:type="spellEnd"/>
      <w:r>
        <w:rPr>
          <w:rFonts w:hint="eastAsia"/>
        </w:rPr>
        <w:t xml:space="preserve">  表名</w:t>
      </w:r>
    </w:p>
    <w:p w:rsidR="00CD073E" w:rsidRDefault="00CD073E" w:rsidP="00CD073E">
      <w:pPr>
        <w:pStyle w:val="a5"/>
        <w:ind w:firstLine="420"/>
      </w:pPr>
      <w:r>
        <w:rPr>
          <w:rFonts w:hint="eastAsia"/>
        </w:rPr>
        <w:t xml:space="preserve">     * @</w:t>
      </w:r>
      <w:proofErr w:type="spellStart"/>
      <w:r>
        <w:rPr>
          <w:rFonts w:hint="eastAsia"/>
        </w:rPr>
        <w:t>param</w:t>
      </w:r>
      <w:proofErr w:type="spellEnd"/>
      <w:r>
        <w:rPr>
          <w:rFonts w:hint="eastAsia"/>
        </w:rPr>
        <w:t xml:space="preserve"> </w:t>
      </w:r>
      <w:proofErr w:type="spellStart"/>
      <w:r>
        <w:rPr>
          <w:rFonts w:hint="eastAsia"/>
        </w:rPr>
        <w:t>columnName</w:t>
      </w:r>
      <w:proofErr w:type="spellEnd"/>
      <w:r>
        <w:rPr>
          <w:rFonts w:hint="eastAsia"/>
        </w:rPr>
        <w:t xml:space="preserve"> lob字段名</w:t>
      </w:r>
    </w:p>
    <w:p w:rsidR="00CD073E" w:rsidRDefault="00CD073E" w:rsidP="00CD073E">
      <w:pPr>
        <w:pStyle w:val="a5"/>
        <w:ind w:firstLine="420"/>
      </w:pPr>
      <w:r>
        <w:rPr>
          <w:rFonts w:hint="eastAsia"/>
        </w:rPr>
        <w:t xml:space="preserve">     * @</w:t>
      </w:r>
      <w:proofErr w:type="spellStart"/>
      <w:r>
        <w:rPr>
          <w:rFonts w:hint="eastAsia"/>
        </w:rPr>
        <w:t>param</w:t>
      </w:r>
      <w:proofErr w:type="spellEnd"/>
      <w:r>
        <w:rPr>
          <w:rFonts w:hint="eastAsia"/>
        </w:rPr>
        <w:t xml:space="preserve"> </w:t>
      </w:r>
      <w:proofErr w:type="spellStart"/>
      <w:r>
        <w:rPr>
          <w:rFonts w:hint="eastAsia"/>
        </w:rPr>
        <w:t>keyDesc</w:t>
      </w:r>
      <w:proofErr w:type="spellEnd"/>
      <w:r>
        <w:rPr>
          <w:rFonts w:hint="eastAsia"/>
        </w:rPr>
        <w:t xml:space="preserve">   主键描述可以是复合主键，形式为 key=value and key2=value2 ...</w:t>
      </w:r>
    </w:p>
    <w:p w:rsidR="00CD073E" w:rsidRDefault="00CD073E" w:rsidP="00CD073E">
      <w:pPr>
        <w:pStyle w:val="a5"/>
        <w:ind w:firstLine="420"/>
      </w:pPr>
      <w:r>
        <w:rPr>
          <w:rFonts w:hint="eastAsia"/>
        </w:rPr>
        <w:t xml:space="preserve">     * @</w:t>
      </w:r>
      <w:proofErr w:type="spellStart"/>
      <w:r>
        <w:rPr>
          <w:rFonts w:hint="eastAsia"/>
        </w:rPr>
        <w:t>param</w:t>
      </w:r>
      <w:proofErr w:type="spellEnd"/>
      <w:r>
        <w:rPr>
          <w:rFonts w:hint="eastAsia"/>
        </w:rPr>
        <w:t xml:space="preserve"> isBase64  是否为 base64编码，一般</w:t>
      </w:r>
      <w:proofErr w:type="spellStart"/>
      <w:r>
        <w:rPr>
          <w:rFonts w:hint="eastAsia"/>
        </w:rPr>
        <w:t>Clob</w:t>
      </w:r>
      <w:proofErr w:type="spellEnd"/>
      <w:r>
        <w:rPr>
          <w:rFonts w:hint="eastAsia"/>
        </w:rPr>
        <w:t>不需要，Blob需要编码</w:t>
      </w:r>
    </w:p>
    <w:p w:rsidR="00CD073E" w:rsidRDefault="00CD073E" w:rsidP="00CD073E">
      <w:pPr>
        <w:pStyle w:val="a5"/>
        <w:ind w:firstLine="420"/>
      </w:pPr>
      <w:r>
        <w:rPr>
          <w:rFonts w:hint="eastAsia"/>
        </w:rPr>
        <w:t xml:space="preserve">     * @</w:t>
      </w:r>
      <w:proofErr w:type="spellStart"/>
      <w:r>
        <w:rPr>
          <w:rFonts w:hint="eastAsia"/>
        </w:rPr>
        <w:t>param</w:t>
      </w:r>
      <w:proofErr w:type="spellEnd"/>
      <w:r>
        <w:rPr>
          <w:rFonts w:hint="eastAsia"/>
        </w:rPr>
        <w:t xml:space="preserve"> </w:t>
      </w:r>
      <w:proofErr w:type="spellStart"/>
      <w:r>
        <w:rPr>
          <w:rFonts w:hint="eastAsia"/>
        </w:rPr>
        <w:t>lobData</w:t>
      </w:r>
      <w:proofErr w:type="spellEnd"/>
      <w:r>
        <w:rPr>
          <w:rFonts w:hint="eastAsia"/>
        </w:rPr>
        <w:t xml:space="preserve">   大字段字符串</w:t>
      </w:r>
    </w:p>
    <w:p w:rsidR="00CD073E" w:rsidRDefault="00CD073E" w:rsidP="00CD073E">
      <w:pPr>
        <w:pStyle w:val="a5"/>
        <w:ind w:firstLine="420"/>
      </w:pPr>
      <w:r>
        <w:t xml:space="preserve">     * @return</w:t>
      </w:r>
    </w:p>
    <w:p w:rsidR="00CD073E" w:rsidRDefault="00CD073E" w:rsidP="00CD073E">
      <w:pPr>
        <w:pStyle w:val="a5"/>
        <w:ind w:firstLine="420"/>
      </w:pPr>
      <w:r>
        <w:t xml:space="preserve">     */</w:t>
      </w:r>
    </w:p>
    <w:p w:rsidR="00CD073E" w:rsidRDefault="00CD073E" w:rsidP="00CD073E">
      <w:pPr>
        <w:pStyle w:val="a5"/>
        <w:ind w:firstLine="420"/>
      </w:pPr>
      <w:r>
        <w:t xml:space="preserve">    @</w:t>
      </w:r>
      <w:proofErr w:type="spellStart"/>
      <w:r>
        <w:t>WebMethod</w:t>
      </w:r>
      <w:proofErr w:type="spellEnd"/>
    </w:p>
    <w:p w:rsidR="00CD073E" w:rsidRDefault="00CD073E" w:rsidP="00CD073E">
      <w:pPr>
        <w:pStyle w:val="a5"/>
        <w:ind w:firstLine="420"/>
      </w:pPr>
      <w:r>
        <w:t xml:space="preserve">    String </w:t>
      </w:r>
      <w:proofErr w:type="spellStart"/>
      <w:proofErr w:type="gramStart"/>
      <w:r>
        <w:t>uploadLobAsString</w:t>
      </w:r>
      <w:proofErr w:type="spellEnd"/>
      <w:r>
        <w:t>(</w:t>
      </w:r>
      <w:proofErr w:type="gramEnd"/>
    </w:p>
    <w:p w:rsidR="00CD073E" w:rsidRDefault="00CD073E" w:rsidP="00CD073E">
      <w:pPr>
        <w:pStyle w:val="a5"/>
        <w:ind w:firstLine="420"/>
      </w:pPr>
      <w:r>
        <w:t xml:space="preserve">            </w:t>
      </w:r>
      <w:proofErr w:type="gramStart"/>
      <w:r>
        <w:t>@</w:t>
      </w:r>
      <w:proofErr w:type="spellStart"/>
      <w:r>
        <w:t>WebParam</w:t>
      </w:r>
      <w:proofErr w:type="spellEnd"/>
      <w:r>
        <w:t>(</w:t>
      </w:r>
      <w:proofErr w:type="gramEnd"/>
      <w:r>
        <w:t>name="</w:t>
      </w:r>
      <w:proofErr w:type="spellStart"/>
      <w:r>
        <w:t>userName</w:t>
      </w:r>
      <w:proofErr w:type="spellEnd"/>
      <w:r>
        <w:t xml:space="preserve">")  String </w:t>
      </w:r>
      <w:proofErr w:type="spellStart"/>
      <w:r>
        <w:t>userName</w:t>
      </w:r>
      <w:proofErr w:type="spellEnd"/>
      <w:r>
        <w:t>,</w:t>
      </w:r>
    </w:p>
    <w:p w:rsidR="00CD073E" w:rsidRDefault="00CD073E" w:rsidP="00CD073E">
      <w:pPr>
        <w:pStyle w:val="a5"/>
        <w:ind w:firstLine="420"/>
      </w:pPr>
      <w:r>
        <w:t xml:space="preserve">            </w:t>
      </w:r>
      <w:proofErr w:type="gramStart"/>
      <w:r>
        <w:t>@</w:t>
      </w:r>
      <w:proofErr w:type="spellStart"/>
      <w:r>
        <w:t>WebParam</w:t>
      </w:r>
      <w:proofErr w:type="spellEnd"/>
      <w:r>
        <w:t>(</w:t>
      </w:r>
      <w:proofErr w:type="gramEnd"/>
      <w:r>
        <w:t>name="</w:t>
      </w:r>
      <w:proofErr w:type="spellStart"/>
      <w:r>
        <w:t>userPin</w:t>
      </w:r>
      <w:proofErr w:type="spellEnd"/>
      <w:r>
        <w:t xml:space="preserve">")  String </w:t>
      </w:r>
      <w:proofErr w:type="spellStart"/>
      <w:r>
        <w:t>userPin</w:t>
      </w:r>
      <w:proofErr w:type="spellEnd"/>
      <w:r>
        <w:t>,</w:t>
      </w:r>
    </w:p>
    <w:p w:rsidR="00CD073E" w:rsidRDefault="00CD073E" w:rsidP="00CD073E">
      <w:pPr>
        <w:pStyle w:val="a5"/>
        <w:ind w:firstLine="420"/>
      </w:pPr>
      <w:r>
        <w:t xml:space="preserve">            </w:t>
      </w:r>
      <w:proofErr w:type="gramStart"/>
      <w:r>
        <w:t>@</w:t>
      </w:r>
      <w:proofErr w:type="spellStart"/>
      <w:r>
        <w:t>WebParam</w:t>
      </w:r>
      <w:proofErr w:type="spellEnd"/>
      <w:r>
        <w:t>(</w:t>
      </w:r>
      <w:proofErr w:type="gramEnd"/>
      <w:r>
        <w:t>name="database")  String database,</w:t>
      </w:r>
    </w:p>
    <w:p w:rsidR="00CD073E" w:rsidRDefault="00CD073E" w:rsidP="00CD073E">
      <w:pPr>
        <w:pStyle w:val="a5"/>
        <w:ind w:firstLine="420"/>
      </w:pPr>
      <w:r>
        <w:t xml:space="preserve">            </w:t>
      </w:r>
      <w:proofErr w:type="gramStart"/>
      <w:r>
        <w:t>@</w:t>
      </w:r>
      <w:proofErr w:type="spellStart"/>
      <w:r>
        <w:t>WebParam</w:t>
      </w:r>
      <w:proofErr w:type="spellEnd"/>
      <w:r>
        <w:t>(</w:t>
      </w:r>
      <w:proofErr w:type="gramEnd"/>
      <w:r>
        <w:t>name="</w:t>
      </w:r>
      <w:proofErr w:type="spellStart"/>
      <w:r>
        <w:t>tableName</w:t>
      </w:r>
      <w:proofErr w:type="spellEnd"/>
      <w:r>
        <w:t xml:space="preserve">")  String </w:t>
      </w:r>
      <w:proofErr w:type="spellStart"/>
      <w:r>
        <w:t>tableName</w:t>
      </w:r>
      <w:proofErr w:type="spellEnd"/>
      <w:r>
        <w:t>,</w:t>
      </w:r>
    </w:p>
    <w:p w:rsidR="00CD073E" w:rsidRDefault="00CD073E" w:rsidP="00CD073E">
      <w:pPr>
        <w:pStyle w:val="a5"/>
        <w:ind w:firstLine="420"/>
      </w:pPr>
      <w:r>
        <w:t xml:space="preserve">            </w:t>
      </w:r>
      <w:proofErr w:type="gramStart"/>
      <w:r>
        <w:t>@</w:t>
      </w:r>
      <w:proofErr w:type="spellStart"/>
      <w:r>
        <w:t>WebParam</w:t>
      </w:r>
      <w:proofErr w:type="spellEnd"/>
      <w:r>
        <w:t>(</w:t>
      </w:r>
      <w:proofErr w:type="gramEnd"/>
      <w:r>
        <w:t>name="</w:t>
      </w:r>
      <w:proofErr w:type="spellStart"/>
      <w:r>
        <w:t>columnName</w:t>
      </w:r>
      <w:proofErr w:type="spellEnd"/>
      <w:r>
        <w:t xml:space="preserve">")  String </w:t>
      </w:r>
      <w:proofErr w:type="spellStart"/>
      <w:r>
        <w:t>columnName</w:t>
      </w:r>
      <w:proofErr w:type="spellEnd"/>
      <w:r>
        <w:t>,</w:t>
      </w:r>
    </w:p>
    <w:p w:rsidR="00CD073E" w:rsidRDefault="00CD073E" w:rsidP="00CD073E">
      <w:pPr>
        <w:pStyle w:val="a5"/>
        <w:ind w:firstLine="420"/>
      </w:pPr>
      <w:r>
        <w:t xml:space="preserve">            </w:t>
      </w:r>
      <w:proofErr w:type="gramStart"/>
      <w:r>
        <w:t>@</w:t>
      </w:r>
      <w:proofErr w:type="spellStart"/>
      <w:r>
        <w:t>WebParam</w:t>
      </w:r>
      <w:proofErr w:type="spellEnd"/>
      <w:r>
        <w:t>(</w:t>
      </w:r>
      <w:proofErr w:type="gramEnd"/>
      <w:r>
        <w:t>name="</w:t>
      </w:r>
      <w:proofErr w:type="spellStart"/>
      <w:r>
        <w:t>keyDesc</w:t>
      </w:r>
      <w:proofErr w:type="spellEnd"/>
      <w:r>
        <w:t xml:space="preserve">")  String </w:t>
      </w:r>
      <w:proofErr w:type="spellStart"/>
      <w:r>
        <w:t>keyDesc</w:t>
      </w:r>
      <w:proofErr w:type="spellEnd"/>
      <w:r>
        <w:t>,</w:t>
      </w:r>
    </w:p>
    <w:p w:rsidR="00CD073E" w:rsidRDefault="00CD073E" w:rsidP="00CD073E">
      <w:pPr>
        <w:pStyle w:val="a5"/>
        <w:ind w:firstLine="420"/>
      </w:pPr>
      <w:r>
        <w:t xml:space="preserve">            </w:t>
      </w:r>
      <w:proofErr w:type="gramStart"/>
      <w:r>
        <w:t>@</w:t>
      </w:r>
      <w:proofErr w:type="spellStart"/>
      <w:r>
        <w:t>WebParam</w:t>
      </w:r>
      <w:proofErr w:type="spellEnd"/>
      <w:r>
        <w:t>(</w:t>
      </w:r>
      <w:proofErr w:type="gramEnd"/>
      <w:r>
        <w:t xml:space="preserve">name="isBase64")  </w:t>
      </w:r>
      <w:proofErr w:type="spellStart"/>
      <w:r>
        <w:t>boolean</w:t>
      </w:r>
      <w:proofErr w:type="spellEnd"/>
      <w:r>
        <w:t xml:space="preserve"> isBase64,</w:t>
      </w:r>
    </w:p>
    <w:p w:rsidR="00CD073E" w:rsidRDefault="00CD073E" w:rsidP="00CD073E">
      <w:pPr>
        <w:pStyle w:val="a5"/>
        <w:ind w:firstLine="420"/>
      </w:pPr>
      <w:r>
        <w:t xml:space="preserve">            </w:t>
      </w:r>
      <w:proofErr w:type="gramStart"/>
      <w:r>
        <w:t>@</w:t>
      </w:r>
      <w:proofErr w:type="spellStart"/>
      <w:r>
        <w:t>WebParam</w:t>
      </w:r>
      <w:proofErr w:type="spellEnd"/>
      <w:r>
        <w:t>(</w:t>
      </w:r>
      <w:proofErr w:type="gramEnd"/>
      <w:r>
        <w:t>name="</w:t>
      </w:r>
      <w:proofErr w:type="spellStart"/>
      <w:r>
        <w:t>lobData</w:t>
      </w:r>
      <w:proofErr w:type="spellEnd"/>
      <w:r>
        <w:t xml:space="preserve">")   String </w:t>
      </w:r>
      <w:proofErr w:type="spellStart"/>
      <w:r>
        <w:t>lobData</w:t>
      </w:r>
      <w:proofErr w:type="spellEnd"/>
      <w:r>
        <w:t>);</w:t>
      </w:r>
    </w:p>
    <w:p w:rsidR="00CD073E" w:rsidRDefault="00CD073E" w:rsidP="00CD073E">
      <w:pPr>
        <w:pStyle w:val="a5"/>
        <w:ind w:firstLine="420"/>
      </w:pPr>
      <w:r>
        <w:t xml:space="preserve">    /**</w:t>
      </w:r>
    </w:p>
    <w:p w:rsidR="00CD073E" w:rsidRDefault="00CD073E" w:rsidP="00CD073E">
      <w:pPr>
        <w:pStyle w:val="a5"/>
        <w:ind w:firstLine="420"/>
      </w:pPr>
      <w:r>
        <w:rPr>
          <w:rFonts w:hint="eastAsia"/>
        </w:rPr>
        <w:t xml:space="preserve">     * 单独上传大字段接口</w:t>
      </w:r>
    </w:p>
    <w:p w:rsidR="00CD073E" w:rsidRDefault="00CD073E" w:rsidP="00CD073E">
      <w:pPr>
        <w:pStyle w:val="a5"/>
        <w:ind w:firstLine="420"/>
      </w:pPr>
      <w:r>
        <w:rPr>
          <w:rFonts w:hint="eastAsia"/>
        </w:rPr>
        <w:t xml:space="preserve">    * @</w:t>
      </w:r>
      <w:proofErr w:type="spellStart"/>
      <w:r>
        <w:rPr>
          <w:rFonts w:hint="eastAsia"/>
        </w:rPr>
        <w:t>param</w:t>
      </w:r>
      <w:proofErr w:type="spellEnd"/>
      <w:r>
        <w:rPr>
          <w:rFonts w:hint="eastAsia"/>
        </w:rPr>
        <w:t xml:space="preserve"> </w:t>
      </w:r>
      <w:proofErr w:type="spellStart"/>
      <w:r>
        <w:rPr>
          <w:rFonts w:hint="eastAsia"/>
        </w:rPr>
        <w:t>userName</w:t>
      </w:r>
      <w:proofErr w:type="spellEnd"/>
      <w:r>
        <w:rPr>
          <w:rFonts w:hint="eastAsia"/>
        </w:rPr>
        <w:t xml:space="preserve"> 用户名</w:t>
      </w:r>
    </w:p>
    <w:p w:rsidR="00CD073E" w:rsidRDefault="00CD073E" w:rsidP="00CD073E">
      <w:pPr>
        <w:pStyle w:val="a5"/>
        <w:ind w:firstLine="420"/>
      </w:pPr>
      <w:r>
        <w:rPr>
          <w:rFonts w:hint="eastAsia"/>
        </w:rPr>
        <w:t xml:space="preserve">     * @</w:t>
      </w:r>
      <w:proofErr w:type="spellStart"/>
      <w:r>
        <w:rPr>
          <w:rFonts w:hint="eastAsia"/>
        </w:rPr>
        <w:t>param</w:t>
      </w:r>
      <w:proofErr w:type="spellEnd"/>
      <w:r>
        <w:rPr>
          <w:rFonts w:hint="eastAsia"/>
        </w:rPr>
        <w:t xml:space="preserve"> </w:t>
      </w:r>
      <w:proofErr w:type="spellStart"/>
      <w:r>
        <w:rPr>
          <w:rFonts w:hint="eastAsia"/>
        </w:rPr>
        <w:t>userPin</w:t>
      </w:r>
      <w:proofErr w:type="spellEnd"/>
      <w:r>
        <w:rPr>
          <w:rFonts w:hint="eastAsia"/>
        </w:rPr>
        <w:t xml:space="preserve">   密码，加密形式</w:t>
      </w:r>
    </w:p>
    <w:p w:rsidR="00CD073E" w:rsidRDefault="00CD073E" w:rsidP="00CD073E">
      <w:pPr>
        <w:pStyle w:val="a5"/>
        <w:ind w:firstLine="420"/>
      </w:pPr>
      <w:r>
        <w:rPr>
          <w:rFonts w:hint="eastAsia"/>
        </w:rPr>
        <w:t xml:space="preserve">     * @</w:t>
      </w:r>
      <w:proofErr w:type="spellStart"/>
      <w:r>
        <w:rPr>
          <w:rFonts w:hint="eastAsia"/>
        </w:rPr>
        <w:t>param</w:t>
      </w:r>
      <w:proofErr w:type="spellEnd"/>
      <w:r>
        <w:rPr>
          <w:rFonts w:hint="eastAsia"/>
        </w:rPr>
        <w:t xml:space="preserve"> </w:t>
      </w:r>
      <w:proofErr w:type="spellStart"/>
      <w:r>
        <w:rPr>
          <w:rFonts w:hint="eastAsia"/>
        </w:rPr>
        <w:t>mapinfoid</w:t>
      </w:r>
      <w:proofErr w:type="spellEnd"/>
      <w:r>
        <w:rPr>
          <w:rFonts w:hint="eastAsia"/>
        </w:rPr>
        <w:t xml:space="preserve">  处理标记ID</w:t>
      </w:r>
    </w:p>
    <w:p w:rsidR="00CD073E" w:rsidRDefault="00CD073E" w:rsidP="00CD073E">
      <w:pPr>
        <w:pStyle w:val="a5"/>
        <w:ind w:firstLine="420"/>
      </w:pPr>
      <w:r>
        <w:rPr>
          <w:rFonts w:hint="eastAsia"/>
        </w:rPr>
        <w:t xml:space="preserve">     * @</w:t>
      </w:r>
      <w:proofErr w:type="spellStart"/>
      <w:r>
        <w:rPr>
          <w:rFonts w:hint="eastAsia"/>
        </w:rPr>
        <w:t>param</w:t>
      </w:r>
      <w:proofErr w:type="spellEnd"/>
      <w:r>
        <w:rPr>
          <w:rFonts w:hint="eastAsia"/>
        </w:rPr>
        <w:t xml:space="preserve"> </w:t>
      </w:r>
      <w:proofErr w:type="spellStart"/>
      <w:r>
        <w:rPr>
          <w:rFonts w:hint="eastAsia"/>
        </w:rPr>
        <w:t>tableName</w:t>
      </w:r>
      <w:proofErr w:type="spellEnd"/>
      <w:r>
        <w:rPr>
          <w:rFonts w:hint="eastAsia"/>
        </w:rPr>
        <w:t xml:space="preserve">  表名</w:t>
      </w:r>
    </w:p>
    <w:p w:rsidR="00CD073E" w:rsidRDefault="00CD073E" w:rsidP="00CD073E">
      <w:pPr>
        <w:pStyle w:val="a5"/>
        <w:ind w:firstLine="420"/>
      </w:pPr>
      <w:r>
        <w:rPr>
          <w:rFonts w:hint="eastAsia"/>
        </w:rPr>
        <w:t xml:space="preserve">     * @</w:t>
      </w:r>
      <w:proofErr w:type="spellStart"/>
      <w:r>
        <w:rPr>
          <w:rFonts w:hint="eastAsia"/>
        </w:rPr>
        <w:t>param</w:t>
      </w:r>
      <w:proofErr w:type="spellEnd"/>
      <w:r>
        <w:rPr>
          <w:rFonts w:hint="eastAsia"/>
        </w:rPr>
        <w:t xml:space="preserve"> </w:t>
      </w:r>
      <w:proofErr w:type="spellStart"/>
      <w:r>
        <w:rPr>
          <w:rFonts w:hint="eastAsia"/>
        </w:rPr>
        <w:t>columnName</w:t>
      </w:r>
      <w:proofErr w:type="spellEnd"/>
      <w:r>
        <w:rPr>
          <w:rFonts w:hint="eastAsia"/>
        </w:rPr>
        <w:t xml:space="preserve"> lob字段名</w:t>
      </w:r>
    </w:p>
    <w:p w:rsidR="00CD073E" w:rsidRDefault="00CD073E" w:rsidP="00CD073E">
      <w:pPr>
        <w:pStyle w:val="a5"/>
        <w:ind w:firstLine="420"/>
      </w:pPr>
      <w:r>
        <w:rPr>
          <w:rFonts w:hint="eastAsia"/>
        </w:rPr>
        <w:t xml:space="preserve">     * @</w:t>
      </w:r>
      <w:proofErr w:type="spellStart"/>
      <w:r>
        <w:rPr>
          <w:rFonts w:hint="eastAsia"/>
        </w:rPr>
        <w:t>param</w:t>
      </w:r>
      <w:proofErr w:type="spellEnd"/>
      <w:r>
        <w:rPr>
          <w:rFonts w:hint="eastAsia"/>
        </w:rPr>
        <w:t xml:space="preserve"> </w:t>
      </w:r>
      <w:proofErr w:type="spellStart"/>
      <w:r>
        <w:rPr>
          <w:rFonts w:hint="eastAsia"/>
        </w:rPr>
        <w:t>keyDesc</w:t>
      </w:r>
      <w:proofErr w:type="spellEnd"/>
      <w:r>
        <w:rPr>
          <w:rFonts w:hint="eastAsia"/>
        </w:rPr>
        <w:t xml:space="preserve">   主键描述可以是复合主键，形式为 key=value and key2=value2 ...</w:t>
      </w:r>
    </w:p>
    <w:p w:rsidR="00CD073E" w:rsidRDefault="00CD073E" w:rsidP="00CD073E">
      <w:pPr>
        <w:pStyle w:val="a5"/>
        <w:ind w:firstLine="420"/>
      </w:pPr>
      <w:r>
        <w:rPr>
          <w:rFonts w:hint="eastAsia"/>
        </w:rPr>
        <w:t xml:space="preserve">     * @</w:t>
      </w:r>
      <w:proofErr w:type="spellStart"/>
      <w:r>
        <w:rPr>
          <w:rFonts w:hint="eastAsia"/>
        </w:rPr>
        <w:t>param</w:t>
      </w:r>
      <w:proofErr w:type="spellEnd"/>
      <w:r>
        <w:rPr>
          <w:rFonts w:hint="eastAsia"/>
        </w:rPr>
        <w:t xml:space="preserve"> </w:t>
      </w:r>
      <w:proofErr w:type="spellStart"/>
      <w:r>
        <w:rPr>
          <w:rFonts w:hint="eastAsia"/>
        </w:rPr>
        <w:t>lobData</w:t>
      </w:r>
      <w:proofErr w:type="spellEnd"/>
      <w:r>
        <w:rPr>
          <w:rFonts w:hint="eastAsia"/>
        </w:rPr>
        <w:t xml:space="preserve">   大字段数据</w:t>
      </w:r>
    </w:p>
    <w:p w:rsidR="00CD073E" w:rsidRDefault="00CD073E" w:rsidP="00CD073E">
      <w:pPr>
        <w:pStyle w:val="a5"/>
        <w:ind w:firstLine="420"/>
      </w:pPr>
      <w:r>
        <w:t xml:space="preserve">     * @return</w:t>
      </w:r>
    </w:p>
    <w:p w:rsidR="00CD073E" w:rsidRDefault="00CD073E" w:rsidP="00CD073E">
      <w:pPr>
        <w:pStyle w:val="a5"/>
        <w:ind w:firstLine="420"/>
      </w:pPr>
      <w:r>
        <w:t xml:space="preserve">     */</w:t>
      </w:r>
    </w:p>
    <w:p w:rsidR="00CD073E" w:rsidRDefault="00CD073E" w:rsidP="00CD073E">
      <w:pPr>
        <w:pStyle w:val="a5"/>
        <w:ind w:firstLine="420"/>
      </w:pPr>
      <w:r>
        <w:t xml:space="preserve">    @</w:t>
      </w:r>
      <w:proofErr w:type="spellStart"/>
      <w:r>
        <w:t>WebMethod</w:t>
      </w:r>
      <w:proofErr w:type="spellEnd"/>
    </w:p>
    <w:p w:rsidR="00CD073E" w:rsidRDefault="00CD073E" w:rsidP="00CD073E">
      <w:pPr>
        <w:pStyle w:val="a5"/>
        <w:ind w:firstLine="420"/>
      </w:pPr>
      <w:r>
        <w:t xml:space="preserve">    String </w:t>
      </w:r>
      <w:proofErr w:type="spellStart"/>
      <w:proofErr w:type="gramStart"/>
      <w:r>
        <w:t>uploadLobAsDataHander</w:t>
      </w:r>
      <w:proofErr w:type="spellEnd"/>
      <w:r>
        <w:t>(</w:t>
      </w:r>
      <w:proofErr w:type="gramEnd"/>
    </w:p>
    <w:p w:rsidR="00CD073E" w:rsidRDefault="00CD073E" w:rsidP="00CD073E">
      <w:pPr>
        <w:pStyle w:val="a5"/>
        <w:ind w:firstLine="420"/>
      </w:pPr>
      <w:r>
        <w:t xml:space="preserve">            </w:t>
      </w:r>
      <w:proofErr w:type="gramStart"/>
      <w:r>
        <w:t>@</w:t>
      </w:r>
      <w:proofErr w:type="spellStart"/>
      <w:r>
        <w:t>WebParam</w:t>
      </w:r>
      <w:proofErr w:type="spellEnd"/>
      <w:r>
        <w:t>(</w:t>
      </w:r>
      <w:proofErr w:type="gramEnd"/>
      <w:r>
        <w:t>name="</w:t>
      </w:r>
      <w:proofErr w:type="spellStart"/>
      <w:r>
        <w:t>userName</w:t>
      </w:r>
      <w:proofErr w:type="spellEnd"/>
      <w:r>
        <w:t xml:space="preserve">")  String </w:t>
      </w:r>
      <w:proofErr w:type="spellStart"/>
      <w:r>
        <w:t>userName</w:t>
      </w:r>
      <w:proofErr w:type="spellEnd"/>
      <w:r>
        <w:t>,</w:t>
      </w:r>
    </w:p>
    <w:p w:rsidR="00CD073E" w:rsidRDefault="00CD073E" w:rsidP="00CD073E">
      <w:pPr>
        <w:pStyle w:val="a5"/>
        <w:ind w:firstLine="420"/>
      </w:pPr>
      <w:r>
        <w:t xml:space="preserve">            </w:t>
      </w:r>
      <w:proofErr w:type="gramStart"/>
      <w:r>
        <w:t>@</w:t>
      </w:r>
      <w:proofErr w:type="spellStart"/>
      <w:r>
        <w:t>WebParam</w:t>
      </w:r>
      <w:proofErr w:type="spellEnd"/>
      <w:r>
        <w:t>(</w:t>
      </w:r>
      <w:proofErr w:type="gramEnd"/>
      <w:r>
        <w:t>name="</w:t>
      </w:r>
      <w:proofErr w:type="spellStart"/>
      <w:r>
        <w:t>userPin</w:t>
      </w:r>
      <w:proofErr w:type="spellEnd"/>
      <w:r>
        <w:t xml:space="preserve">")  String </w:t>
      </w:r>
      <w:proofErr w:type="spellStart"/>
      <w:r>
        <w:t>userPin</w:t>
      </w:r>
      <w:proofErr w:type="spellEnd"/>
      <w:r>
        <w:t>,</w:t>
      </w:r>
    </w:p>
    <w:p w:rsidR="00CD073E" w:rsidRDefault="00CD073E" w:rsidP="00CD073E">
      <w:pPr>
        <w:pStyle w:val="a5"/>
        <w:ind w:firstLine="420"/>
      </w:pPr>
      <w:r>
        <w:t xml:space="preserve">            </w:t>
      </w:r>
      <w:proofErr w:type="gramStart"/>
      <w:r>
        <w:t>@</w:t>
      </w:r>
      <w:proofErr w:type="spellStart"/>
      <w:r>
        <w:t>WebParam</w:t>
      </w:r>
      <w:proofErr w:type="spellEnd"/>
      <w:r>
        <w:t>(</w:t>
      </w:r>
      <w:proofErr w:type="gramEnd"/>
      <w:r>
        <w:t>name="database")  String database,</w:t>
      </w:r>
    </w:p>
    <w:p w:rsidR="00CD073E" w:rsidRDefault="00CD073E" w:rsidP="00CD073E">
      <w:pPr>
        <w:pStyle w:val="a5"/>
        <w:ind w:firstLine="420"/>
      </w:pPr>
      <w:r>
        <w:t xml:space="preserve">            </w:t>
      </w:r>
      <w:proofErr w:type="gramStart"/>
      <w:r>
        <w:t>@</w:t>
      </w:r>
      <w:proofErr w:type="spellStart"/>
      <w:r>
        <w:t>WebParam</w:t>
      </w:r>
      <w:proofErr w:type="spellEnd"/>
      <w:r>
        <w:t>(</w:t>
      </w:r>
      <w:proofErr w:type="gramEnd"/>
      <w:r>
        <w:t>name="</w:t>
      </w:r>
      <w:proofErr w:type="spellStart"/>
      <w:r>
        <w:t>tableName</w:t>
      </w:r>
      <w:proofErr w:type="spellEnd"/>
      <w:r>
        <w:t xml:space="preserve">")  String </w:t>
      </w:r>
      <w:proofErr w:type="spellStart"/>
      <w:r>
        <w:t>tableName</w:t>
      </w:r>
      <w:proofErr w:type="spellEnd"/>
      <w:r>
        <w:t>,</w:t>
      </w:r>
    </w:p>
    <w:p w:rsidR="00CD073E" w:rsidRDefault="00CD073E" w:rsidP="00CD073E">
      <w:pPr>
        <w:pStyle w:val="a5"/>
        <w:ind w:firstLine="420"/>
      </w:pPr>
      <w:r>
        <w:t xml:space="preserve">            </w:t>
      </w:r>
      <w:proofErr w:type="gramStart"/>
      <w:r>
        <w:t>@</w:t>
      </w:r>
      <w:proofErr w:type="spellStart"/>
      <w:r>
        <w:t>WebParam</w:t>
      </w:r>
      <w:proofErr w:type="spellEnd"/>
      <w:r>
        <w:t>(</w:t>
      </w:r>
      <w:proofErr w:type="gramEnd"/>
      <w:r>
        <w:t>name="</w:t>
      </w:r>
      <w:proofErr w:type="spellStart"/>
      <w:r>
        <w:t>columnName</w:t>
      </w:r>
      <w:proofErr w:type="spellEnd"/>
      <w:r>
        <w:t xml:space="preserve">")  String </w:t>
      </w:r>
      <w:proofErr w:type="spellStart"/>
      <w:r>
        <w:t>columnName</w:t>
      </w:r>
      <w:proofErr w:type="spellEnd"/>
      <w:r>
        <w:t>,</w:t>
      </w:r>
    </w:p>
    <w:p w:rsidR="00CD073E" w:rsidRDefault="00CD073E" w:rsidP="00CD073E">
      <w:pPr>
        <w:pStyle w:val="a5"/>
        <w:ind w:firstLine="420"/>
      </w:pPr>
      <w:r>
        <w:t xml:space="preserve">            </w:t>
      </w:r>
      <w:proofErr w:type="gramStart"/>
      <w:r>
        <w:t>@</w:t>
      </w:r>
      <w:proofErr w:type="spellStart"/>
      <w:r>
        <w:t>WebParam</w:t>
      </w:r>
      <w:proofErr w:type="spellEnd"/>
      <w:r>
        <w:t>(</w:t>
      </w:r>
      <w:proofErr w:type="gramEnd"/>
      <w:r>
        <w:t>name="</w:t>
      </w:r>
      <w:proofErr w:type="spellStart"/>
      <w:r>
        <w:t>keyDesc</w:t>
      </w:r>
      <w:proofErr w:type="spellEnd"/>
      <w:r>
        <w:t xml:space="preserve">")  String </w:t>
      </w:r>
      <w:proofErr w:type="spellStart"/>
      <w:r>
        <w:t>keyDesc</w:t>
      </w:r>
      <w:proofErr w:type="spellEnd"/>
      <w:r>
        <w:t>,</w:t>
      </w:r>
    </w:p>
    <w:p w:rsidR="00CD073E" w:rsidRDefault="00CD073E" w:rsidP="00CD073E">
      <w:pPr>
        <w:pStyle w:val="a5"/>
        <w:ind w:firstLine="420"/>
      </w:pPr>
      <w:r>
        <w:t xml:space="preserve">            </w:t>
      </w:r>
      <w:proofErr w:type="gramStart"/>
      <w:r>
        <w:t>@</w:t>
      </w:r>
      <w:proofErr w:type="spellStart"/>
      <w:r>
        <w:t>WebParam</w:t>
      </w:r>
      <w:proofErr w:type="spellEnd"/>
      <w:r>
        <w:t>(</w:t>
      </w:r>
      <w:proofErr w:type="gramEnd"/>
      <w:r>
        <w:t>name="</w:t>
      </w:r>
      <w:proofErr w:type="spellStart"/>
      <w:r>
        <w:t>lobData</w:t>
      </w:r>
      <w:proofErr w:type="spellEnd"/>
      <w:r>
        <w:t xml:space="preserve">")   </w:t>
      </w:r>
      <w:proofErr w:type="spellStart"/>
      <w:r>
        <w:t>DataHandler</w:t>
      </w:r>
      <w:proofErr w:type="spellEnd"/>
      <w:r>
        <w:t xml:space="preserve"> </w:t>
      </w:r>
      <w:proofErr w:type="spellStart"/>
      <w:r>
        <w:t>lobData</w:t>
      </w:r>
      <w:proofErr w:type="spellEnd"/>
      <w:r>
        <w:t xml:space="preserve">);  </w:t>
      </w:r>
    </w:p>
    <w:p w:rsidR="002775BC" w:rsidRPr="001E5C41" w:rsidRDefault="00CD073E" w:rsidP="00CD073E">
      <w:pPr>
        <w:pStyle w:val="a5"/>
        <w:ind w:firstLine="420"/>
      </w:pPr>
      <w:r>
        <w:t>}</w:t>
      </w:r>
    </w:p>
    <w:p w:rsidR="002775BC" w:rsidRPr="001E5C41" w:rsidRDefault="002775BC" w:rsidP="002775BC">
      <w:pPr>
        <w:pStyle w:val="a5"/>
        <w:ind w:firstLine="420"/>
      </w:pPr>
      <w:proofErr w:type="gramStart"/>
      <w:r w:rsidRPr="001E5C41">
        <w:lastRenderedPageBreak/>
        <w:t>import</w:t>
      </w:r>
      <w:proofErr w:type="gramEnd"/>
      <w:r w:rsidRPr="001E5C41">
        <w:t xml:space="preserve"> </w:t>
      </w:r>
      <w:proofErr w:type="spellStart"/>
      <w:r w:rsidRPr="001E5C41">
        <w:t>javax.activation.DataHandler</w:t>
      </w:r>
      <w:proofErr w:type="spellEnd"/>
      <w:r w:rsidRPr="001E5C41">
        <w:t>;</w:t>
      </w:r>
    </w:p>
    <w:p w:rsidR="002775BC" w:rsidRPr="001E5C41" w:rsidRDefault="002775BC" w:rsidP="002775BC">
      <w:pPr>
        <w:pStyle w:val="a5"/>
        <w:ind w:firstLine="420"/>
      </w:pPr>
      <w:proofErr w:type="gramStart"/>
      <w:r w:rsidRPr="001E5C41">
        <w:t>import</w:t>
      </w:r>
      <w:proofErr w:type="gramEnd"/>
      <w:r w:rsidRPr="001E5C41">
        <w:t xml:space="preserve"> </w:t>
      </w:r>
      <w:proofErr w:type="spellStart"/>
      <w:r w:rsidRPr="001E5C41">
        <w:t>javax.jws.WebMethod</w:t>
      </w:r>
      <w:proofErr w:type="spellEnd"/>
      <w:r w:rsidRPr="001E5C41">
        <w:t>;</w:t>
      </w:r>
    </w:p>
    <w:p w:rsidR="002775BC" w:rsidRPr="001E5C41" w:rsidRDefault="002775BC" w:rsidP="002775BC">
      <w:pPr>
        <w:pStyle w:val="a5"/>
        <w:ind w:firstLine="420"/>
      </w:pPr>
      <w:proofErr w:type="gramStart"/>
      <w:r w:rsidRPr="001E5C41">
        <w:t>import</w:t>
      </w:r>
      <w:proofErr w:type="gramEnd"/>
      <w:r w:rsidRPr="001E5C41">
        <w:t xml:space="preserve"> </w:t>
      </w:r>
      <w:proofErr w:type="spellStart"/>
      <w:r w:rsidRPr="001E5C41">
        <w:t>javax.jws.WebParam</w:t>
      </w:r>
      <w:proofErr w:type="spellEnd"/>
      <w:r w:rsidRPr="001E5C41">
        <w:t>;</w:t>
      </w:r>
    </w:p>
    <w:p w:rsidR="002775BC" w:rsidRPr="001E5C41" w:rsidRDefault="002775BC" w:rsidP="002775BC">
      <w:pPr>
        <w:pStyle w:val="a5"/>
        <w:ind w:firstLine="420"/>
      </w:pPr>
      <w:proofErr w:type="gramStart"/>
      <w:r w:rsidRPr="001E5C41">
        <w:t>import</w:t>
      </w:r>
      <w:proofErr w:type="gramEnd"/>
      <w:r w:rsidRPr="001E5C41">
        <w:t xml:space="preserve"> </w:t>
      </w:r>
      <w:proofErr w:type="spellStart"/>
      <w:r w:rsidRPr="001E5C41">
        <w:t>javax.jws.WebService</w:t>
      </w:r>
      <w:proofErr w:type="spellEnd"/>
      <w:r w:rsidRPr="001E5C41">
        <w:t>;</w:t>
      </w:r>
    </w:p>
    <w:p w:rsidR="002775BC" w:rsidRPr="001E5C41" w:rsidRDefault="002775BC" w:rsidP="002775BC">
      <w:pPr>
        <w:pStyle w:val="a5"/>
        <w:ind w:firstLine="420"/>
      </w:pPr>
    </w:p>
    <w:p w:rsidR="002775BC" w:rsidRPr="001E5C41" w:rsidRDefault="002775BC" w:rsidP="002775BC">
      <w:pPr>
        <w:pStyle w:val="a5"/>
        <w:ind w:firstLine="420"/>
      </w:pPr>
      <w:proofErr w:type="gramStart"/>
      <w:r w:rsidRPr="001E5C41">
        <w:t>@</w:t>
      </w:r>
      <w:proofErr w:type="spellStart"/>
      <w:r w:rsidRPr="001E5C41">
        <w:t>WebService</w:t>
      </w:r>
      <w:proofErr w:type="spellEnd"/>
      <w:r w:rsidRPr="001E5C41">
        <w:t>(</w:t>
      </w:r>
      <w:proofErr w:type="spellStart"/>
      <w:proofErr w:type="gramEnd"/>
      <w:r w:rsidRPr="001E5C41">
        <w:t>targetNamespace</w:t>
      </w:r>
      <w:proofErr w:type="spellEnd"/>
      <w:r w:rsidRPr="001E5C41">
        <w:t xml:space="preserve"> = "http://dde.centit.com/</w:t>
      </w:r>
      <w:proofErr w:type="spellStart"/>
      <w:r w:rsidRPr="001E5C41">
        <w:t>ws</w:t>
      </w:r>
      <w:proofErr w:type="spellEnd"/>
      <w:r w:rsidRPr="001E5C41">
        <w:t>/")</w:t>
      </w:r>
    </w:p>
    <w:p w:rsidR="002775BC" w:rsidRPr="001E5C41" w:rsidRDefault="002775BC" w:rsidP="002775BC">
      <w:pPr>
        <w:pStyle w:val="a5"/>
        <w:ind w:firstLine="420"/>
      </w:pPr>
      <w:proofErr w:type="gramStart"/>
      <w:r w:rsidRPr="001E5C41">
        <w:t>public</w:t>
      </w:r>
      <w:proofErr w:type="gramEnd"/>
      <w:r w:rsidRPr="001E5C41">
        <w:t xml:space="preserve"> interface </w:t>
      </w:r>
      <w:proofErr w:type="spellStart"/>
      <w:r w:rsidRPr="001E5C41">
        <w:t>UploadData</w:t>
      </w:r>
      <w:proofErr w:type="spellEnd"/>
      <w:r w:rsidRPr="001E5C41">
        <w:t xml:space="preserve"> {</w:t>
      </w:r>
    </w:p>
    <w:p w:rsidR="002775BC" w:rsidRPr="001E5C41" w:rsidRDefault="002775BC" w:rsidP="002775BC">
      <w:pPr>
        <w:pStyle w:val="a5"/>
        <w:ind w:firstLine="420"/>
      </w:pPr>
    </w:p>
    <w:p w:rsidR="002775BC" w:rsidRPr="001E5C41" w:rsidRDefault="002775BC" w:rsidP="002775BC">
      <w:pPr>
        <w:pStyle w:val="a5"/>
        <w:ind w:firstLine="420"/>
      </w:pPr>
      <w:r w:rsidRPr="001E5C41">
        <w:t xml:space="preserve">    /**</w:t>
      </w:r>
    </w:p>
    <w:p w:rsidR="002775BC" w:rsidRPr="001E5C41" w:rsidRDefault="002775BC" w:rsidP="002775BC">
      <w:pPr>
        <w:pStyle w:val="a5"/>
        <w:ind w:firstLine="420"/>
      </w:pPr>
      <w:r w:rsidRPr="001E5C41">
        <w:rPr>
          <w:rFonts w:hint="eastAsia"/>
        </w:rPr>
        <w:t xml:space="preserve">     * 上传数据接口，写入数据库之前需要进行用户身份验证</w:t>
      </w:r>
    </w:p>
    <w:p w:rsidR="002775BC" w:rsidRPr="001E5C41" w:rsidRDefault="002775BC" w:rsidP="002775BC">
      <w:pPr>
        <w:pStyle w:val="a5"/>
        <w:ind w:firstLine="420"/>
      </w:pPr>
      <w:r w:rsidRPr="001E5C41">
        <w:rPr>
          <w:rFonts w:hint="eastAsia"/>
        </w:rPr>
        <w:t xml:space="preserve">     * @</w:t>
      </w:r>
      <w:proofErr w:type="spellStart"/>
      <w:r w:rsidRPr="001E5C41">
        <w:rPr>
          <w:rFonts w:hint="eastAsia"/>
        </w:rPr>
        <w:t>param</w:t>
      </w:r>
      <w:proofErr w:type="spellEnd"/>
      <w:r w:rsidRPr="001E5C41">
        <w:rPr>
          <w:rFonts w:hint="eastAsia"/>
        </w:rPr>
        <w:t xml:space="preserve"> </w:t>
      </w:r>
      <w:proofErr w:type="spellStart"/>
      <w:r w:rsidRPr="001E5C41">
        <w:rPr>
          <w:rFonts w:hint="eastAsia"/>
        </w:rPr>
        <w:t>userName</w:t>
      </w:r>
      <w:proofErr w:type="spellEnd"/>
      <w:r w:rsidRPr="001E5C41">
        <w:rPr>
          <w:rFonts w:hint="eastAsia"/>
        </w:rPr>
        <w:t xml:space="preserve"> 用户名</w:t>
      </w:r>
    </w:p>
    <w:p w:rsidR="002775BC" w:rsidRPr="001E5C41" w:rsidRDefault="002775BC" w:rsidP="002775BC">
      <w:pPr>
        <w:pStyle w:val="a5"/>
        <w:ind w:firstLine="420"/>
      </w:pPr>
      <w:r w:rsidRPr="001E5C41">
        <w:rPr>
          <w:rFonts w:hint="eastAsia"/>
        </w:rPr>
        <w:t xml:space="preserve">     * @</w:t>
      </w:r>
      <w:proofErr w:type="spellStart"/>
      <w:r w:rsidRPr="001E5C41">
        <w:rPr>
          <w:rFonts w:hint="eastAsia"/>
        </w:rPr>
        <w:t>param</w:t>
      </w:r>
      <w:proofErr w:type="spellEnd"/>
      <w:r w:rsidRPr="001E5C41">
        <w:rPr>
          <w:rFonts w:hint="eastAsia"/>
        </w:rPr>
        <w:t xml:space="preserve"> </w:t>
      </w:r>
      <w:proofErr w:type="spellStart"/>
      <w:r w:rsidRPr="001E5C41">
        <w:rPr>
          <w:rFonts w:hint="eastAsia"/>
        </w:rPr>
        <w:t>userPin</w:t>
      </w:r>
      <w:proofErr w:type="spellEnd"/>
      <w:r w:rsidRPr="001E5C41">
        <w:rPr>
          <w:rFonts w:hint="eastAsia"/>
        </w:rPr>
        <w:t xml:space="preserve">   密码，加密形式</w:t>
      </w:r>
    </w:p>
    <w:p w:rsidR="002775BC" w:rsidRPr="001E5C41" w:rsidRDefault="002775BC" w:rsidP="002775BC">
      <w:pPr>
        <w:pStyle w:val="a5"/>
        <w:ind w:firstLine="420"/>
      </w:pPr>
      <w:r w:rsidRPr="001E5C41">
        <w:rPr>
          <w:rFonts w:hint="eastAsia"/>
        </w:rPr>
        <w:t xml:space="preserve">     * @</w:t>
      </w:r>
      <w:proofErr w:type="spellStart"/>
      <w:r w:rsidRPr="001E5C41">
        <w:rPr>
          <w:rFonts w:hint="eastAsia"/>
        </w:rPr>
        <w:t>param</w:t>
      </w:r>
      <w:proofErr w:type="spellEnd"/>
      <w:r w:rsidRPr="001E5C41">
        <w:rPr>
          <w:rFonts w:hint="eastAsia"/>
        </w:rPr>
        <w:t xml:space="preserve"> database  目标数据库或者业务</w:t>
      </w:r>
    </w:p>
    <w:p w:rsidR="002775BC" w:rsidRPr="001E5C41" w:rsidRDefault="002775BC" w:rsidP="002775BC">
      <w:pPr>
        <w:pStyle w:val="a5"/>
        <w:ind w:firstLine="420"/>
      </w:pPr>
      <w:r w:rsidRPr="001E5C41">
        <w:rPr>
          <w:rFonts w:hint="eastAsia"/>
        </w:rPr>
        <w:t xml:space="preserve">     * @</w:t>
      </w:r>
      <w:proofErr w:type="spellStart"/>
      <w:r w:rsidRPr="001E5C41">
        <w:rPr>
          <w:rFonts w:hint="eastAsia"/>
        </w:rPr>
        <w:t>param</w:t>
      </w:r>
      <w:proofErr w:type="spellEnd"/>
      <w:r w:rsidRPr="001E5C41">
        <w:rPr>
          <w:rFonts w:hint="eastAsia"/>
        </w:rPr>
        <w:t xml:space="preserve"> </w:t>
      </w:r>
      <w:proofErr w:type="spellStart"/>
      <w:r w:rsidRPr="001E5C41">
        <w:rPr>
          <w:rFonts w:hint="eastAsia"/>
        </w:rPr>
        <w:t>tableDate</w:t>
      </w:r>
      <w:proofErr w:type="spellEnd"/>
      <w:r w:rsidRPr="001E5C41">
        <w:rPr>
          <w:rFonts w:hint="eastAsia"/>
        </w:rPr>
        <w:t xml:space="preserve">   数据格式参见离线文件数据格式，为了控制大小可以将大字段单独上传，也可以一起上传</w:t>
      </w:r>
    </w:p>
    <w:p w:rsidR="002775BC" w:rsidRPr="001E5C41" w:rsidRDefault="002775BC" w:rsidP="002775BC">
      <w:pPr>
        <w:pStyle w:val="a5"/>
        <w:ind w:firstLine="420"/>
      </w:pPr>
      <w:r w:rsidRPr="001E5C41">
        <w:t xml:space="preserve">     * @return</w:t>
      </w:r>
    </w:p>
    <w:p w:rsidR="002775BC" w:rsidRPr="001E5C41" w:rsidRDefault="002775BC" w:rsidP="002775BC">
      <w:pPr>
        <w:pStyle w:val="a5"/>
        <w:ind w:firstLine="420"/>
      </w:pPr>
      <w:r w:rsidRPr="001E5C41">
        <w:t xml:space="preserve">     */</w:t>
      </w:r>
    </w:p>
    <w:p w:rsidR="002775BC" w:rsidRPr="001E5C41" w:rsidRDefault="002775BC" w:rsidP="002775BC">
      <w:pPr>
        <w:pStyle w:val="a5"/>
        <w:ind w:firstLine="420"/>
      </w:pPr>
      <w:r w:rsidRPr="001E5C41">
        <w:t xml:space="preserve">    @</w:t>
      </w:r>
      <w:proofErr w:type="spellStart"/>
      <w:r w:rsidRPr="001E5C41">
        <w:t>WebMethod</w:t>
      </w:r>
      <w:proofErr w:type="spellEnd"/>
    </w:p>
    <w:p w:rsidR="002775BC" w:rsidRPr="001E5C41" w:rsidRDefault="002775BC" w:rsidP="002775BC">
      <w:pPr>
        <w:pStyle w:val="a5"/>
        <w:ind w:firstLine="420"/>
      </w:pPr>
      <w:r w:rsidRPr="001E5C41">
        <w:t xml:space="preserve">    String </w:t>
      </w:r>
      <w:proofErr w:type="spellStart"/>
      <w:proofErr w:type="gramStart"/>
      <w:r w:rsidRPr="001E5C41">
        <w:t>uploadTableAsXml</w:t>
      </w:r>
      <w:proofErr w:type="spellEnd"/>
      <w:r w:rsidRPr="001E5C41">
        <w:t>(</w:t>
      </w:r>
      <w:proofErr w:type="gramEnd"/>
    </w:p>
    <w:p w:rsidR="002775BC" w:rsidRPr="001E5C41" w:rsidRDefault="002775BC" w:rsidP="002775BC">
      <w:pPr>
        <w:pStyle w:val="a5"/>
        <w:ind w:firstLine="420"/>
      </w:pPr>
      <w:r w:rsidRPr="001E5C41">
        <w:t xml:space="preserve">            </w:t>
      </w:r>
      <w:proofErr w:type="gramStart"/>
      <w:r w:rsidRPr="001E5C41">
        <w:t>@</w:t>
      </w:r>
      <w:proofErr w:type="spellStart"/>
      <w:r w:rsidRPr="001E5C41">
        <w:t>WebParam</w:t>
      </w:r>
      <w:proofErr w:type="spellEnd"/>
      <w:r w:rsidRPr="001E5C41">
        <w:t>(</w:t>
      </w:r>
      <w:proofErr w:type="gramEnd"/>
      <w:r w:rsidRPr="001E5C41">
        <w:t>name="</w:t>
      </w:r>
      <w:proofErr w:type="spellStart"/>
      <w:r w:rsidRPr="001E5C41">
        <w:t>userName</w:t>
      </w:r>
      <w:proofErr w:type="spellEnd"/>
      <w:r w:rsidRPr="001E5C41">
        <w:t xml:space="preserve">")  String </w:t>
      </w:r>
      <w:proofErr w:type="spellStart"/>
      <w:r w:rsidRPr="001E5C41">
        <w:t>userName</w:t>
      </w:r>
      <w:proofErr w:type="spellEnd"/>
      <w:r w:rsidRPr="001E5C41">
        <w:t>,</w:t>
      </w:r>
    </w:p>
    <w:p w:rsidR="002775BC" w:rsidRPr="001E5C41" w:rsidRDefault="002775BC" w:rsidP="002775BC">
      <w:pPr>
        <w:pStyle w:val="a5"/>
        <w:ind w:firstLine="420"/>
      </w:pPr>
      <w:r w:rsidRPr="001E5C41">
        <w:t xml:space="preserve">            </w:t>
      </w:r>
      <w:proofErr w:type="gramStart"/>
      <w:r w:rsidRPr="001E5C41">
        <w:t>@</w:t>
      </w:r>
      <w:proofErr w:type="spellStart"/>
      <w:r w:rsidRPr="001E5C41">
        <w:t>WebParam</w:t>
      </w:r>
      <w:proofErr w:type="spellEnd"/>
      <w:r w:rsidRPr="001E5C41">
        <w:t>(</w:t>
      </w:r>
      <w:proofErr w:type="gramEnd"/>
      <w:r w:rsidRPr="001E5C41">
        <w:t>name="</w:t>
      </w:r>
      <w:proofErr w:type="spellStart"/>
      <w:r w:rsidRPr="001E5C41">
        <w:t>userPin</w:t>
      </w:r>
      <w:proofErr w:type="spellEnd"/>
      <w:r w:rsidRPr="001E5C41">
        <w:t xml:space="preserve">")  String </w:t>
      </w:r>
      <w:proofErr w:type="spellStart"/>
      <w:r w:rsidRPr="001E5C41">
        <w:t>userPin</w:t>
      </w:r>
      <w:proofErr w:type="spellEnd"/>
      <w:r w:rsidRPr="001E5C41">
        <w:t>,</w:t>
      </w:r>
    </w:p>
    <w:p w:rsidR="002775BC" w:rsidRPr="001E5C41" w:rsidRDefault="002775BC" w:rsidP="002775BC">
      <w:pPr>
        <w:pStyle w:val="a5"/>
        <w:ind w:firstLine="420"/>
      </w:pPr>
      <w:r w:rsidRPr="001E5C41">
        <w:t xml:space="preserve">            </w:t>
      </w:r>
      <w:proofErr w:type="gramStart"/>
      <w:r w:rsidRPr="001E5C41">
        <w:t>@</w:t>
      </w:r>
      <w:proofErr w:type="spellStart"/>
      <w:r w:rsidRPr="001E5C41">
        <w:t>WebParam</w:t>
      </w:r>
      <w:proofErr w:type="spellEnd"/>
      <w:r w:rsidRPr="001E5C41">
        <w:t>(</w:t>
      </w:r>
      <w:proofErr w:type="gramEnd"/>
      <w:r w:rsidRPr="001E5C41">
        <w:t>name="database")  String database,</w:t>
      </w:r>
    </w:p>
    <w:p w:rsidR="002775BC" w:rsidRPr="001E5C41" w:rsidRDefault="002775BC" w:rsidP="002775BC">
      <w:pPr>
        <w:pStyle w:val="a5"/>
        <w:ind w:firstLine="420"/>
      </w:pPr>
      <w:r w:rsidRPr="001E5C41">
        <w:t xml:space="preserve">            </w:t>
      </w:r>
      <w:proofErr w:type="gramStart"/>
      <w:r w:rsidRPr="001E5C41">
        <w:t>@</w:t>
      </w:r>
      <w:proofErr w:type="spellStart"/>
      <w:r w:rsidRPr="001E5C41">
        <w:t>WebParam</w:t>
      </w:r>
      <w:proofErr w:type="spellEnd"/>
      <w:r w:rsidRPr="001E5C41">
        <w:t>(</w:t>
      </w:r>
      <w:proofErr w:type="gramEnd"/>
      <w:r w:rsidRPr="001E5C41">
        <w:t>name="</w:t>
      </w:r>
      <w:proofErr w:type="spellStart"/>
      <w:r w:rsidRPr="001E5C41">
        <w:t>xmlData</w:t>
      </w:r>
      <w:proofErr w:type="spellEnd"/>
      <w:r w:rsidRPr="001E5C41">
        <w:t xml:space="preserve">")  String </w:t>
      </w:r>
      <w:proofErr w:type="spellStart"/>
      <w:r w:rsidRPr="001E5C41">
        <w:t>tableDate</w:t>
      </w:r>
      <w:proofErr w:type="spellEnd"/>
      <w:r w:rsidRPr="001E5C41">
        <w:t>);</w:t>
      </w:r>
    </w:p>
    <w:p w:rsidR="002775BC" w:rsidRPr="001E5C41" w:rsidRDefault="002775BC" w:rsidP="002775BC">
      <w:pPr>
        <w:pStyle w:val="a5"/>
        <w:ind w:firstLine="420"/>
      </w:pPr>
      <w:r w:rsidRPr="001E5C41">
        <w:t xml:space="preserve">    </w:t>
      </w:r>
    </w:p>
    <w:p w:rsidR="002775BC" w:rsidRPr="001E5C41" w:rsidRDefault="002775BC" w:rsidP="002775BC">
      <w:pPr>
        <w:pStyle w:val="a5"/>
        <w:ind w:firstLine="420"/>
      </w:pPr>
      <w:r w:rsidRPr="001E5C41">
        <w:t xml:space="preserve">    /**</w:t>
      </w:r>
    </w:p>
    <w:p w:rsidR="002775BC" w:rsidRPr="001E5C41" w:rsidRDefault="002775BC" w:rsidP="002775BC">
      <w:pPr>
        <w:pStyle w:val="a5"/>
        <w:ind w:firstLine="420"/>
      </w:pPr>
      <w:r w:rsidRPr="001E5C41">
        <w:rPr>
          <w:rFonts w:hint="eastAsia"/>
        </w:rPr>
        <w:t xml:space="preserve">     * 上传数据接口，写入数据库之前需要进行用户身份验证</w:t>
      </w:r>
    </w:p>
    <w:p w:rsidR="002775BC" w:rsidRPr="001E5C41" w:rsidRDefault="002775BC" w:rsidP="002775BC">
      <w:pPr>
        <w:pStyle w:val="a5"/>
        <w:ind w:firstLine="420"/>
      </w:pPr>
      <w:r w:rsidRPr="001E5C41">
        <w:rPr>
          <w:rFonts w:hint="eastAsia"/>
        </w:rPr>
        <w:t xml:space="preserve">     * @</w:t>
      </w:r>
      <w:proofErr w:type="spellStart"/>
      <w:r w:rsidRPr="001E5C41">
        <w:rPr>
          <w:rFonts w:hint="eastAsia"/>
        </w:rPr>
        <w:t>param</w:t>
      </w:r>
      <w:proofErr w:type="spellEnd"/>
      <w:r w:rsidRPr="001E5C41">
        <w:rPr>
          <w:rFonts w:hint="eastAsia"/>
        </w:rPr>
        <w:t xml:space="preserve"> </w:t>
      </w:r>
      <w:proofErr w:type="spellStart"/>
      <w:r w:rsidRPr="001E5C41">
        <w:rPr>
          <w:rFonts w:hint="eastAsia"/>
        </w:rPr>
        <w:t>userName</w:t>
      </w:r>
      <w:proofErr w:type="spellEnd"/>
      <w:r w:rsidRPr="001E5C41">
        <w:rPr>
          <w:rFonts w:hint="eastAsia"/>
        </w:rPr>
        <w:t xml:space="preserve"> 用户名</w:t>
      </w:r>
    </w:p>
    <w:p w:rsidR="002775BC" w:rsidRPr="001E5C41" w:rsidRDefault="002775BC" w:rsidP="002775BC">
      <w:pPr>
        <w:pStyle w:val="a5"/>
        <w:ind w:firstLine="420"/>
      </w:pPr>
      <w:r w:rsidRPr="001E5C41">
        <w:rPr>
          <w:rFonts w:hint="eastAsia"/>
        </w:rPr>
        <w:t xml:space="preserve">     * @</w:t>
      </w:r>
      <w:proofErr w:type="spellStart"/>
      <w:r w:rsidRPr="001E5C41">
        <w:rPr>
          <w:rFonts w:hint="eastAsia"/>
        </w:rPr>
        <w:t>param</w:t>
      </w:r>
      <w:proofErr w:type="spellEnd"/>
      <w:r w:rsidRPr="001E5C41">
        <w:rPr>
          <w:rFonts w:hint="eastAsia"/>
        </w:rPr>
        <w:t xml:space="preserve"> </w:t>
      </w:r>
      <w:proofErr w:type="spellStart"/>
      <w:r w:rsidRPr="001E5C41">
        <w:rPr>
          <w:rFonts w:hint="eastAsia"/>
        </w:rPr>
        <w:t>userPin</w:t>
      </w:r>
      <w:proofErr w:type="spellEnd"/>
      <w:r w:rsidRPr="001E5C41">
        <w:rPr>
          <w:rFonts w:hint="eastAsia"/>
        </w:rPr>
        <w:t xml:space="preserve">   密码，加密形式</w:t>
      </w:r>
    </w:p>
    <w:p w:rsidR="002775BC" w:rsidRPr="001E5C41" w:rsidRDefault="002775BC" w:rsidP="002775BC">
      <w:pPr>
        <w:pStyle w:val="a5"/>
        <w:ind w:firstLine="420"/>
      </w:pPr>
      <w:r w:rsidRPr="001E5C41">
        <w:rPr>
          <w:rFonts w:hint="eastAsia"/>
        </w:rPr>
        <w:t xml:space="preserve">     * @</w:t>
      </w:r>
      <w:proofErr w:type="spellStart"/>
      <w:r w:rsidRPr="001E5C41">
        <w:rPr>
          <w:rFonts w:hint="eastAsia"/>
        </w:rPr>
        <w:t>param</w:t>
      </w:r>
      <w:proofErr w:type="spellEnd"/>
      <w:r w:rsidRPr="001E5C41">
        <w:rPr>
          <w:rFonts w:hint="eastAsia"/>
        </w:rPr>
        <w:t xml:space="preserve"> database  目标数据库或者业务</w:t>
      </w:r>
    </w:p>
    <w:p w:rsidR="002775BC" w:rsidRPr="001E5C41" w:rsidRDefault="002775BC" w:rsidP="002775BC">
      <w:pPr>
        <w:pStyle w:val="a5"/>
        <w:ind w:firstLine="420"/>
      </w:pPr>
      <w:r w:rsidRPr="001E5C41">
        <w:rPr>
          <w:rFonts w:hint="eastAsia"/>
        </w:rPr>
        <w:t xml:space="preserve">     * @</w:t>
      </w:r>
      <w:proofErr w:type="spellStart"/>
      <w:r w:rsidRPr="001E5C41">
        <w:rPr>
          <w:rFonts w:hint="eastAsia"/>
        </w:rPr>
        <w:t>param</w:t>
      </w:r>
      <w:proofErr w:type="spellEnd"/>
      <w:r w:rsidRPr="001E5C41">
        <w:rPr>
          <w:rFonts w:hint="eastAsia"/>
        </w:rPr>
        <w:t xml:space="preserve"> </w:t>
      </w:r>
      <w:proofErr w:type="spellStart"/>
      <w:r w:rsidRPr="001E5C41">
        <w:rPr>
          <w:rFonts w:hint="eastAsia"/>
        </w:rPr>
        <w:t>tableDate</w:t>
      </w:r>
      <w:proofErr w:type="spellEnd"/>
      <w:r w:rsidRPr="001E5C41">
        <w:rPr>
          <w:rFonts w:hint="eastAsia"/>
        </w:rPr>
        <w:t xml:space="preserve">   数据格式参见离线文件数据格式，为了控制大小可以将大字段单独上传，也可以一起上传</w:t>
      </w:r>
    </w:p>
    <w:p w:rsidR="002775BC" w:rsidRPr="001E5C41" w:rsidRDefault="002775BC" w:rsidP="002775BC">
      <w:pPr>
        <w:pStyle w:val="a5"/>
        <w:ind w:firstLine="420"/>
      </w:pPr>
      <w:r w:rsidRPr="001E5C41">
        <w:t xml:space="preserve">     * @return</w:t>
      </w:r>
    </w:p>
    <w:p w:rsidR="002775BC" w:rsidRPr="001E5C41" w:rsidRDefault="002775BC" w:rsidP="002775BC">
      <w:pPr>
        <w:pStyle w:val="a5"/>
        <w:ind w:firstLine="420"/>
      </w:pPr>
      <w:r w:rsidRPr="001E5C41">
        <w:t xml:space="preserve">     */</w:t>
      </w:r>
    </w:p>
    <w:p w:rsidR="002775BC" w:rsidRPr="001E5C41" w:rsidRDefault="002775BC" w:rsidP="002775BC">
      <w:pPr>
        <w:pStyle w:val="a5"/>
        <w:ind w:firstLine="420"/>
      </w:pPr>
      <w:r w:rsidRPr="001E5C41">
        <w:t xml:space="preserve">    @</w:t>
      </w:r>
      <w:proofErr w:type="spellStart"/>
      <w:r w:rsidRPr="001E5C41">
        <w:t>WebMethod</w:t>
      </w:r>
      <w:proofErr w:type="spellEnd"/>
    </w:p>
    <w:p w:rsidR="002775BC" w:rsidRPr="001E5C41" w:rsidRDefault="002775BC" w:rsidP="002775BC">
      <w:pPr>
        <w:pStyle w:val="a5"/>
        <w:ind w:firstLine="420"/>
      </w:pPr>
      <w:r w:rsidRPr="001E5C41">
        <w:t xml:space="preserve">    String </w:t>
      </w:r>
      <w:proofErr w:type="spellStart"/>
      <w:proofErr w:type="gramStart"/>
      <w:r w:rsidRPr="001E5C41">
        <w:t>uploadTableAsDataHandler</w:t>
      </w:r>
      <w:proofErr w:type="spellEnd"/>
      <w:r w:rsidRPr="001E5C41">
        <w:t>(</w:t>
      </w:r>
      <w:proofErr w:type="gramEnd"/>
    </w:p>
    <w:p w:rsidR="002775BC" w:rsidRPr="001E5C41" w:rsidRDefault="002775BC" w:rsidP="002775BC">
      <w:pPr>
        <w:pStyle w:val="a5"/>
        <w:ind w:firstLine="420"/>
      </w:pPr>
      <w:r w:rsidRPr="001E5C41">
        <w:t xml:space="preserve">            </w:t>
      </w:r>
      <w:proofErr w:type="gramStart"/>
      <w:r w:rsidRPr="001E5C41">
        <w:t>@</w:t>
      </w:r>
      <w:proofErr w:type="spellStart"/>
      <w:r w:rsidRPr="001E5C41">
        <w:t>WebParam</w:t>
      </w:r>
      <w:proofErr w:type="spellEnd"/>
      <w:r w:rsidRPr="001E5C41">
        <w:t>(</w:t>
      </w:r>
      <w:proofErr w:type="gramEnd"/>
      <w:r w:rsidRPr="001E5C41">
        <w:t>name="</w:t>
      </w:r>
      <w:proofErr w:type="spellStart"/>
      <w:r w:rsidRPr="001E5C41">
        <w:t>userName</w:t>
      </w:r>
      <w:proofErr w:type="spellEnd"/>
      <w:r w:rsidRPr="001E5C41">
        <w:t xml:space="preserve">")  String </w:t>
      </w:r>
      <w:proofErr w:type="spellStart"/>
      <w:r w:rsidRPr="001E5C41">
        <w:t>userName</w:t>
      </w:r>
      <w:proofErr w:type="spellEnd"/>
      <w:r w:rsidRPr="001E5C41">
        <w:t>,</w:t>
      </w:r>
    </w:p>
    <w:p w:rsidR="002775BC" w:rsidRPr="001E5C41" w:rsidRDefault="002775BC" w:rsidP="002775BC">
      <w:pPr>
        <w:pStyle w:val="a5"/>
        <w:ind w:firstLine="420"/>
      </w:pPr>
      <w:r w:rsidRPr="001E5C41">
        <w:t xml:space="preserve">            </w:t>
      </w:r>
      <w:proofErr w:type="gramStart"/>
      <w:r w:rsidRPr="001E5C41">
        <w:t>@</w:t>
      </w:r>
      <w:proofErr w:type="spellStart"/>
      <w:r w:rsidRPr="001E5C41">
        <w:t>WebParam</w:t>
      </w:r>
      <w:proofErr w:type="spellEnd"/>
      <w:r w:rsidRPr="001E5C41">
        <w:t>(</w:t>
      </w:r>
      <w:proofErr w:type="gramEnd"/>
      <w:r w:rsidRPr="001E5C41">
        <w:t>name="</w:t>
      </w:r>
      <w:proofErr w:type="spellStart"/>
      <w:r w:rsidRPr="001E5C41">
        <w:t>userPin</w:t>
      </w:r>
      <w:proofErr w:type="spellEnd"/>
      <w:r w:rsidRPr="001E5C41">
        <w:t xml:space="preserve">")  String </w:t>
      </w:r>
      <w:proofErr w:type="spellStart"/>
      <w:r w:rsidRPr="001E5C41">
        <w:t>userPin</w:t>
      </w:r>
      <w:proofErr w:type="spellEnd"/>
      <w:r w:rsidRPr="001E5C41">
        <w:t>,</w:t>
      </w:r>
    </w:p>
    <w:p w:rsidR="002775BC" w:rsidRPr="001E5C41" w:rsidRDefault="002775BC" w:rsidP="002775BC">
      <w:pPr>
        <w:pStyle w:val="a5"/>
        <w:ind w:firstLine="420"/>
      </w:pPr>
      <w:r w:rsidRPr="001E5C41">
        <w:t xml:space="preserve">            </w:t>
      </w:r>
      <w:proofErr w:type="gramStart"/>
      <w:r w:rsidRPr="001E5C41">
        <w:t>@</w:t>
      </w:r>
      <w:proofErr w:type="spellStart"/>
      <w:r w:rsidRPr="001E5C41">
        <w:t>WebParam</w:t>
      </w:r>
      <w:proofErr w:type="spellEnd"/>
      <w:r w:rsidRPr="001E5C41">
        <w:t>(</w:t>
      </w:r>
      <w:proofErr w:type="gramEnd"/>
      <w:r w:rsidRPr="001E5C41">
        <w:t>name="database")  String database,</w:t>
      </w:r>
    </w:p>
    <w:p w:rsidR="002775BC" w:rsidRPr="001E5C41" w:rsidRDefault="002775BC" w:rsidP="002775BC">
      <w:pPr>
        <w:pStyle w:val="a5"/>
        <w:ind w:firstLine="420"/>
      </w:pPr>
      <w:r w:rsidRPr="001E5C41">
        <w:t xml:space="preserve">            </w:t>
      </w:r>
      <w:proofErr w:type="gramStart"/>
      <w:r w:rsidRPr="001E5C41">
        <w:t>@</w:t>
      </w:r>
      <w:proofErr w:type="spellStart"/>
      <w:r w:rsidRPr="001E5C41">
        <w:t>WebParam</w:t>
      </w:r>
      <w:proofErr w:type="spellEnd"/>
      <w:r w:rsidRPr="001E5C41">
        <w:t>(</w:t>
      </w:r>
      <w:proofErr w:type="gramEnd"/>
      <w:r w:rsidRPr="001E5C41">
        <w:t>name="</w:t>
      </w:r>
      <w:proofErr w:type="spellStart"/>
      <w:r w:rsidRPr="001E5C41">
        <w:t>xmlData</w:t>
      </w:r>
      <w:proofErr w:type="spellEnd"/>
      <w:r w:rsidRPr="001E5C41">
        <w:t xml:space="preserve">")  </w:t>
      </w:r>
      <w:proofErr w:type="spellStart"/>
      <w:r w:rsidRPr="001E5C41">
        <w:t>DataHandler</w:t>
      </w:r>
      <w:proofErr w:type="spellEnd"/>
      <w:r w:rsidRPr="001E5C41">
        <w:t xml:space="preserve"> </w:t>
      </w:r>
      <w:proofErr w:type="spellStart"/>
      <w:r w:rsidRPr="001E5C41">
        <w:t>tableDate</w:t>
      </w:r>
      <w:proofErr w:type="spellEnd"/>
      <w:r w:rsidRPr="001E5C41">
        <w:t>);</w:t>
      </w:r>
    </w:p>
    <w:p w:rsidR="002775BC" w:rsidRPr="001E5C41" w:rsidRDefault="002775BC" w:rsidP="002775BC">
      <w:pPr>
        <w:pStyle w:val="a5"/>
        <w:ind w:firstLine="420"/>
      </w:pPr>
      <w:r w:rsidRPr="001E5C41">
        <w:t xml:space="preserve">    /**</w:t>
      </w:r>
    </w:p>
    <w:p w:rsidR="002775BC" w:rsidRPr="001E5C41" w:rsidRDefault="002775BC" w:rsidP="002775BC">
      <w:pPr>
        <w:pStyle w:val="a5"/>
        <w:ind w:firstLine="420"/>
      </w:pPr>
      <w:r w:rsidRPr="001E5C41">
        <w:rPr>
          <w:rFonts w:hint="eastAsia"/>
        </w:rPr>
        <w:t xml:space="preserve">     * 单独上次大字段接口</w:t>
      </w:r>
    </w:p>
    <w:p w:rsidR="002775BC" w:rsidRPr="001E5C41" w:rsidRDefault="002775BC" w:rsidP="002775BC">
      <w:pPr>
        <w:pStyle w:val="a5"/>
        <w:ind w:firstLine="420"/>
      </w:pPr>
      <w:r w:rsidRPr="001E5C41">
        <w:rPr>
          <w:rFonts w:hint="eastAsia"/>
        </w:rPr>
        <w:t xml:space="preserve">     * @</w:t>
      </w:r>
      <w:proofErr w:type="spellStart"/>
      <w:r w:rsidRPr="001E5C41">
        <w:rPr>
          <w:rFonts w:hint="eastAsia"/>
        </w:rPr>
        <w:t>param</w:t>
      </w:r>
      <w:proofErr w:type="spellEnd"/>
      <w:r w:rsidRPr="001E5C41">
        <w:rPr>
          <w:rFonts w:hint="eastAsia"/>
        </w:rPr>
        <w:t xml:space="preserve"> </w:t>
      </w:r>
      <w:proofErr w:type="spellStart"/>
      <w:r w:rsidRPr="001E5C41">
        <w:rPr>
          <w:rFonts w:hint="eastAsia"/>
        </w:rPr>
        <w:t>userName</w:t>
      </w:r>
      <w:proofErr w:type="spellEnd"/>
      <w:r w:rsidRPr="001E5C41">
        <w:rPr>
          <w:rFonts w:hint="eastAsia"/>
        </w:rPr>
        <w:t xml:space="preserve"> 用户名</w:t>
      </w:r>
    </w:p>
    <w:p w:rsidR="002775BC" w:rsidRPr="001E5C41" w:rsidRDefault="002775BC" w:rsidP="002775BC">
      <w:pPr>
        <w:pStyle w:val="a5"/>
        <w:ind w:firstLine="420"/>
      </w:pPr>
      <w:r w:rsidRPr="001E5C41">
        <w:rPr>
          <w:rFonts w:hint="eastAsia"/>
        </w:rPr>
        <w:t xml:space="preserve">     * @</w:t>
      </w:r>
      <w:proofErr w:type="spellStart"/>
      <w:r w:rsidRPr="001E5C41">
        <w:rPr>
          <w:rFonts w:hint="eastAsia"/>
        </w:rPr>
        <w:t>param</w:t>
      </w:r>
      <w:proofErr w:type="spellEnd"/>
      <w:r w:rsidRPr="001E5C41">
        <w:rPr>
          <w:rFonts w:hint="eastAsia"/>
        </w:rPr>
        <w:t xml:space="preserve"> </w:t>
      </w:r>
      <w:proofErr w:type="spellStart"/>
      <w:r w:rsidRPr="001E5C41">
        <w:rPr>
          <w:rFonts w:hint="eastAsia"/>
        </w:rPr>
        <w:t>userPin</w:t>
      </w:r>
      <w:proofErr w:type="spellEnd"/>
      <w:r w:rsidRPr="001E5C41">
        <w:rPr>
          <w:rFonts w:hint="eastAsia"/>
        </w:rPr>
        <w:t xml:space="preserve">   密码，加密形式</w:t>
      </w:r>
    </w:p>
    <w:p w:rsidR="002775BC" w:rsidRPr="001E5C41" w:rsidRDefault="002775BC" w:rsidP="002775BC">
      <w:pPr>
        <w:pStyle w:val="a5"/>
        <w:ind w:firstLine="420"/>
      </w:pPr>
      <w:r w:rsidRPr="001E5C41">
        <w:rPr>
          <w:rFonts w:hint="eastAsia"/>
        </w:rPr>
        <w:t xml:space="preserve">     * @</w:t>
      </w:r>
      <w:proofErr w:type="spellStart"/>
      <w:r w:rsidRPr="001E5C41">
        <w:rPr>
          <w:rFonts w:hint="eastAsia"/>
        </w:rPr>
        <w:t>param</w:t>
      </w:r>
      <w:proofErr w:type="spellEnd"/>
      <w:r w:rsidRPr="001E5C41">
        <w:rPr>
          <w:rFonts w:hint="eastAsia"/>
        </w:rPr>
        <w:t xml:space="preserve"> database  目标数据库或者业务</w:t>
      </w:r>
    </w:p>
    <w:p w:rsidR="002775BC" w:rsidRPr="001E5C41" w:rsidRDefault="002775BC" w:rsidP="002775BC">
      <w:pPr>
        <w:pStyle w:val="a5"/>
        <w:ind w:firstLine="420"/>
      </w:pPr>
      <w:r w:rsidRPr="001E5C41">
        <w:rPr>
          <w:rFonts w:hint="eastAsia"/>
        </w:rPr>
        <w:lastRenderedPageBreak/>
        <w:t xml:space="preserve">     * @</w:t>
      </w:r>
      <w:proofErr w:type="spellStart"/>
      <w:r w:rsidRPr="001E5C41">
        <w:rPr>
          <w:rFonts w:hint="eastAsia"/>
        </w:rPr>
        <w:t>param</w:t>
      </w:r>
      <w:proofErr w:type="spellEnd"/>
      <w:r w:rsidRPr="001E5C41">
        <w:rPr>
          <w:rFonts w:hint="eastAsia"/>
        </w:rPr>
        <w:t xml:space="preserve"> </w:t>
      </w:r>
      <w:proofErr w:type="spellStart"/>
      <w:r w:rsidRPr="001E5C41">
        <w:rPr>
          <w:rFonts w:hint="eastAsia"/>
        </w:rPr>
        <w:t>tableName</w:t>
      </w:r>
      <w:proofErr w:type="spellEnd"/>
      <w:r w:rsidRPr="001E5C41">
        <w:rPr>
          <w:rFonts w:hint="eastAsia"/>
        </w:rPr>
        <w:t xml:space="preserve">  表名</w:t>
      </w:r>
    </w:p>
    <w:p w:rsidR="002775BC" w:rsidRPr="001E5C41" w:rsidRDefault="002775BC" w:rsidP="002775BC">
      <w:pPr>
        <w:pStyle w:val="a5"/>
        <w:ind w:firstLine="420"/>
      </w:pPr>
      <w:r w:rsidRPr="001E5C41">
        <w:rPr>
          <w:rFonts w:hint="eastAsia"/>
        </w:rPr>
        <w:t xml:space="preserve">     * @</w:t>
      </w:r>
      <w:proofErr w:type="spellStart"/>
      <w:r w:rsidRPr="001E5C41">
        <w:rPr>
          <w:rFonts w:hint="eastAsia"/>
        </w:rPr>
        <w:t>param</w:t>
      </w:r>
      <w:proofErr w:type="spellEnd"/>
      <w:r w:rsidRPr="001E5C41">
        <w:rPr>
          <w:rFonts w:hint="eastAsia"/>
        </w:rPr>
        <w:t xml:space="preserve"> </w:t>
      </w:r>
      <w:proofErr w:type="spellStart"/>
      <w:r w:rsidRPr="001E5C41">
        <w:rPr>
          <w:rFonts w:hint="eastAsia"/>
        </w:rPr>
        <w:t>columnName</w:t>
      </w:r>
      <w:proofErr w:type="spellEnd"/>
      <w:r w:rsidRPr="001E5C41">
        <w:rPr>
          <w:rFonts w:hint="eastAsia"/>
        </w:rPr>
        <w:t xml:space="preserve"> lob字段名</w:t>
      </w:r>
    </w:p>
    <w:p w:rsidR="002775BC" w:rsidRPr="001E5C41" w:rsidRDefault="002775BC" w:rsidP="002775BC">
      <w:pPr>
        <w:pStyle w:val="a5"/>
        <w:ind w:firstLine="420"/>
      </w:pPr>
      <w:r w:rsidRPr="001E5C41">
        <w:rPr>
          <w:rFonts w:hint="eastAsia"/>
        </w:rPr>
        <w:t xml:space="preserve">     * @</w:t>
      </w:r>
      <w:proofErr w:type="spellStart"/>
      <w:r w:rsidRPr="001E5C41">
        <w:rPr>
          <w:rFonts w:hint="eastAsia"/>
        </w:rPr>
        <w:t>param</w:t>
      </w:r>
      <w:proofErr w:type="spellEnd"/>
      <w:r w:rsidRPr="001E5C41">
        <w:rPr>
          <w:rFonts w:hint="eastAsia"/>
        </w:rPr>
        <w:t xml:space="preserve"> </w:t>
      </w:r>
      <w:proofErr w:type="spellStart"/>
      <w:r w:rsidRPr="001E5C41">
        <w:rPr>
          <w:rFonts w:hint="eastAsia"/>
        </w:rPr>
        <w:t>keyDesc</w:t>
      </w:r>
      <w:proofErr w:type="spellEnd"/>
      <w:r w:rsidRPr="001E5C41">
        <w:rPr>
          <w:rFonts w:hint="eastAsia"/>
        </w:rPr>
        <w:t xml:space="preserve">   主键描述可以是复合主键，形式为 key=value and key2=value2 ...</w:t>
      </w:r>
    </w:p>
    <w:p w:rsidR="002775BC" w:rsidRPr="001E5C41" w:rsidRDefault="002775BC" w:rsidP="002775BC">
      <w:pPr>
        <w:pStyle w:val="a5"/>
        <w:ind w:firstLine="420"/>
      </w:pPr>
      <w:r w:rsidRPr="001E5C41">
        <w:rPr>
          <w:rFonts w:hint="eastAsia"/>
        </w:rPr>
        <w:t xml:space="preserve">     * @</w:t>
      </w:r>
      <w:proofErr w:type="spellStart"/>
      <w:r w:rsidRPr="001E5C41">
        <w:rPr>
          <w:rFonts w:hint="eastAsia"/>
        </w:rPr>
        <w:t>param</w:t>
      </w:r>
      <w:proofErr w:type="spellEnd"/>
      <w:r w:rsidRPr="001E5C41">
        <w:rPr>
          <w:rFonts w:hint="eastAsia"/>
        </w:rPr>
        <w:t xml:space="preserve"> isBase64  是否为 base64编码，一般</w:t>
      </w:r>
      <w:proofErr w:type="spellStart"/>
      <w:r w:rsidRPr="001E5C41">
        <w:rPr>
          <w:rFonts w:hint="eastAsia"/>
        </w:rPr>
        <w:t>Clob</w:t>
      </w:r>
      <w:proofErr w:type="spellEnd"/>
      <w:r w:rsidRPr="001E5C41">
        <w:rPr>
          <w:rFonts w:hint="eastAsia"/>
        </w:rPr>
        <w:t>不需要，Blob需要编码</w:t>
      </w:r>
    </w:p>
    <w:p w:rsidR="002775BC" w:rsidRPr="001E5C41" w:rsidRDefault="002775BC" w:rsidP="002775BC">
      <w:pPr>
        <w:pStyle w:val="a5"/>
        <w:ind w:firstLine="420"/>
      </w:pPr>
      <w:r w:rsidRPr="001E5C41">
        <w:rPr>
          <w:rFonts w:hint="eastAsia"/>
        </w:rPr>
        <w:t xml:space="preserve">     * @</w:t>
      </w:r>
      <w:proofErr w:type="spellStart"/>
      <w:r w:rsidRPr="001E5C41">
        <w:rPr>
          <w:rFonts w:hint="eastAsia"/>
        </w:rPr>
        <w:t>param</w:t>
      </w:r>
      <w:proofErr w:type="spellEnd"/>
      <w:r w:rsidRPr="001E5C41">
        <w:rPr>
          <w:rFonts w:hint="eastAsia"/>
        </w:rPr>
        <w:t xml:space="preserve"> </w:t>
      </w:r>
      <w:proofErr w:type="spellStart"/>
      <w:r w:rsidRPr="001E5C41">
        <w:rPr>
          <w:rFonts w:hint="eastAsia"/>
        </w:rPr>
        <w:t>lobData</w:t>
      </w:r>
      <w:proofErr w:type="spellEnd"/>
      <w:r w:rsidRPr="001E5C41">
        <w:rPr>
          <w:rFonts w:hint="eastAsia"/>
        </w:rPr>
        <w:t xml:space="preserve">   大字段字符串</w:t>
      </w:r>
    </w:p>
    <w:p w:rsidR="002775BC" w:rsidRPr="001E5C41" w:rsidRDefault="002775BC" w:rsidP="002775BC">
      <w:pPr>
        <w:pStyle w:val="a5"/>
        <w:ind w:firstLine="420"/>
      </w:pPr>
      <w:r w:rsidRPr="001E5C41">
        <w:t xml:space="preserve">     * @return</w:t>
      </w:r>
    </w:p>
    <w:p w:rsidR="002775BC" w:rsidRPr="001E5C41" w:rsidRDefault="002775BC" w:rsidP="002775BC">
      <w:pPr>
        <w:pStyle w:val="a5"/>
        <w:ind w:firstLine="420"/>
      </w:pPr>
      <w:r w:rsidRPr="001E5C41">
        <w:t xml:space="preserve">     */</w:t>
      </w:r>
    </w:p>
    <w:p w:rsidR="002775BC" w:rsidRPr="001E5C41" w:rsidRDefault="002775BC" w:rsidP="002775BC">
      <w:pPr>
        <w:pStyle w:val="a5"/>
        <w:ind w:firstLine="420"/>
      </w:pPr>
      <w:r w:rsidRPr="001E5C41">
        <w:t xml:space="preserve">    @</w:t>
      </w:r>
      <w:proofErr w:type="spellStart"/>
      <w:r w:rsidRPr="001E5C41">
        <w:t>WebMethod</w:t>
      </w:r>
      <w:proofErr w:type="spellEnd"/>
    </w:p>
    <w:p w:rsidR="002775BC" w:rsidRPr="001E5C41" w:rsidRDefault="002775BC" w:rsidP="002775BC">
      <w:pPr>
        <w:pStyle w:val="a5"/>
        <w:ind w:firstLine="420"/>
      </w:pPr>
      <w:r w:rsidRPr="001E5C41">
        <w:t xml:space="preserve">    String </w:t>
      </w:r>
      <w:proofErr w:type="spellStart"/>
      <w:proofErr w:type="gramStart"/>
      <w:r w:rsidRPr="001E5C41">
        <w:t>uploadLobAsString</w:t>
      </w:r>
      <w:proofErr w:type="spellEnd"/>
      <w:r w:rsidRPr="001E5C41">
        <w:t>(</w:t>
      </w:r>
      <w:proofErr w:type="gramEnd"/>
    </w:p>
    <w:p w:rsidR="002775BC" w:rsidRPr="001E5C41" w:rsidRDefault="002775BC" w:rsidP="002775BC">
      <w:pPr>
        <w:pStyle w:val="a5"/>
        <w:ind w:firstLine="420"/>
      </w:pPr>
      <w:r w:rsidRPr="001E5C41">
        <w:t xml:space="preserve">            </w:t>
      </w:r>
      <w:proofErr w:type="gramStart"/>
      <w:r w:rsidRPr="001E5C41">
        <w:t>@</w:t>
      </w:r>
      <w:proofErr w:type="spellStart"/>
      <w:r w:rsidRPr="001E5C41">
        <w:t>WebParam</w:t>
      </w:r>
      <w:proofErr w:type="spellEnd"/>
      <w:r w:rsidRPr="001E5C41">
        <w:t>(</w:t>
      </w:r>
      <w:proofErr w:type="gramEnd"/>
      <w:r w:rsidRPr="001E5C41">
        <w:t>name="</w:t>
      </w:r>
      <w:proofErr w:type="spellStart"/>
      <w:r w:rsidRPr="001E5C41">
        <w:t>userName</w:t>
      </w:r>
      <w:proofErr w:type="spellEnd"/>
      <w:r w:rsidRPr="001E5C41">
        <w:t xml:space="preserve">")  String </w:t>
      </w:r>
      <w:proofErr w:type="spellStart"/>
      <w:r w:rsidRPr="001E5C41">
        <w:t>userName</w:t>
      </w:r>
      <w:proofErr w:type="spellEnd"/>
      <w:r w:rsidRPr="001E5C41">
        <w:t>,</w:t>
      </w:r>
    </w:p>
    <w:p w:rsidR="002775BC" w:rsidRPr="001E5C41" w:rsidRDefault="002775BC" w:rsidP="002775BC">
      <w:pPr>
        <w:pStyle w:val="a5"/>
        <w:ind w:firstLine="420"/>
      </w:pPr>
      <w:r w:rsidRPr="001E5C41">
        <w:t xml:space="preserve">            </w:t>
      </w:r>
      <w:proofErr w:type="gramStart"/>
      <w:r w:rsidRPr="001E5C41">
        <w:t>@</w:t>
      </w:r>
      <w:proofErr w:type="spellStart"/>
      <w:r w:rsidRPr="001E5C41">
        <w:t>WebParam</w:t>
      </w:r>
      <w:proofErr w:type="spellEnd"/>
      <w:r w:rsidRPr="001E5C41">
        <w:t>(</w:t>
      </w:r>
      <w:proofErr w:type="gramEnd"/>
      <w:r w:rsidRPr="001E5C41">
        <w:t>name="</w:t>
      </w:r>
      <w:proofErr w:type="spellStart"/>
      <w:r w:rsidRPr="001E5C41">
        <w:t>userPin</w:t>
      </w:r>
      <w:proofErr w:type="spellEnd"/>
      <w:r w:rsidRPr="001E5C41">
        <w:t xml:space="preserve">")  String </w:t>
      </w:r>
      <w:proofErr w:type="spellStart"/>
      <w:r w:rsidRPr="001E5C41">
        <w:t>userPin</w:t>
      </w:r>
      <w:proofErr w:type="spellEnd"/>
      <w:r w:rsidRPr="001E5C41">
        <w:t>,</w:t>
      </w:r>
    </w:p>
    <w:p w:rsidR="002775BC" w:rsidRPr="001E5C41" w:rsidRDefault="002775BC" w:rsidP="002775BC">
      <w:pPr>
        <w:pStyle w:val="a5"/>
        <w:ind w:firstLine="420"/>
      </w:pPr>
      <w:r w:rsidRPr="001E5C41">
        <w:t xml:space="preserve">            </w:t>
      </w:r>
      <w:proofErr w:type="gramStart"/>
      <w:r w:rsidRPr="001E5C41">
        <w:t>@</w:t>
      </w:r>
      <w:proofErr w:type="spellStart"/>
      <w:r w:rsidRPr="001E5C41">
        <w:t>WebParam</w:t>
      </w:r>
      <w:proofErr w:type="spellEnd"/>
      <w:r w:rsidRPr="001E5C41">
        <w:t>(</w:t>
      </w:r>
      <w:proofErr w:type="gramEnd"/>
      <w:r w:rsidRPr="001E5C41">
        <w:t>name="database")  String database,</w:t>
      </w:r>
    </w:p>
    <w:p w:rsidR="002775BC" w:rsidRPr="001E5C41" w:rsidRDefault="002775BC" w:rsidP="002775BC">
      <w:pPr>
        <w:pStyle w:val="a5"/>
        <w:ind w:firstLine="420"/>
      </w:pPr>
      <w:r w:rsidRPr="001E5C41">
        <w:t xml:space="preserve">            </w:t>
      </w:r>
      <w:proofErr w:type="gramStart"/>
      <w:r w:rsidRPr="001E5C41">
        <w:t>@</w:t>
      </w:r>
      <w:proofErr w:type="spellStart"/>
      <w:r w:rsidRPr="001E5C41">
        <w:t>WebParam</w:t>
      </w:r>
      <w:proofErr w:type="spellEnd"/>
      <w:r w:rsidRPr="001E5C41">
        <w:t>(</w:t>
      </w:r>
      <w:proofErr w:type="gramEnd"/>
      <w:r w:rsidRPr="001E5C41">
        <w:t>name="</w:t>
      </w:r>
      <w:proofErr w:type="spellStart"/>
      <w:r w:rsidRPr="001E5C41">
        <w:t>tableName</w:t>
      </w:r>
      <w:proofErr w:type="spellEnd"/>
      <w:r w:rsidRPr="001E5C41">
        <w:t xml:space="preserve">")  String </w:t>
      </w:r>
      <w:proofErr w:type="spellStart"/>
      <w:r w:rsidRPr="001E5C41">
        <w:t>tableName</w:t>
      </w:r>
      <w:proofErr w:type="spellEnd"/>
      <w:r w:rsidRPr="001E5C41">
        <w:t>,</w:t>
      </w:r>
    </w:p>
    <w:p w:rsidR="002775BC" w:rsidRPr="001E5C41" w:rsidRDefault="002775BC" w:rsidP="002775BC">
      <w:pPr>
        <w:pStyle w:val="a5"/>
        <w:ind w:firstLine="420"/>
      </w:pPr>
      <w:r w:rsidRPr="001E5C41">
        <w:t xml:space="preserve">            </w:t>
      </w:r>
      <w:proofErr w:type="gramStart"/>
      <w:r w:rsidRPr="001E5C41">
        <w:t>@</w:t>
      </w:r>
      <w:proofErr w:type="spellStart"/>
      <w:r w:rsidRPr="001E5C41">
        <w:t>WebParam</w:t>
      </w:r>
      <w:proofErr w:type="spellEnd"/>
      <w:r w:rsidRPr="001E5C41">
        <w:t>(</w:t>
      </w:r>
      <w:proofErr w:type="gramEnd"/>
      <w:r w:rsidRPr="001E5C41">
        <w:t>name="</w:t>
      </w:r>
      <w:proofErr w:type="spellStart"/>
      <w:r w:rsidRPr="001E5C41">
        <w:t>columnName</w:t>
      </w:r>
      <w:proofErr w:type="spellEnd"/>
      <w:r w:rsidRPr="001E5C41">
        <w:t xml:space="preserve">")  String </w:t>
      </w:r>
      <w:proofErr w:type="spellStart"/>
      <w:r w:rsidRPr="001E5C41">
        <w:t>columnName</w:t>
      </w:r>
      <w:proofErr w:type="spellEnd"/>
      <w:r w:rsidRPr="001E5C41">
        <w:t>,</w:t>
      </w:r>
    </w:p>
    <w:p w:rsidR="002775BC" w:rsidRPr="001E5C41" w:rsidRDefault="002775BC" w:rsidP="002775BC">
      <w:pPr>
        <w:pStyle w:val="a5"/>
        <w:ind w:firstLine="420"/>
      </w:pPr>
      <w:r w:rsidRPr="001E5C41">
        <w:t xml:space="preserve">            </w:t>
      </w:r>
      <w:proofErr w:type="gramStart"/>
      <w:r w:rsidRPr="001E5C41">
        <w:t>@</w:t>
      </w:r>
      <w:proofErr w:type="spellStart"/>
      <w:r w:rsidRPr="001E5C41">
        <w:t>WebParam</w:t>
      </w:r>
      <w:proofErr w:type="spellEnd"/>
      <w:r w:rsidRPr="001E5C41">
        <w:t>(</w:t>
      </w:r>
      <w:proofErr w:type="gramEnd"/>
      <w:r w:rsidRPr="001E5C41">
        <w:t>name="</w:t>
      </w:r>
      <w:proofErr w:type="spellStart"/>
      <w:r w:rsidRPr="001E5C41">
        <w:t>keyDesc</w:t>
      </w:r>
      <w:proofErr w:type="spellEnd"/>
      <w:r w:rsidRPr="001E5C41">
        <w:t xml:space="preserve">")  String </w:t>
      </w:r>
      <w:proofErr w:type="spellStart"/>
      <w:r w:rsidRPr="001E5C41">
        <w:t>keyDesc</w:t>
      </w:r>
      <w:proofErr w:type="spellEnd"/>
      <w:r w:rsidRPr="001E5C41">
        <w:t>,</w:t>
      </w:r>
    </w:p>
    <w:p w:rsidR="002775BC" w:rsidRPr="001E5C41" w:rsidRDefault="002775BC" w:rsidP="002775BC">
      <w:pPr>
        <w:pStyle w:val="a5"/>
        <w:ind w:firstLine="420"/>
      </w:pPr>
      <w:r w:rsidRPr="001E5C41">
        <w:t xml:space="preserve">            </w:t>
      </w:r>
      <w:proofErr w:type="gramStart"/>
      <w:r w:rsidRPr="001E5C41">
        <w:t>@</w:t>
      </w:r>
      <w:proofErr w:type="spellStart"/>
      <w:r w:rsidRPr="001E5C41">
        <w:t>WebParam</w:t>
      </w:r>
      <w:proofErr w:type="spellEnd"/>
      <w:r w:rsidRPr="001E5C41">
        <w:t>(</w:t>
      </w:r>
      <w:proofErr w:type="gramEnd"/>
      <w:r w:rsidRPr="001E5C41">
        <w:t xml:space="preserve">name="isBase64")  </w:t>
      </w:r>
      <w:proofErr w:type="spellStart"/>
      <w:r w:rsidRPr="001E5C41">
        <w:t>boolean</w:t>
      </w:r>
      <w:proofErr w:type="spellEnd"/>
      <w:r w:rsidRPr="001E5C41">
        <w:t xml:space="preserve"> isBase64,</w:t>
      </w:r>
    </w:p>
    <w:p w:rsidR="002775BC" w:rsidRPr="001E5C41" w:rsidRDefault="002775BC" w:rsidP="002775BC">
      <w:pPr>
        <w:pStyle w:val="a5"/>
        <w:ind w:firstLine="420"/>
      </w:pPr>
      <w:r w:rsidRPr="001E5C41">
        <w:t xml:space="preserve">            </w:t>
      </w:r>
      <w:proofErr w:type="gramStart"/>
      <w:r w:rsidRPr="001E5C41">
        <w:t>@</w:t>
      </w:r>
      <w:proofErr w:type="spellStart"/>
      <w:r w:rsidRPr="001E5C41">
        <w:t>WebParam</w:t>
      </w:r>
      <w:proofErr w:type="spellEnd"/>
      <w:r w:rsidRPr="001E5C41">
        <w:t>(</w:t>
      </w:r>
      <w:proofErr w:type="gramEnd"/>
      <w:r w:rsidRPr="001E5C41">
        <w:t>name="</w:t>
      </w:r>
      <w:proofErr w:type="spellStart"/>
      <w:r w:rsidRPr="001E5C41">
        <w:t>lobData</w:t>
      </w:r>
      <w:proofErr w:type="spellEnd"/>
      <w:r w:rsidRPr="001E5C41">
        <w:t xml:space="preserve">")   String </w:t>
      </w:r>
      <w:proofErr w:type="spellStart"/>
      <w:r w:rsidRPr="001E5C41">
        <w:t>lobData</w:t>
      </w:r>
      <w:proofErr w:type="spellEnd"/>
      <w:r w:rsidRPr="001E5C41">
        <w:t>);</w:t>
      </w:r>
    </w:p>
    <w:p w:rsidR="002775BC" w:rsidRPr="001E5C41" w:rsidRDefault="002775BC" w:rsidP="002775BC">
      <w:pPr>
        <w:pStyle w:val="a5"/>
        <w:ind w:firstLine="420"/>
      </w:pPr>
      <w:r w:rsidRPr="001E5C41">
        <w:t xml:space="preserve">    /**</w:t>
      </w:r>
    </w:p>
    <w:p w:rsidR="002775BC" w:rsidRPr="001E5C41" w:rsidRDefault="002775BC" w:rsidP="002775BC">
      <w:pPr>
        <w:pStyle w:val="a5"/>
        <w:ind w:firstLine="420"/>
      </w:pPr>
      <w:r w:rsidRPr="001E5C41">
        <w:rPr>
          <w:rFonts w:hint="eastAsia"/>
        </w:rPr>
        <w:t xml:space="preserve">     * 单独上次大字段接口</w:t>
      </w:r>
    </w:p>
    <w:p w:rsidR="002775BC" w:rsidRPr="001E5C41" w:rsidRDefault="002775BC" w:rsidP="002775BC">
      <w:pPr>
        <w:pStyle w:val="a5"/>
        <w:ind w:firstLine="420"/>
      </w:pPr>
      <w:r w:rsidRPr="001E5C41">
        <w:rPr>
          <w:rFonts w:hint="eastAsia"/>
        </w:rPr>
        <w:t xml:space="preserve">    * @</w:t>
      </w:r>
      <w:proofErr w:type="spellStart"/>
      <w:r w:rsidRPr="001E5C41">
        <w:rPr>
          <w:rFonts w:hint="eastAsia"/>
        </w:rPr>
        <w:t>param</w:t>
      </w:r>
      <w:proofErr w:type="spellEnd"/>
      <w:r w:rsidRPr="001E5C41">
        <w:rPr>
          <w:rFonts w:hint="eastAsia"/>
        </w:rPr>
        <w:t xml:space="preserve"> </w:t>
      </w:r>
      <w:proofErr w:type="spellStart"/>
      <w:r w:rsidRPr="001E5C41">
        <w:rPr>
          <w:rFonts w:hint="eastAsia"/>
        </w:rPr>
        <w:t>userName</w:t>
      </w:r>
      <w:proofErr w:type="spellEnd"/>
      <w:r w:rsidRPr="001E5C41">
        <w:rPr>
          <w:rFonts w:hint="eastAsia"/>
        </w:rPr>
        <w:t xml:space="preserve"> 用户名</w:t>
      </w:r>
    </w:p>
    <w:p w:rsidR="002775BC" w:rsidRPr="001E5C41" w:rsidRDefault="002775BC" w:rsidP="002775BC">
      <w:pPr>
        <w:pStyle w:val="a5"/>
        <w:ind w:firstLine="420"/>
      </w:pPr>
      <w:r w:rsidRPr="001E5C41">
        <w:rPr>
          <w:rFonts w:hint="eastAsia"/>
        </w:rPr>
        <w:t xml:space="preserve">     * @</w:t>
      </w:r>
      <w:proofErr w:type="spellStart"/>
      <w:r w:rsidRPr="001E5C41">
        <w:rPr>
          <w:rFonts w:hint="eastAsia"/>
        </w:rPr>
        <w:t>param</w:t>
      </w:r>
      <w:proofErr w:type="spellEnd"/>
      <w:r w:rsidRPr="001E5C41">
        <w:rPr>
          <w:rFonts w:hint="eastAsia"/>
        </w:rPr>
        <w:t xml:space="preserve"> </w:t>
      </w:r>
      <w:proofErr w:type="spellStart"/>
      <w:r w:rsidRPr="001E5C41">
        <w:rPr>
          <w:rFonts w:hint="eastAsia"/>
        </w:rPr>
        <w:t>userPin</w:t>
      </w:r>
      <w:proofErr w:type="spellEnd"/>
      <w:r w:rsidRPr="001E5C41">
        <w:rPr>
          <w:rFonts w:hint="eastAsia"/>
        </w:rPr>
        <w:t xml:space="preserve">   密码，加密形式</w:t>
      </w:r>
    </w:p>
    <w:p w:rsidR="002775BC" w:rsidRPr="001E5C41" w:rsidRDefault="002775BC" w:rsidP="002775BC">
      <w:pPr>
        <w:pStyle w:val="a5"/>
        <w:ind w:firstLine="420"/>
      </w:pPr>
      <w:r w:rsidRPr="001E5C41">
        <w:rPr>
          <w:rFonts w:hint="eastAsia"/>
        </w:rPr>
        <w:t xml:space="preserve">     * @</w:t>
      </w:r>
      <w:proofErr w:type="spellStart"/>
      <w:r w:rsidRPr="001E5C41">
        <w:rPr>
          <w:rFonts w:hint="eastAsia"/>
        </w:rPr>
        <w:t>param</w:t>
      </w:r>
      <w:proofErr w:type="spellEnd"/>
      <w:r w:rsidRPr="001E5C41">
        <w:rPr>
          <w:rFonts w:hint="eastAsia"/>
        </w:rPr>
        <w:t xml:space="preserve"> database  目标数据库或者业务</w:t>
      </w:r>
    </w:p>
    <w:p w:rsidR="002775BC" w:rsidRPr="001E5C41" w:rsidRDefault="002775BC" w:rsidP="002775BC">
      <w:pPr>
        <w:pStyle w:val="a5"/>
        <w:ind w:firstLine="420"/>
      </w:pPr>
      <w:r w:rsidRPr="001E5C41">
        <w:rPr>
          <w:rFonts w:hint="eastAsia"/>
        </w:rPr>
        <w:t xml:space="preserve">     * @</w:t>
      </w:r>
      <w:proofErr w:type="spellStart"/>
      <w:r w:rsidRPr="001E5C41">
        <w:rPr>
          <w:rFonts w:hint="eastAsia"/>
        </w:rPr>
        <w:t>param</w:t>
      </w:r>
      <w:proofErr w:type="spellEnd"/>
      <w:r w:rsidRPr="001E5C41">
        <w:rPr>
          <w:rFonts w:hint="eastAsia"/>
        </w:rPr>
        <w:t xml:space="preserve"> </w:t>
      </w:r>
      <w:proofErr w:type="spellStart"/>
      <w:r w:rsidRPr="001E5C41">
        <w:rPr>
          <w:rFonts w:hint="eastAsia"/>
        </w:rPr>
        <w:t>tableName</w:t>
      </w:r>
      <w:proofErr w:type="spellEnd"/>
      <w:r w:rsidRPr="001E5C41">
        <w:rPr>
          <w:rFonts w:hint="eastAsia"/>
        </w:rPr>
        <w:t xml:space="preserve">  表名</w:t>
      </w:r>
    </w:p>
    <w:p w:rsidR="002775BC" w:rsidRPr="001E5C41" w:rsidRDefault="002775BC" w:rsidP="002775BC">
      <w:pPr>
        <w:pStyle w:val="a5"/>
        <w:ind w:firstLine="420"/>
      </w:pPr>
      <w:r w:rsidRPr="001E5C41">
        <w:rPr>
          <w:rFonts w:hint="eastAsia"/>
        </w:rPr>
        <w:t xml:space="preserve">     * @</w:t>
      </w:r>
      <w:proofErr w:type="spellStart"/>
      <w:r w:rsidRPr="001E5C41">
        <w:rPr>
          <w:rFonts w:hint="eastAsia"/>
        </w:rPr>
        <w:t>param</w:t>
      </w:r>
      <w:proofErr w:type="spellEnd"/>
      <w:r w:rsidRPr="001E5C41">
        <w:rPr>
          <w:rFonts w:hint="eastAsia"/>
        </w:rPr>
        <w:t xml:space="preserve"> </w:t>
      </w:r>
      <w:proofErr w:type="spellStart"/>
      <w:r w:rsidRPr="001E5C41">
        <w:rPr>
          <w:rFonts w:hint="eastAsia"/>
        </w:rPr>
        <w:t>columnName</w:t>
      </w:r>
      <w:proofErr w:type="spellEnd"/>
      <w:r w:rsidRPr="001E5C41">
        <w:rPr>
          <w:rFonts w:hint="eastAsia"/>
        </w:rPr>
        <w:t xml:space="preserve"> lob字段名</w:t>
      </w:r>
    </w:p>
    <w:p w:rsidR="002775BC" w:rsidRPr="001E5C41" w:rsidRDefault="002775BC" w:rsidP="002775BC">
      <w:pPr>
        <w:pStyle w:val="a5"/>
        <w:ind w:firstLine="420"/>
      </w:pPr>
      <w:r w:rsidRPr="001E5C41">
        <w:rPr>
          <w:rFonts w:hint="eastAsia"/>
        </w:rPr>
        <w:t xml:space="preserve">     * @</w:t>
      </w:r>
      <w:proofErr w:type="spellStart"/>
      <w:r w:rsidRPr="001E5C41">
        <w:rPr>
          <w:rFonts w:hint="eastAsia"/>
        </w:rPr>
        <w:t>param</w:t>
      </w:r>
      <w:proofErr w:type="spellEnd"/>
      <w:r w:rsidRPr="001E5C41">
        <w:rPr>
          <w:rFonts w:hint="eastAsia"/>
        </w:rPr>
        <w:t xml:space="preserve"> </w:t>
      </w:r>
      <w:proofErr w:type="spellStart"/>
      <w:r w:rsidRPr="001E5C41">
        <w:rPr>
          <w:rFonts w:hint="eastAsia"/>
        </w:rPr>
        <w:t>keyDesc</w:t>
      </w:r>
      <w:proofErr w:type="spellEnd"/>
      <w:r w:rsidRPr="001E5C41">
        <w:rPr>
          <w:rFonts w:hint="eastAsia"/>
        </w:rPr>
        <w:t xml:space="preserve">   主键描述可以是复合主键，形式为 key=value and key2=value2 ...</w:t>
      </w:r>
    </w:p>
    <w:p w:rsidR="002775BC" w:rsidRPr="001E5C41" w:rsidRDefault="002775BC" w:rsidP="002775BC">
      <w:pPr>
        <w:pStyle w:val="a5"/>
        <w:ind w:firstLine="420"/>
      </w:pPr>
      <w:r w:rsidRPr="001E5C41">
        <w:rPr>
          <w:rFonts w:hint="eastAsia"/>
        </w:rPr>
        <w:t xml:space="preserve">     * @</w:t>
      </w:r>
      <w:proofErr w:type="spellStart"/>
      <w:r w:rsidRPr="001E5C41">
        <w:rPr>
          <w:rFonts w:hint="eastAsia"/>
        </w:rPr>
        <w:t>param</w:t>
      </w:r>
      <w:proofErr w:type="spellEnd"/>
      <w:r w:rsidRPr="001E5C41">
        <w:rPr>
          <w:rFonts w:hint="eastAsia"/>
        </w:rPr>
        <w:t xml:space="preserve"> </w:t>
      </w:r>
      <w:proofErr w:type="spellStart"/>
      <w:r w:rsidRPr="001E5C41">
        <w:rPr>
          <w:rFonts w:hint="eastAsia"/>
        </w:rPr>
        <w:t>lobData</w:t>
      </w:r>
      <w:proofErr w:type="spellEnd"/>
      <w:r w:rsidRPr="001E5C41">
        <w:rPr>
          <w:rFonts w:hint="eastAsia"/>
        </w:rPr>
        <w:t xml:space="preserve">   大字段数据</w:t>
      </w:r>
    </w:p>
    <w:p w:rsidR="002775BC" w:rsidRPr="001E5C41" w:rsidRDefault="002775BC" w:rsidP="002775BC">
      <w:pPr>
        <w:pStyle w:val="a5"/>
        <w:ind w:firstLine="420"/>
      </w:pPr>
      <w:r w:rsidRPr="001E5C41">
        <w:t xml:space="preserve">     * @return</w:t>
      </w:r>
    </w:p>
    <w:p w:rsidR="002775BC" w:rsidRPr="001E5C41" w:rsidRDefault="002775BC" w:rsidP="002775BC">
      <w:pPr>
        <w:pStyle w:val="a5"/>
        <w:ind w:firstLine="420"/>
      </w:pPr>
      <w:r w:rsidRPr="001E5C41">
        <w:t xml:space="preserve">     */</w:t>
      </w:r>
    </w:p>
    <w:p w:rsidR="002775BC" w:rsidRPr="001E5C41" w:rsidRDefault="002775BC" w:rsidP="002775BC">
      <w:pPr>
        <w:pStyle w:val="a5"/>
        <w:ind w:firstLine="420"/>
      </w:pPr>
      <w:r w:rsidRPr="001E5C41">
        <w:t xml:space="preserve">    @</w:t>
      </w:r>
      <w:proofErr w:type="spellStart"/>
      <w:r w:rsidRPr="001E5C41">
        <w:t>WebMethod</w:t>
      </w:r>
      <w:proofErr w:type="spellEnd"/>
    </w:p>
    <w:p w:rsidR="002775BC" w:rsidRPr="001E5C41" w:rsidRDefault="002775BC" w:rsidP="002775BC">
      <w:pPr>
        <w:pStyle w:val="a5"/>
        <w:ind w:firstLine="420"/>
      </w:pPr>
      <w:r w:rsidRPr="001E5C41">
        <w:t xml:space="preserve">    String </w:t>
      </w:r>
      <w:proofErr w:type="spellStart"/>
      <w:proofErr w:type="gramStart"/>
      <w:r w:rsidRPr="001E5C41">
        <w:t>uploadLobAsDataHander</w:t>
      </w:r>
      <w:proofErr w:type="spellEnd"/>
      <w:r w:rsidRPr="001E5C41">
        <w:t>(</w:t>
      </w:r>
      <w:proofErr w:type="gramEnd"/>
    </w:p>
    <w:p w:rsidR="002775BC" w:rsidRPr="001E5C41" w:rsidRDefault="002775BC" w:rsidP="002775BC">
      <w:pPr>
        <w:pStyle w:val="a5"/>
        <w:ind w:firstLine="420"/>
      </w:pPr>
      <w:r w:rsidRPr="001E5C41">
        <w:t xml:space="preserve">            </w:t>
      </w:r>
      <w:proofErr w:type="gramStart"/>
      <w:r w:rsidRPr="001E5C41">
        <w:t>@</w:t>
      </w:r>
      <w:proofErr w:type="spellStart"/>
      <w:r w:rsidRPr="001E5C41">
        <w:t>WebParam</w:t>
      </w:r>
      <w:proofErr w:type="spellEnd"/>
      <w:r w:rsidRPr="001E5C41">
        <w:t>(</w:t>
      </w:r>
      <w:proofErr w:type="gramEnd"/>
      <w:r w:rsidRPr="001E5C41">
        <w:t>name="</w:t>
      </w:r>
      <w:proofErr w:type="spellStart"/>
      <w:r w:rsidRPr="001E5C41">
        <w:t>userName</w:t>
      </w:r>
      <w:proofErr w:type="spellEnd"/>
      <w:r w:rsidRPr="001E5C41">
        <w:t xml:space="preserve">")  String </w:t>
      </w:r>
      <w:proofErr w:type="spellStart"/>
      <w:r w:rsidRPr="001E5C41">
        <w:t>userName</w:t>
      </w:r>
      <w:proofErr w:type="spellEnd"/>
      <w:r w:rsidRPr="001E5C41">
        <w:t>,</w:t>
      </w:r>
    </w:p>
    <w:p w:rsidR="002775BC" w:rsidRPr="001E5C41" w:rsidRDefault="002775BC" w:rsidP="002775BC">
      <w:pPr>
        <w:pStyle w:val="a5"/>
        <w:ind w:firstLine="420"/>
      </w:pPr>
      <w:r w:rsidRPr="001E5C41">
        <w:t xml:space="preserve">            </w:t>
      </w:r>
      <w:proofErr w:type="gramStart"/>
      <w:r w:rsidRPr="001E5C41">
        <w:t>@</w:t>
      </w:r>
      <w:proofErr w:type="spellStart"/>
      <w:r w:rsidRPr="001E5C41">
        <w:t>WebParam</w:t>
      </w:r>
      <w:proofErr w:type="spellEnd"/>
      <w:r w:rsidRPr="001E5C41">
        <w:t>(</w:t>
      </w:r>
      <w:proofErr w:type="gramEnd"/>
      <w:r w:rsidRPr="001E5C41">
        <w:t>name="</w:t>
      </w:r>
      <w:proofErr w:type="spellStart"/>
      <w:r w:rsidRPr="001E5C41">
        <w:t>userPin</w:t>
      </w:r>
      <w:proofErr w:type="spellEnd"/>
      <w:r w:rsidRPr="001E5C41">
        <w:t xml:space="preserve">")  String </w:t>
      </w:r>
      <w:proofErr w:type="spellStart"/>
      <w:r w:rsidRPr="001E5C41">
        <w:t>userPin</w:t>
      </w:r>
      <w:proofErr w:type="spellEnd"/>
      <w:r w:rsidRPr="001E5C41">
        <w:t>,</w:t>
      </w:r>
    </w:p>
    <w:p w:rsidR="002775BC" w:rsidRPr="001E5C41" w:rsidRDefault="002775BC" w:rsidP="002775BC">
      <w:pPr>
        <w:pStyle w:val="a5"/>
        <w:ind w:firstLine="420"/>
      </w:pPr>
      <w:r w:rsidRPr="001E5C41">
        <w:t xml:space="preserve">            </w:t>
      </w:r>
      <w:proofErr w:type="gramStart"/>
      <w:r w:rsidRPr="001E5C41">
        <w:t>@</w:t>
      </w:r>
      <w:proofErr w:type="spellStart"/>
      <w:r w:rsidRPr="001E5C41">
        <w:t>WebParam</w:t>
      </w:r>
      <w:proofErr w:type="spellEnd"/>
      <w:r w:rsidRPr="001E5C41">
        <w:t>(</w:t>
      </w:r>
      <w:proofErr w:type="gramEnd"/>
      <w:r w:rsidRPr="001E5C41">
        <w:t>name="database")  String database,</w:t>
      </w:r>
    </w:p>
    <w:p w:rsidR="002775BC" w:rsidRPr="001E5C41" w:rsidRDefault="002775BC" w:rsidP="002775BC">
      <w:pPr>
        <w:pStyle w:val="a5"/>
        <w:ind w:firstLine="420"/>
      </w:pPr>
      <w:r w:rsidRPr="001E5C41">
        <w:t xml:space="preserve">            </w:t>
      </w:r>
      <w:proofErr w:type="gramStart"/>
      <w:r w:rsidRPr="001E5C41">
        <w:t>@</w:t>
      </w:r>
      <w:proofErr w:type="spellStart"/>
      <w:r w:rsidRPr="001E5C41">
        <w:t>WebParam</w:t>
      </w:r>
      <w:proofErr w:type="spellEnd"/>
      <w:r w:rsidRPr="001E5C41">
        <w:t>(</w:t>
      </w:r>
      <w:proofErr w:type="gramEnd"/>
      <w:r w:rsidRPr="001E5C41">
        <w:t>name="</w:t>
      </w:r>
      <w:proofErr w:type="spellStart"/>
      <w:r w:rsidRPr="001E5C41">
        <w:t>tableName</w:t>
      </w:r>
      <w:proofErr w:type="spellEnd"/>
      <w:r w:rsidRPr="001E5C41">
        <w:t xml:space="preserve">")  String </w:t>
      </w:r>
      <w:proofErr w:type="spellStart"/>
      <w:r w:rsidRPr="001E5C41">
        <w:t>tableName</w:t>
      </w:r>
      <w:proofErr w:type="spellEnd"/>
      <w:r w:rsidRPr="001E5C41">
        <w:t>,</w:t>
      </w:r>
    </w:p>
    <w:p w:rsidR="002775BC" w:rsidRPr="001E5C41" w:rsidRDefault="002775BC" w:rsidP="002775BC">
      <w:pPr>
        <w:pStyle w:val="a5"/>
        <w:ind w:firstLine="420"/>
      </w:pPr>
      <w:r w:rsidRPr="001E5C41">
        <w:t xml:space="preserve">            </w:t>
      </w:r>
      <w:proofErr w:type="gramStart"/>
      <w:r w:rsidRPr="001E5C41">
        <w:t>@</w:t>
      </w:r>
      <w:proofErr w:type="spellStart"/>
      <w:r w:rsidRPr="001E5C41">
        <w:t>WebParam</w:t>
      </w:r>
      <w:proofErr w:type="spellEnd"/>
      <w:r w:rsidRPr="001E5C41">
        <w:t>(</w:t>
      </w:r>
      <w:proofErr w:type="gramEnd"/>
      <w:r w:rsidRPr="001E5C41">
        <w:t>name="</w:t>
      </w:r>
      <w:proofErr w:type="spellStart"/>
      <w:r w:rsidRPr="001E5C41">
        <w:t>columnName</w:t>
      </w:r>
      <w:proofErr w:type="spellEnd"/>
      <w:r w:rsidRPr="001E5C41">
        <w:t xml:space="preserve">")  String </w:t>
      </w:r>
      <w:proofErr w:type="spellStart"/>
      <w:r w:rsidRPr="001E5C41">
        <w:t>columnName</w:t>
      </w:r>
      <w:proofErr w:type="spellEnd"/>
      <w:r w:rsidRPr="001E5C41">
        <w:t>,</w:t>
      </w:r>
    </w:p>
    <w:p w:rsidR="002775BC" w:rsidRPr="001E5C41" w:rsidRDefault="002775BC" w:rsidP="002775BC">
      <w:pPr>
        <w:pStyle w:val="a5"/>
        <w:ind w:firstLine="420"/>
      </w:pPr>
      <w:r w:rsidRPr="001E5C41">
        <w:t xml:space="preserve">            </w:t>
      </w:r>
      <w:proofErr w:type="gramStart"/>
      <w:r w:rsidRPr="001E5C41">
        <w:t>@</w:t>
      </w:r>
      <w:proofErr w:type="spellStart"/>
      <w:r w:rsidRPr="001E5C41">
        <w:t>WebParam</w:t>
      </w:r>
      <w:proofErr w:type="spellEnd"/>
      <w:r w:rsidRPr="001E5C41">
        <w:t>(</w:t>
      </w:r>
      <w:proofErr w:type="gramEnd"/>
      <w:r w:rsidRPr="001E5C41">
        <w:t>name="</w:t>
      </w:r>
      <w:proofErr w:type="spellStart"/>
      <w:r w:rsidRPr="001E5C41">
        <w:t>keyDesc</w:t>
      </w:r>
      <w:proofErr w:type="spellEnd"/>
      <w:r w:rsidRPr="001E5C41">
        <w:t xml:space="preserve">")  String </w:t>
      </w:r>
      <w:proofErr w:type="spellStart"/>
      <w:r w:rsidRPr="001E5C41">
        <w:t>keyDesc</w:t>
      </w:r>
      <w:proofErr w:type="spellEnd"/>
      <w:r w:rsidRPr="001E5C41">
        <w:t>,</w:t>
      </w:r>
    </w:p>
    <w:p w:rsidR="002775BC" w:rsidRPr="001E5C41" w:rsidRDefault="002775BC" w:rsidP="002775BC">
      <w:pPr>
        <w:pStyle w:val="a5"/>
        <w:ind w:firstLine="420"/>
      </w:pPr>
      <w:r w:rsidRPr="001E5C41">
        <w:t xml:space="preserve">            </w:t>
      </w:r>
      <w:proofErr w:type="gramStart"/>
      <w:r w:rsidRPr="001E5C41">
        <w:t>@</w:t>
      </w:r>
      <w:proofErr w:type="spellStart"/>
      <w:r w:rsidRPr="001E5C41">
        <w:t>WebParam</w:t>
      </w:r>
      <w:proofErr w:type="spellEnd"/>
      <w:r w:rsidRPr="001E5C41">
        <w:t>(</w:t>
      </w:r>
      <w:proofErr w:type="gramEnd"/>
      <w:r w:rsidRPr="001E5C41">
        <w:t>name="</w:t>
      </w:r>
      <w:proofErr w:type="spellStart"/>
      <w:r w:rsidRPr="001E5C41">
        <w:t>lobData</w:t>
      </w:r>
      <w:proofErr w:type="spellEnd"/>
      <w:r w:rsidRPr="001E5C41">
        <w:t xml:space="preserve">")   </w:t>
      </w:r>
      <w:proofErr w:type="spellStart"/>
      <w:r w:rsidRPr="001E5C41">
        <w:t>DataHandler</w:t>
      </w:r>
      <w:proofErr w:type="spellEnd"/>
      <w:r w:rsidRPr="001E5C41">
        <w:t xml:space="preserve"> </w:t>
      </w:r>
      <w:proofErr w:type="spellStart"/>
      <w:r w:rsidRPr="001E5C41">
        <w:t>lobData</w:t>
      </w:r>
      <w:proofErr w:type="spellEnd"/>
      <w:r w:rsidRPr="001E5C41">
        <w:t>);</w:t>
      </w:r>
    </w:p>
    <w:p w:rsidR="002775BC" w:rsidRDefault="002775BC" w:rsidP="002775BC">
      <w:pPr>
        <w:pStyle w:val="a5"/>
        <w:ind w:firstLine="420"/>
      </w:pPr>
      <w:r w:rsidRPr="001E5C41">
        <w:t>}</w:t>
      </w:r>
    </w:p>
    <w:p w:rsidR="002775BC" w:rsidRDefault="002775BC" w:rsidP="00821E86">
      <w:pPr>
        <w:pStyle w:val="2"/>
        <w:spacing w:before="624"/>
      </w:pPr>
      <w:r>
        <w:br w:type="page"/>
      </w:r>
      <w:bookmarkStart w:id="26" w:name="_Toc401753657"/>
      <w:r>
        <w:lastRenderedPageBreak/>
        <w:t>数据格式配置规范</w:t>
      </w:r>
      <w:bookmarkEnd w:id="26"/>
    </w:p>
    <w:p w:rsidR="002775BC" w:rsidRDefault="002775BC" w:rsidP="004C6A4D">
      <w:pPr>
        <w:pStyle w:val="3"/>
      </w:pPr>
      <w:bookmarkStart w:id="27" w:name="_Toc401753658"/>
      <w:r w:rsidRPr="00693250">
        <w:t>数据</w:t>
      </w:r>
      <w:r>
        <w:rPr>
          <w:rFonts w:hint="eastAsia"/>
        </w:rPr>
        <w:t>内容</w:t>
      </w:r>
      <w:bookmarkEnd w:id="27"/>
    </w:p>
    <w:p w:rsidR="002775BC" w:rsidRPr="002775BC" w:rsidRDefault="002775BC" w:rsidP="004C6A4D">
      <w:pPr>
        <w:pStyle w:val="4"/>
      </w:pPr>
      <w:r>
        <w:rPr>
          <w:rFonts w:hint="eastAsia"/>
        </w:rPr>
        <w:t>元数据</w:t>
      </w:r>
      <w:r>
        <w:t>配置</w:t>
      </w:r>
    </w:p>
    <w:p w:rsidR="002775BC" w:rsidRPr="00890423" w:rsidRDefault="002775BC" w:rsidP="002775BC">
      <w:pPr>
        <w:pStyle w:val="a1"/>
        <w:ind w:firstLine="560"/>
      </w:pPr>
      <w:r w:rsidRPr="00890423">
        <w:t>交换元数据</w:t>
      </w:r>
      <w:r>
        <w:rPr>
          <w:rFonts w:hint="eastAsia"/>
        </w:rPr>
        <w:t>配置的</w:t>
      </w:r>
      <w:r>
        <w:t>内容包括：</w:t>
      </w:r>
    </w:p>
    <w:p w:rsidR="002775BC" w:rsidRPr="00B84868" w:rsidRDefault="002775BC" w:rsidP="002775BC">
      <w:pPr>
        <w:pStyle w:val="a"/>
      </w:pPr>
      <w:r w:rsidRPr="00B84868">
        <w:t>事务属性，整体作为一个事务，还是每一条数据作为一个事务。默认每一条数据作为一个事务。</w:t>
      </w:r>
    </w:p>
    <w:p w:rsidR="002775BC" w:rsidRPr="00B84868" w:rsidRDefault="002775BC" w:rsidP="002775BC">
      <w:pPr>
        <w:pStyle w:val="a"/>
      </w:pPr>
      <w:r w:rsidRPr="00B84868">
        <w:t>从属表属性：字表单独一个事务还是和主表中的记录一起作为一个事务。默认从属于主表作为一个事务。</w:t>
      </w:r>
      <w:r>
        <w:rPr>
          <w:rFonts w:hint="eastAsia"/>
        </w:rPr>
        <w:t>（这句话不太懂）</w:t>
      </w:r>
    </w:p>
    <w:p w:rsidR="002775BC" w:rsidRPr="00B84868" w:rsidRDefault="002775BC" w:rsidP="002775BC">
      <w:pPr>
        <w:pStyle w:val="a"/>
      </w:pPr>
      <w:r w:rsidRPr="00B84868">
        <w:t>主</w:t>
      </w:r>
      <w:proofErr w:type="gramStart"/>
      <w:r w:rsidRPr="00B84868">
        <w:t>键冲突</w:t>
      </w:r>
      <w:proofErr w:type="gramEnd"/>
      <w:r w:rsidRPr="00B84868">
        <w:t>是覆盖（更新）还是报错。默认更新。</w:t>
      </w:r>
    </w:p>
    <w:p w:rsidR="002775BC" w:rsidRPr="00B84868" w:rsidRDefault="002775BC" w:rsidP="002775BC">
      <w:pPr>
        <w:pStyle w:val="a"/>
      </w:pPr>
      <w:r w:rsidRPr="00B84868">
        <w:t>执行数据录入前所做的准备工作，一组数据库</w:t>
      </w:r>
      <w:r>
        <w:rPr>
          <w:rFonts w:hint="eastAsia"/>
        </w:rPr>
        <w:t>更新</w:t>
      </w:r>
      <w:r w:rsidRPr="00B84868">
        <w:t>语句、</w:t>
      </w:r>
      <w:proofErr w:type="gramStart"/>
      <w:r w:rsidRPr="00B84868">
        <w:t>或者建表操作</w:t>
      </w:r>
      <w:proofErr w:type="gramEnd"/>
      <w:r w:rsidRPr="00B84868">
        <w:t>。这部分可以没有。</w:t>
      </w:r>
    </w:p>
    <w:p w:rsidR="002775BC" w:rsidRPr="00B84868" w:rsidRDefault="002775BC" w:rsidP="002775BC">
      <w:pPr>
        <w:pStyle w:val="a"/>
      </w:pPr>
      <w:r w:rsidRPr="00B84868">
        <w:t>回执数据</w:t>
      </w:r>
      <w:r>
        <w:rPr>
          <w:rFonts w:hint="eastAsia"/>
        </w:rPr>
        <w:t>内容</w:t>
      </w:r>
      <w:r w:rsidRPr="00B84868">
        <w:t>。这部分默认</w:t>
      </w:r>
      <w:r>
        <w:rPr>
          <w:rFonts w:hint="eastAsia"/>
        </w:rPr>
        <w:t>记录</w:t>
      </w:r>
      <w:r w:rsidRPr="00B84868">
        <w:t>成功条数，失败条数和失败数据内容。</w:t>
      </w:r>
    </w:p>
    <w:p w:rsidR="002775BC" w:rsidRDefault="002775BC" w:rsidP="002775BC">
      <w:pPr>
        <w:pStyle w:val="a1"/>
        <w:ind w:firstLine="560"/>
      </w:pPr>
      <w:r w:rsidRPr="00B84868">
        <w:t>注：这部分内容全部</w:t>
      </w:r>
      <w:r>
        <w:rPr>
          <w:rFonts w:hint="eastAsia"/>
        </w:rPr>
        <w:t>有</w:t>
      </w:r>
      <w:r w:rsidRPr="00B84868">
        <w:t>默认值，也就是说这部分内容可以</w:t>
      </w:r>
      <w:r>
        <w:rPr>
          <w:rFonts w:hint="eastAsia"/>
        </w:rPr>
        <w:t>缺省</w:t>
      </w:r>
      <w:r w:rsidRPr="00B84868">
        <w:t>。</w:t>
      </w:r>
    </w:p>
    <w:p w:rsidR="002775BC" w:rsidRPr="00B84868" w:rsidRDefault="002775BC" w:rsidP="004C6A4D">
      <w:pPr>
        <w:pStyle w:val="4"/>
      </w:pPr>
      <w:bookmarkStart w:id="28" w:name="_GoBack"/>
      <w:bookmarkEnd w:id="28"/>
      <w:r>
        <w:rPr>
          <w:rFonts w:hint="eastAsia"/>
        </w:rPr>
        <w:t>数据内容</w:t>
      </w:r>
    </w:p>
    <w:p w:rsidR="002775BC" w:rsidRPr="00890423" w:rsidRDefault="002775BC" w:rsidP="002775BC">
      <w:pPr>
        <w:pStyle w:val="a1"/>
        <w:ind w:firstLine="560"/>
      </w:pPr>
      <w:r w:rsidRPr="00890423">
        <w:t>数据内容</w:t>
      </w:r>
      <w:r>
        <w:rPr>
          <w:rFonts w:hint="eastAsia"/>
        </w:rPr>
        <w:t>格式</w:t>
      </w:r>
      <w:r>
        <w:t>配置的内容</w:t>
      </w:r>
      <w:r w:rsidRPr="00890423">
        <w:t>包括：</w:t>
      </w:r>
    </w:p>
    <w:p w:rsidR="002775BC" w:rsidRPr="00890423" w:rsidRDefault="002775BC" w:rsidP="002775BC">
      <w:pPr>
        <w:pStyle w:val="a"/>
      </w:pPr>
      <w:r w:rsidRPr="00890423">
        <w:t>表；内容包括：表名、表的元数据（字段名、字段类型、lob字段值存储方式）、和其他表的关系。</w:t>
      </w:r>
    </w:p>
    <w:p w:rsidR="002775BC" w:rsidRPr="00890423" w:rsidRDefault="002775BC" w:rsidP="002775BC">
      <w:pPr>
        <w:pStyle w:val="a"/>
      </w:pPr>
      <w:r w:rsidRPr="00890423">
        <w:t>表中的记录；每一条记录中每字段一个元素，名称对应字段名内容对应字段值。</w:t>
      </w:r>
    </w:p>
    <w:p w:rsidR="002775BC" w:rsidRPr="00890423" w:rsidRDefault="002775BC" w:rsidP="004C6A4D">
      <w:pPr>
        <w:pStyle w:val="4"/>
      </w:pPr>
      <w:r w:rsidRPr="00890423">
        <w:t>LOB</w:t>
      </w:r>
      <w:r>
        <w:t>字段的处理</w:t>
      </w:r>
    </w:p>
    <w:p w:rsidR="002775BC" w:rsidRPr="00693250" w:rsidRDefault="002775BC" w:rsidP="002775BC">
      <w:pPr>
        <w:pStyle w:val="a1"/>
        <w:ind w:firstLine="560"/>
      </w:pPr>
      <w:r w:rsidRPr="00693250">
        <w:t>数据交换平台对lob的处理有两种方式：</w:t>
      </w:r>
    </w:p>
    <w:p w:rsidR="002775BC" w:rsidRPr="00890423" w:rsidRDefault="002775BC" w:rsidP="002775BC">
      <w:pPr>
        <w:pStyle w:val="a"/>
      </w:pPr>
      <w:r w:rsidRPr="00890423">
        <w:lastRenderedPageBreak/>
        <w:t>CDATA区段；</w:t>
      </w:r>
      <w:proofErr w:type="spellStart"/>
      <w:r w:rsidRPr="00890423">
        <w:t>clob</w:t>
      </w:r>
      <w:proofErr w:type="spellEnd"/>
      <w:r w:rsidRPr="00890423">
        <w:t>指端直接放入其中，blob字段通过base64编码后放入</w:t>
      </w:r>
      <w:proofErr w:type="spellStart"/>
      <w:r w:rsidRPr="00890423">
        <w:t>cdata</w:t>
      </w:r>
      <w:proofErr w:type="spellEnd"/>
      <w:r w:rsidRPr="00890423">
        <w:t>区段中。</w:t>
      </w:r>
    </w:p>
    <w:p w:rsidR="002775BC" w:rsidRPr="00890423" w:rsidRDefault="002775BC" w:rsidP="002775BC">
      <w:pPr>
        <w:pStyle w:val="a"/>
      </w:pPr>
      <w:r w:rsidRPr="00890423">
        <w:t>文件形式；每个lob字段一个文件，在记录中记录文件名，一般这个文件名可以和记录的主键相同。使用这种方式必需把xml文件和这些lob文件压缩都一个zip文件中。</w:t>
      </w:r>
    </w:p>
    <w:p w:rsidR="002775BC" w:rsidRDefault="002775BC" w:rsidP="004C6A4D">
      <w:pPr>
        <w:pStyle w:val="3"/>
      </w:pPr>
      <w:bookmarkStart w:id="29" w:name="_Toc401753659"/>
      <w:r>
        <w:rPr>
          <w:rFonts w:hint="eastAsia"/>
        </w:rPr>
        <w:t>数据格式</w:t>
      </w:r>
      <w:bookmarkEnd w:id="29"/>
    </w:p>
    <w:p w:rsidR="002775BC" w:rsidRDefault="002775BC" w:rsidP="004C6A4D">
      <w:pPr>
        <w:pStyle w:val="4"/>
      </w:pPr>
      <w:r w:rsidRPr="00890423">
        <w:t>文件格式</w:t>
      </w:r>
    </w:p>
    <w:p w:rsidR="002775BC" w:rsidRPr="00693250" w:rsidRDefault="002775BC" w:rsidP="00033E0C">
      <w:pPr>
        <w:pStyle w:val="a1"/>
        <w:ind w:firstLine="560"/>
      </w:pPr>
      <w:r>
        <w:rPr>
          <w:rFonts w:hint="eastAsia"/>
        </w:rPr>
        <w:t>离线数据文件是一个XML文件，可以每个表一个文件也可以多个表一个文件。Lob字段可以单独存放，一个字段一个文件，也可以经过base64编码后和其他字段一起放在项目了文件中。所以一次导出可能有多个离线文件，为了传输方便提高效率对离线文件进行打包。</w:t>
      </w:r>
      <w:r w:rsidRPr="00693250">
        <w:t>压缩</w:t>
      </w:r>
      <w:r>
        <w:rPr>
          <w:rFonts w:hint="eastAsia"/>
        </w:rPr>
        <w:t>包中有一个主文件一般为 导出任务名.xml，如果表的数据单独存放还包括多个表数据文件，以表名.xml命名；</w:t>
      </w:r>
      <w:r w:rsidRPr="00693250">
        <w:t>压缩文件中可以包括lob字段的文件，这些lob文件可以有自己的子目录，一般子目录的层次为表名\字段名，当然用户也可以定义任意的层次结构，和xml文件中字段值的描述一致皆可。</w:t>
      </w:r>
    </w:p>
    <w:p w:rsidR="002775BC" w:rsidRDefault="002775BC" w:rsidP="002775BC">
      <w:pPr>
        <w:pStyle w:val="a1"/>
        <w:ind w:firstLine="560"/>
      </w:pPr>
      <w:r w:rsidRPr="00693250">
        <w:t>压缩算法采用java.util.zip中的通用zip算法。</w:t>
      </w:r>
    </w:p>
    <w:p w:rsidR="002775BC" w:rsidRPr="004C6A4D" w:rsidRDefault="006C0B0F" w:rsidP="004C6A4D">
      <w:pPr>
        <w:pStyle w:val="4"/>
      </w:pPr>
      <w:r>
        <w:rPr>
          <w:rFonts w:hint="eastAsia"/>
        </w:rPr>
        <w:t>离线</w:t>
      </w:r>
      <w:r>
        <w:t>文件</w:t>
      </w:r>
      <w:r w:rsidR="002775BC" w:rsidRPr="00273B4B">
        <w:t>XML格式</w:t>
      </w:r>
      <w:r w:rsidR="002775BC" w:rsidRPr="00273B4B">
        <w:rPr>
          <w:rFonts w:hint="eastAsia"/>
        </w:rPr>
        <w:t>(</w:t>
      </w:r>
      <w:r w:rsidR="002775BC" w:rsidRPr="00273B4B">
        <w:t>DTD</w:t>
      </w:r>
      <w:r w:rsidR="002775BC" w:rsidRPr="00273B4B">
        <w:rPr>
          <w:rFonts w:hint="eastAsia"/>
        </w:rPr>
        <w:t>)</w:t>
      </w:r>
    </w:p>
    <w:p w:rsidR="002775BC" w:rsidRDefault="00AD4D85" w:rsidP="00AD4D85">
      <w:pPr>
        <w:pStyle w:val="a5"/>
        <w:ind w:firstLineChars="0" w:firstLine="0"/>
      </w:pPr>
      <w:r w:rsidRPr="00AD4D85">
        <w:t>&lt;!DOCTYPE exchange [</w:t>
      </w:r>
      <w:r w:rsidRPr="00AD4D85">
        <w:br/>
      </w:r>
      <w:r w:rsidRPr="00AD4D85">
        <w:t> </w:t>
      </w:r>
      <w:r w:rsidRPr="00AD4D85">
        <w:t>&lt;!ELEMENT exchange (</w:t>
      </w:r>
      <w:proofErr w:type="spellStart"/>
      <w:r w:rsidRPr="00AD4D85">
        <w:t>metadata?,data</w:t>
      </w:r>
      <w:proofErr w:type="spellEnd"/>
      <w:r w:rsidRPr="00AD4D85">
        <w:t>)&gt;</w:t>
      </w:r>
      <w:r w:rsidRPr="00AD4D85">
        <w:br/>
      </w:r>
      <w:r w:rsidRPr="00AD4D85">
        <w:t> </w:t>
      </w:r>
      <w:r w:rsidRPr="00AD4D85">
        <w:t>&lt;!ATTLIST exchange id CDATA #REQUIRED&gt;</w:t>
      </w:r>
      <w:r w:rsidRPr="00AD4D85">
        <w:br/>
      </w:r>
      <w:r w:rsidRPr="00AD4D85">
        <w:t> </w:t>
      </w:r>
      <w:r w:rsidRPr="00AD4D85">
        <w:br/>
      </w:r>
      <w:r w:rsidRPr="00AD4D85">
        <w:t> </w:t>
      </w:r>
      <w:r w:rsidRPr="00AD4D85">
        <w:t>&lt;!ELEMENT metadata (</w:t>
      </w:r>
      <w:proofErr w:type="spellStart"/>
      <w:r w:rsidRPr="00AD4D85">
        <w:t>pretreatment?,post_processing?,receipt</w:t>
      </w:r>
      <w:proofErr w:type="spellEnd"/>
      <w:r w:rsidRPr="00AD4D85">
        <w:t>?)&gt;</w:t>
      </w:r>
      <w:r w:rsidRPr="00AD4D85">
        <w:br/>
      </w:r>
      <w:r w:rsidRPr="00AD4D85">
        <w:t> </w:t>
      </w:r>
      <w:r w:rsidRPr="00AD4D85">
        <w:t>&lt;!ELEMENT pretreatment (</w:t>
      </w:r>
      <w:proofErr w:type="spellStart"/>
      <w:r w:rsidRPr="00AD4D85">
        <w:t>sql</w:t>
      </w:r>
      <w:proofErr w:type="spellEnd"/>
      <w:r w:rsidRPr="00AD4D85">
        <w:t>*,call*)&gt;</w:t>
      </w:r>
      <w:r w:rsidRPr="00AD4D85">
        <w:br/>
      </w:r>
      <w:r w:rsidRPr="00AD4D85">
        <w:t> </w:t>
      </w:r>
      <w:r w:rsidRPr="00AD4D85">
        <w:t xml:space="preserve">&lt;!ELEMENT </w:t>
      </w:r>
      <w:proofErr w:type="spellStart"/>
      <w:r w:rsidRPr="00AD4D85">
        <w:t>post_processing</w:t>
      </w:r>
      <w:proofErr w:type="spellEnd"/>
      <w:r w:rsidRPr="00AD4D85">
        <w:t xml:space="preserve"> (</w:t>
      </w:r>
      <w:proofErr w:type="spellStart"/>
      <w:r w:rsidRPr="00AD4D85">
        <w:t>sql</w:t>
      </w:r>
      <w:proofErr w:type="spellEnd"/>
      <w:r w:rsidRPr="00AD4D85">
        <w:t>*,call*)&gt;</w:t>
      </w:r>
      <w:r w:rsidRPr="00AD4D85">
        <w:br/>
      </w:r>
      <w:r w:rsidRPr="00AD4D85">
        <w:t> </w:t>
      </w:r>
      <w:r w:rsidRPr="00AD4D85">
        <w:t>&lt;!ELEMENT receipt ANY&gt;</w:t>
      </w:r>
      <w:r w:rsidRPr="00AD4D85">
        <w:br/>
      </w:r>
      <w:r w:rsidRPr="00AD4D85">
        <w:t> </w:t>
      </w:r>
      <w:r w:rsidRPr="00AD4D85">
        <w:br/>
      </w:r>
      <w:r w:rsidRPr="00AD4D85">
        <w:t> </w:t>
      </w:r>
      <w:r w:rsidRPr="00AD4D85">
        <w:t>&lt;!ELEMENT data (table+)&gt;</w:t>
      </w:r>
      <w:r w:rsidRPr="00AD4D85">
        <w:br/>
      </w:r>
      <w:r w:rsidRPr="00AD4D85">
        <w:t> </w:t>
      </w:r>
      <w:r w:rsidRPr="00AD4D85">
        <w:t>&lt;!ELEMENT table (row*)&gt;</w:t>
      </w:r>
      <w:r w:rsidRPr="00AD4D85">
        <w:br/>
      </w:r>
      <w:r w:rsidRPr="00AD4D85">
        <w:lastRenderedPageBreak/>
        <w:t> </w:t>
      </w:r>
      <w:r w:rsidRPr="00AD4D85">
        <w:t>&lt;!ATTLIST table name CDATA #REQUIRED&gt;</w:t>
      </w:r>
      <w:r w:rsidRPr="00AD4D85">
        <w:br/>
      </w:r>
      <w:r w:rsidRPr="00AD4D85">
        <w:t> </w:t>
      </w:r>
      <w:r w:rsidRPr="00AD4D85">
        <w:t>&lt;!--</w:t>
      </w:r>
      <w:r w:rsidRPr="00AD4D85">
        <w:t> </w:t>
      </w:r>
      <w:proofErr w:type="spellStart"/>
      <w:r w:rsidRPr="00AD4D85">
        <w:t>dataoptid</w:t>
      </w:r>
      <w:proofErr w:type="spellEnd"/>
      <w:r w:rsidRPr="00AD4D85">
        <w:t> </w:t>
      </w:r>
      <w:r w:rsidRPr="00AD4D85">
        <w:t>为交换平台中定义的数据写入对应关系，这个很重要 ,没有这个属性系统将无法导入</w:t>
      </w:r>
      <w:r w:rsidRPr="00AD4D85">
        <w:t> </w:t>
      </w:r>
      <w:r w:rsidRPr="00AD4D85">
        <w:t>--&gt;</w:t>
      </w:r>
      <w:r w:rsidRPr="00AD4D85">
        <w:br/>
      </w:r>
      <w:r w:rsidRPr="00AD4D85">
        <w:t> </w:t>
      </w:r>
      <w:r w:rsidRPr="00AD4D85">
        <w:t xml:space="preserve">&lt;!ATTLIST table </w:t>
      </w:r>
      <w:proofErr w:type="spellStart"/>
      <w:r w:rsidRPr="00AD4D85">
        <w:t>dataoptid</w:t>
      </w:r>
      <w:proofErr w:type="spellEnd"/>
      <w:r w:rsidRPr="00AD4D85">
        <w:t xml:space="preserve"> CDATA #REQUIRED&gt;</w:t>
      </w:r>
      <w:r w:rsidRPr="00AD4D85">
        <w:br/>
      </w:r>
      <w:r w:rsidRPr="00AD4D85">
        <w:t> </w:t>
      </w:r>
      <w:r w:rsidRPr="00AD4D85">
        <w:t>&lt;!--表可以是一个单独文件存储，也可以在这个文件中 --&gt;</w:t>
      </w:r>
      <w:r w:rsidRPr="00AD4D85">
        <w:br/>
      </w:r>
      <w:r w:rsidRPr="00AD4D85">
        <w:t> </w:t>
      </w:r>
      <w:r w:rsidRPr="00AD4D85">
        <w:t>&lt;!ATTLIST table store (</w:t>
      </w:r>
      <w:proofErr w:type="spellStart"/>
      <w:r w:rsidRPr="00AD4D85">
        <w:t>infile|embedded</w:t>
      </w:r>
      <w:proofErr w:type="spellEnd"/>
      <w:r w:rsidRPr="00AD4D85">
        <w:t xml:space="preserve"> ) "embedded"&gt;</w:t>
      </w:r>
      <w:r w:rsidRPr="00AD4D85">
        <w:br/>
      </w:r>
      <w:r w:rsidRPr="00AD4D85">
        <w:t> </w:t>
      </w:r>
      <w:r w:rsidRPr="00AD4D85">
        <w:t xml:space="preserve">&lt;!ATTLIST table </w:t>
      </w:r>
      <w:proofErr w:type="spellStart"/>
      <w:r w:rsidRPr="00AD4D85">
        <w:t>sql</w:t>
      </w:r>
      <w:proofErr w:type="spellEnd"/>
      <w:r w:rsidRPr="00AD4D85">
        <w:t xml:space="preserve"> CDATA #IMPLIED&gt;</w:t>
      </w:r>
      <w:r w:rsidRPr="00AD4D85">
        <w:br/>
      </w:r>
      <w:r w:rsidRPr="00AD4D85">
        <w:t> </w:t>
      </w:r>
      <w:r w:rsidRPr="00AD4D85">
        <w:t>&lt;!ATTLIST table transaction (</w:t>
      </w:r>
      <w:proofErr w:type="spellStart"/>
      <w:r w:rsidRPr="00AD4D85">
        <w:t>each_row|whole</w:t>
      </w:r>
      <w:proofErr w:type="spellEnd"/>
      <w:r w:rsidRPr="00AD4D85">
        <w:t>) "</w:t>
      </w:r>
      <w:proofErr w:type="spellStart"/>
      <w:r w:rsidRPr="00AD4D85">
        <w:t>each_row</w:t>
      </w:r>
      <w:proofErr w:type="spellEnd"/>
      <w:r w:rsidRPr="00AD4D85">
        <w:t>"&gt;</w:t>
      </w:r>
      <w:r w:rsidRPr="00AD4D85">
        <w:br/>
      </w:r>
      <w:r w:rsidRPr="00AD4D85">
        <w:t> </w:t>
      </w:r>
      <w:r w:rsidRPr="00AD4D85">
        <w:t>&lt;!ATTLIST table conflict (</w:t>
      </w:r>
      <w:proofErr w:type="spellStart"/>
      <w:r w:rsidRPr="00AD4D85">
        <w:t>replace|abandon</w:t>
      </w:r>
      <w:proofErr w:type="spellEnd"/>
      <w:r w:rsidRPr="00AD4D85">
        <w:t>) "replace"&gt;</w:t>
      </w:r>
      <w:r w:rsidRPr="00AD4D85">
        <w:br/>
      </w:r>
      <w:r w:rsidRPr="00AD4D85">
        <w:t> </w:t>
      </w:r>
      <w:r w:rsidRPr="00AD4D85">
        <w:br/>
      </w:r>
      <w:r w:rsidRPr="00AD4D85">
        <w:t> </w:t>
      </w:r>
      <w:r w:rsidRPr="00AD4D85">
        <w:t>&lt;!ELEMENT row (item+,</w:t>
      </w:r>
      <w:proofErr w:type="spellStart"/>
      <w:r w:rsidRPr="00AD4D85">
        <w:t>sub_table</w:t>
      </w:r>
      <w:proofErr w:type="spellEnd"/>
      <w:r w:rsidRPr="00AD4D85">
        <w:t>*)&gt;</w:t>
      </w:r>
      <w:r w:rsidRPr="00AD4D85">
        <w:br/>
      </w:r>
      <w:r w:rsidRPr="00AD4D85">
        <w:t> </w:t>
      </w:r>
      <w:r w:rsidRPr="00AD4D85">
        <w:t>&lt;!ELEMENT item (#PCDATA)&gt;</w:t>
      </w:r>
      <w:r w:rsidRPr="00AD4D85">
        <w:br/>
      </w:r>
      <w:r w:rsidRPr="00AD4D85">
        <w:t> </w:t>
      </w:r>
      <w:r w:rsidRPr="00AD4D85">
        <w:t>&lt;!ATTLIST item name CDATA #REQUIRED&gt;</w:t>
      </w:r>
      <w:r w:rsidRPr="00AD4D85">
        <w:br/>
      </w:r>
      <w:r w:rsidRPr="00AD4D85">
        <w:t> </w:t>
      </w:r>
      <w:r w:rsidRPr="00AD4D85">
        <w:t>&lt;!ATTLIST item type (</w:t>
      </w:r>
      <w:proofErr w:type="spellStart"/>
      <w:r w:rsidRPr="00AD4D85">
        <w:t>text|date|timestamp|number|blob|clob</w:t>
      </w:r>
      <w:proofErr w:type="spellEnd"/>
      <w:r w:rsidRPr="00AD4D85">
        <w:t>) "text"&gt;</w:t>
      </w:r>
      <w:r w:rsidRPr="00AD4D85">
        <w:br/>
      </w:r>
      <w:r w:rsidRPr="00AD4D85">
        <w:t> </w:t>
      </w:r>
      <w:r w:rsidRPr="00AD4D85">
        <w:t>&lt;!-- 如果type为blob、</w:t>
      </w:r>
      <w:proofErr w:type="spellStart"/>
      <w:r w:rsidRPr="00AD4D85">
        <w:t>clob</w:t>
      </w:r>
      <w:proofErr w:type="spellEnd"/>
      <w:r w:rsidRPr="00AD4D85">
        <w:t>这个字段才有效 --&gt;</w:t>
      </w:r>
      <w:r w:rsidRPr="00AD4D85">
        <w:br/>
      </w:r>
      <w:r w:rsidRPr="00AD4D85">
        <w:t> </w:t>
      </w:r>
      <w:r w:rsidRPr="00AD4D85">
        <w:t>&lt;!ATTLIST item store (</w:t>
      </w:r>
      <w:proofErr w:type="spellStart"/>
      <w:r w:rsidRPr="00AD4D85">
        <w:t>infile|embedded</w:t>
      </w:r>
      <w:proofErr w:type="spellEnd"/>
      <w:r w:rsidRPr="00AD4D85">
        <w:t xml:space="preserve"> ) "embedded"&gt;</w:t>
      </w:r>
      <w:r w:rsidRPr="00AD4D85">
        <w:br/>
      </w:r>
      <w:r w:rsidRPr="00AD4D85">
        <w:t> </w:t>
      </w:r>
      <w:r w:rsidRPr="00AD4D85">
        <w:t>&lt;!-- type 为date是 这个format为日期的格式，默认为"YYYY-DD-MM"； type为blob时这个格式为 plain 或则base64，</w:t>
      </w:r>
      <w:proofErr w:type="spellStart"/>
      <w:r w:rsidRPr="00AD4D85">
        <w:t>clob</w:t>
      </w:r>
      <w:proofErr w:type="spellEnd"/>
      <w:r w:rsidRPr="00AD4D85">
        <w:t>默认为 plain， blob默认为base64 --&gt;</w:t>
      </w:r>
      <w:r w:rsidRPr="00AD4D85">
        <w:br/>
      </w:r>
      <w:r w:rsidRPr="00AD4D85">
        <w:t> </w:t>
      </w:r>
      <w:r w:rsidRPr="00AD4D85">
        <w:t>&lt;!ATTLIST item format CDATA&gt;</w:t>
      </w:r>
      <w:r w:rsidRPr="00AD4D85">
        <w:t> </w:t>
      </w:r>
      <w:r w:rsidRPr="00AD4D85">
        <w:br/>
        <w:t>]&gt;</w:t>
      </w:r>
    </w:p>
    <w:p w:rsidR="006C0B0F" w:rsidRPr="004C6A4D" w:rsidRDefault="006C0B0F" w:rsidP="004C6A4D">
      <w:pPr>
        <w:pStyle w:val="4"/>
      </w:pPr>
      <w:r>
        <w:rPr>
          <w:rFonts w:hint="eastAsia"/>
        </w:rPr>
        <w:t>表数据</w:t>
      </w:r>
      <w:r w:rsidRPr="00890423">
        <w:t>XML格式</w:t>
      </w:r>
      <w:r>
        <w:rPr>
          <w:rFonts w:hint="eastAsia"/>
        </w:rPr>
        <w:t>(</w:t>
      </w:r>
      <w:r w:rsidRPr="004C6A4D">
        <w:t>DTD</w:t>
      </w:r>
      <w:r w:rsidRPr="004C6A4D">
        <w:rPr>
          <w:rFonts w:hint="eastAsia"/>
        </w:rPr>
        <w:t>)</w:t>
      </w:r>
    </w:p>
    <w:p w:rsidR="004F22FB" w:rsidRPr="004F22FB" w:rsidRDefault="004F22FB" w:rsidP="004F22FB">
      <w:pPr>
        <w:pStyle w:val="a1"/>
        <w:ind w:firstLine="560"/>
        <w:rPr>
          <w:rFonts w:hint="eastAsia"/>
        </w:rPr>
      </w:pPr>
      <w:r>
        <w:rPr>
          <w:rFonts w:hint="eastAsia"/>
        </w:rPr>
        <w:t>表数据XML</w:t>
      </w:r>
      <w:r>
        <w:t>格式同时也是</w:t>
      </w:r>
      <w:proofErr w:type="spellStart"/>
      <w:r>
        <w:t>WebService</w:t>
      </w:r>
      <w:proofErr w:type="spellEnd"/>
      <w:r>
        <w:t>接口中数据的XML格式。</w:t>
      </w:r>
    </w:p>
    <w:p w:rsidR="006C0B0F" w:rsidRPr="009F02B4" w:rsidRDefault="006C0B0F" w:rsidP="006C0B0F">
      <w:pPr>
        <w:pStyle w:val="a5"/>
        <w:ind w:firstLineChars="0" w:firstLine="0"/>
      </w:pPr>
      <w:r w:rsidRPr="009F02B4">
        <w:t xml:space="preserve">&lt;!DOCTYPE </w:t>
      </w:r>
      <w:r>
        <w:t>table</w:t>
      </w:r>
      <w:r w:rsidRPr="009F02B4">
        <w:t>[</w:t>
      </w:r>
      <w:r w:rsidRPr="009F02B4">
        <w:br/>
      </w:r>
      <w:r w:rsidRPr="009F02B4">
        <w:t> </w:t>
      </w:r>
      <w:r w:rsidRPr="009F02B4">
        <w:t>&lt;!ELEMENT table (row*)&gt;</w:t>
      </w:r>
      <w:r w:rsidRPr="009F02B4">
        <w:br/>
      </w:r>
      <w:r w:rsidRPr="009F02B4">
        <w:t> </w:t>
      </w:r>
      <w:r w:rsidRPr="009F02B4">
        <w:t>&lt;!ATTLIST table name CDATA #REQUIRED&gt;</w:t>
      </w:r>
      <w:r w:rsidRPr="009F02B4">
        <w:br/>
      </w:r>
      <w:r w:rsidRPr="009F02B4">
        <w:t> </w:t>
      </w:r>
      <w:r w:rsidRPr="001E5C41">
        <w:rPr>
          <w:b/>
          <w:color w:val="FF0000"/>
        </w:rPr>
        <w:t>&lt;!--</w:t>
      </w:r>
      <w:r w:rsidRPr="001E5C41">
        <w:rPr>
          <w:b/>
          <w:color w:val="FF0000"/>
        </w:rPr>
        <w:t> </w:t>
      </w:r>
      <w:proofErr w:type="spellStart"/>
      <w:r>
        <w:rPr>
          <w:b/>
          <w:color w:val="FF0000"/>
        </w:rPr>
        <w:t>dataoptid</w:t>
      </w:r>
      <w:proofErr w:type="spellEnd"/>
      <w:r w:rsidRPr="001E5C41">
        <w:rPr>
          <w:b/>
          <w:color w:val="FF0000"/>
        </w:rPr>
        <w:t> </w:t>
      </w:r>
      <w:r w:rsidRPr="001E5C41">
        <w:rPr>
          <w:b/>
          <w:color w:val="FF0000"/>
        </w:rPr>
        <w:t>为交换平台中定义的数据写入对应关系，这个很重要 ,没有这个属性系统将无法导入</w:t>
      </w:r>
      <w:r w:rsidRPr="001E5C41">
        <w:rPr>
          <w:b/>
          <w:color w:val="FF0000"/>
        </w:rPr>
        <w:t> </w:t>
      </w:r>
      <w:r w:rsidRPr="001E5C41">
        <w:rPr>
          <w:b/>
          <w:color w:val="FF0000"/>
        </w:rPr>
        <w:t>--&gt;</w:t>
      </w:r>
      <w:r w:rsidRPr="009F02B4">
        <w:br/>
      </w:r>
      <w:r w:rsidRPr="009F02B4">
        <w:t> </w:t>
      </w:r>
      <w:r w:rsidRPr="009F02B4">
        <w:t xml:space="preserve">&lt;!ATTLIST table </w:t>
      </w:r>
      <w:proofErr w:type="spellStart"/>
      <w:r>
        <w:t>dataoptid</w:t>
      </w:r>
      <w:proofErr w:type="spellEnd"/>
      <w:r w:rsidRPr="009F02B4">
        <w:t xml:space="preserve"> CDATA #REQUIRED&gt;</w:t>
      </w:r>
      <w:r w:rsidRPr="009F02B4">
        <w:br/>
      </w:r>
      <w:r w:rsidRPr="009F02B4">
        <w:t> </w:t>
      </w:r>
      <w:r w:rsidRPr="009F02B4">
        <w:t>&lt;!--表可以是一个单独文件存储，也可以在这个文件中 --&gt;</w:t>
      </w:r>
      <w:r w:rsidRPr="009F02B4">
        <w:br/>
      </w:r>
      <w:r w:rsidRPr="009F02B4">
        <w:t> </w:t>
      </w:r>
      <w:r w:rsidRPr="009F02B4">
        <w:t>&lt;!ATTLIST table store (</w:t>
      </w:r>
      <w:proofErr w:type="spellStart"/>
      <w:r w:rsidRPr="009F02B4">
        <w:t>infile|embedded</w:t>
      </w:r>
      <w:proofErr w:type="spellEnd"/>
      <w:r w:rsidRPr="009F02B4">
        <w:t xml:space="preserve"> ) "embedded"&gt;</w:t>
      </w:r>
      <w:r w:rsidRPr="009F02B4">
        <w:br/>
      </w:r>
      <w:r w:rsidRPr="009F02B4">
        <w:t> </w:t>
      </w:r>
      <w:r w:rsidRPr="009F02B4">
        <w:t xml:space="preserve">&lt;!ATTLIST table </w:t>
      </w:r>
      <w:proofErr w:type="spellStart"/>
      <w:r w:rsidRPr="009F02B4">
        <w:t>sql</w:t>
      </w:r>
      <w:proofErr w:type="spellEnd"/>
      <w:r w:rsidRPr="009F02B4">
        <w:t xml:space="preserve"> CDATA #IMPLIED&gt;</w:t>
      </w:r>
      <w:r w:rsidRPr="009F02B4">
        <w:br/>
      </w:r>
      <w:r w:rsidRPr="009F02B4">
        <w:t> </w:t>
      </w:r>
      <w:r w:rsidRPr="009F02B4">
        <w:t>&lt;!ATTLIST table transaction (</w:t>
      </w:r>
      <w:proofErr w:type="spellStart"/>
      <w:r w:rsidRPr="009F02B4">
        <w:t>each_row|whole</w:t>
      </w:r>
      <w:proofErr w:type="spellEnd"/>
      <w:r w:rsidRPr="009F02B4">
        <w:t>) "</w:t>
      </w:r>
      <w:proofErr w:type="spellStart"/>
      <w:r w:rsidRPr="009F02B4">
        <w:t>each_row</w:t>
      </w:r>
      <w:proofErr w:type="spellEnd"/>
      <w:r w:rsidRPr="009F02B4">
        <w:t>"&gt;</w:t>
      </w:r>
      <w:r w:rsidRPr="009F02B4">
        <w:br/>
      </w:r>
      <w:r w:rsidRPr="009F02B4">
        <w:t> </w:t>
      </w:r>
      <w:r w:rsidRPr="009F02B4">
        <w:t>&lt;!ATTLIST table conflict (</w:t>
      </w:r>
      <w:proofErr w:type="spellStart"/>
      <w:r w:rsidRPr="009F02B4">
        <w:t>replace|abandon</w:t>
      </w:r>
      <w:proofErr w:type="spellEnd"/>
      <w:r w:rsidRPr="009F02B4">
        <w:t>) "replace"&gt;</w:t>
      </w:r>
      <w:r w:rsidRPr="009F02B4">
        <w:br/>
      </w:r>
      <w:r w:rsidRPr="009F02B4">
        <w:t> </w:t>
      </w:r>
      <w:r w:rsidRPr="009F02B4">
        <w:br/>
      </w:r>
      <w:r w:rsidRPr="009F02B4">
        <w:t> </w:t>
      </w:r>
      <w:r w:rsidRPr="009F02B4">
        <w:t>&lt;!ELEMENT row (item+,</w:t>
      </w:r>
      <w:proofErr w:type="spellStart"/>
      <w:r w:rsidRPr="009F02B4">
        <w:t>sub_table</w:t>
      </w:r>
      <w:proofErr w:type="spellEnd"/>
      <w:r w:rsidRPr="009F02B4">
        <w:t>*)&gt;</w:t>
      </w:r>
      <w:r w:rsidRPr="009F02B4">
        <w:br/>
      </w:r>
      <w:r w:rsidRPr="009F02B4">
        <w:t> </w:t>
      </w:r>
      <w:r w:rsidRPr="009F02B4">
        <w:t>&lt;!ELEMENT item (#PCDATA)&gt;</w:t>
      </w:r>
      <w:r w:rsidRPr="009F02B4">
        <w:br/>
      </w:r>
      <w:r w:rsidRPr="009F02B4">
        <w:t> </w:t>
      </w:r>
      <w:r w:rsidRPr="009F02B4">
        <w:t>&lt;!ATTLIST item name CDATA #REQUIRED&gt;</w:t>
      </w:r>
      <w:r w:rsidRPr="009F02B4">
        <w:br/>
      </w:r>
      <w:r w:rsidRPr="009F02B4">
        <w:t> </w:t>
      </w:r>
      <w:r w:rsidRPr="009F02B4">
        <w:t>&lt;!ATTLIST item type (</w:t>
      </w:r>
      <w:proofErr w:type="spellStart"/>
      <w:r w:rsidRPr="009F02B4">
        <w:t>text|date|timestamp|number|blob|clob</w:t>
      </w:r>
      <w:proofErr w:type="spellEnd"/>
      <w:r w:rsidRPr="009F02B4">
        <w:t>) "text"&gt;</w:t>
      </w:r>
      <w:r w:rsidRPr="009F02B4">
        <w:br/>
      </w:r>
      <w:r w:rsidRPr="009F02B4">
        <w:t> </w:t>
      </w:r>
      <w:r w:rsidRPr="009F02B4">
        <w:t>&lt;!-- 如果type为blob、</w:t>
      </w:r>
      <w:proofErr w:type="spellStart"/>
      <w:r w:rsidRPr="009F02B4">
        <w:t>clob</w:t>
      </w:r>
      <w:proofErr w:type="spellEnd"/>
      <w:r w:rsidRPr="009F02B4">
        <w:t>这个字段才有效 --&gt;</w:t>
      </w:r>
      <w:r w:rsidRPr="009F02B4">
        <w:br/>
      </w:r>
      <w:r w:rsidRPr="009F02B4">
        <w:t> </w:t>
      </w:r>
      <w:r w:rsidRPr="009F02B4">
        <w:t>&lt;!ATTLIST item store (</w:t>
      </w:r>
      <w:proofErr w:type="spellStart"/>
      <w:r w:rsidRPr="009F02B4">
        <w:t>infile|embedded</w:t>
      </w:r>
      <w:proofErr w:type="spellEnd"/>
      <w:r w:rsidRPr="009F02B4">
        <w:t xml:space="preserve"> ) "embedded"&gt;</w:t>
      </w:r>
      <w:r w:rsidRPr="009F02B4">
        <w:br/>
      </w:r>
      <w:r w:rsidRPr="009F02B4">
        <w:t> </w:t>
      </w:r>
      <w:r w:rsidRPr="009F02B4">
        <w:t>&lt;!-- type 为date是 这个format为日期的格式，默认为"YYYY-DD-MM"； type为blob时这个格式为 plain 或则base64，</w:t>
      </w:r>
      <w:proofErr w:type="spellStart"/>
      <w:r w:rsidRPr="009F02B4">
        <w:t>clob</w:t>
      </w:r>
      <w:proofErr w:type="spellEnd"/>
      <w:r w:rsidRPr="009F02B4">
        <w:t>默认为 plain， blob默认为base64 --&gt;</w:t>
      </w:r>
      <w:r w:rsidRPr="009F02B4">
        <w:br/>
      </w:r>
      <w:r w:rsidRPr="009F02B4">
        <w:lastRenderedPageBreak/>
        <w:t> </w:t>
      </w:r>
      <w:r w:rsidRPr="009F02B4">
        <w:t>&lt;!ATTLIST item format CDATA&gt;</w:t>
      </w:r>
      <w:r w:rsidRPr="009F02B4">
        <w:br/>
        <w:t>]&gt;</w:t>
      </w:r>
    </w:p>
    <w:p w:rsidR="006C0B0F" w:rsidRPr="006C0B0F" w:rsidRDefault="006C0B0F" w:rsidP="006C0B0F">
      <w:pPr>
        <w:pStyle w:val="a1"/>
        <w:ind w:firstLine="560"/>
        <w:rPr>
          <w:rFonts w:hint="eastAsia"/>
        </w:rPr>
      </w:pPr>
    </w:p>
    <w:sectPr w:rsidR="006C0B0F" w:rsidRPr="006C0B0F">
      <w:headerReference w:type="default" r:id="rId16"/>
      <w:footerReference w:type="default" r:id="rId17"/>
      <w:pgSz w:w="11906" w:h="16838"/>
      <w:pgMar w:top="1361" w:right="1701" w:bottom="1361" w:left="1701" w:header="851" w:footer="992" w:gutter="284"/>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B05" w:rsidRDefault="00CA4B05">
      <w:r>
        <w:separator/>
      </w:r>
    </w:p>
  </w:endnote>
  <w:endnote w:type="continuationSeparator" w:id="0">
    <w:p w:rsidR="00CA4B05" w:rsidRDefault="00CA4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E86" w:rsidRDefault="00821E86">
    <w:pPr>
      <w:pStyle w:val="a7"/>
      <w:ind w:right="360"/>
    </w:pPr>
    <w:r>
      <w:rPr>
        <w:noProof/>
      </w:rPr>
      <mc:AlternateContent>
        <mc:Choice Requires="wps">
          <w:drawing>
            <wp:anchor distT="4294967295" distB="4294967295" distL="114300" distR="114300" simplePos="0" relativeHeight="251658752" behindDoc="0" locked="0" layoutInCell="0" allowOverlap="1">
              <wp:simplePos x="0" y="0"/>
              <wp:positionH relativeFrom="column">
                <wp:posOffset>-114300</wp:posOffset>
              </wp:positionH>
              <wp:positionV relativeFrom="paragraph">
                <wp:posOffset>-29846</wp:posOffset>
              </wp:positionV>
              <wp:extent cx="5600700" cy="0"/>
              <wp:effectExtent l="0" t="0" r="35560"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4932A6" id="Line 3" o:spid="_x0000_s1026" style="position:absolute;left:0;text-align:left;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2.35pt" to="6in,-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DM3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" o:allowincell="f"/>
          </w:pict>
        </mc:Fallback>
      </mc:AlternateContent>
    </w:r>
    <w:r>
      <w:rPr>
        <w:rFonts w:hint="eastAsia"/>
      </w:rPr>
      <w:t>江苏南大先腾信息产业有限公司</w:t>
    </w:r>
    <w:r>
      <w:rPr>
        <w:rFonts w:hint="eastAsia"/>
      </w:rPr>
      <w:tab/>
    </w:r>
    <w:r>
      <w:rPr>
        <w:rFonts w:hint="eastAsia"/>
      </w:rPr>
      <w:tab/>
    </w:r>
    <w:r>
      <w:rPr>
        <w:rFonts w:hint="eastAsia"/>
      </w:rPr>
      <w:t>第</w:t>
    </w:r>
    <w:r>
      <w:rPr>
        <w:rFonts w:hint="eastAsia"/>
      </w:rPr>
      <w:t xml:space="preserve"> </w:t>
    </w:r>
    <w:r>
      <w:fldChar w:fldCharType="begin"/>
    </w:r>
    <w:r>
      <w:instrText xml:space="preserve"> PAGE </w:instrText>
    </w:r>
    <w:r>
      <w:fldChar w:fldCharType="separate"/>
    </w:r>
    <w:r w:rsidR="004C6A4D">
      <w:rPr>
        <w:noProof/>
      </w:rPr>
      <w:t>24</w:t>
    </w:r>
    <w: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CA4B05">
      <w:fldChar w:fldCharType="begin"/>
    </w:r>
    <w:r w:rsidR="00CA4B05">
      <w:instrText xml:space="preserve"> NUMPAGES </w:instrText>
    </w:r>
    <w:r w:rsidR="00CA4B05">
      <w:fldChar w:fldCharType="separate"/>
    </w:r>
    <w:r w:rsidR="004C6A4D">
      <w:rPr>
        <w:noProof/>
      </w:rPr>
      <w:t>27</w:t>
    </w:r>
    <w:r w:rsidR="00CA4B05">
      <w:rPr>
        <w:noProof/>
      </w:rPr>
      <w:fldChar w:fldCharType="end"/>
    </w:r>
    <w:r>
      <w:rPr>
        <w:rFonts w:hint="eastAsia"/>
      </w:rPr>
      <w:t xml:space="preserve"> </w:t>
    </w:r>
    <w:r>
      <w:rPr>
        <w:rFonts w:hint="eastAsia"/>
      </w:rPr>
      <w:t>页</w:t>
    </w:r>
  </w:p>
  <w:p w:rsidR="00821E86" w:rsidRDefault="00821E86" w:rsidP="004D4732">
    <w:pPr>
      <w:pStyle w:val="a7"/>
      <w:tabs>
        <w:tab w:val="left" w:pos="4111"/>
      </w:tabs>
    </w:pPr>
    <w:r>
      <w:rPr>
        <w:rFonts w:hint="eastAsia"/>
      </w:rPr>
      <w:t>地址：</w:t>
    </w:r>
    <w:proofErr w:type="gramStart"/>
    <w:r>
      <w:rPr>
        <w:rFonts w:hint="eastAsia"/>
      </w:rPr>
      <w:t>南京市宁双路</w:t>
    </w:r>
    <w:proofErr w:type="gramEnd"/>
    <w:r>
      <w:rPr>
        <w:rFonts w:hint="eastAsia"/>
      </w:rPr>
      <w:t>1</w:t>
    </w:r>
    <w:r>
      <w:t>8</w:t>
    </w:r>
    <w:r>
      <w:rPr>
        <w:rFonts w:hint="eastAsia"/>
      </w:rPr>
      <w:t>号</w:t>
    </w:r>
    <w:r>
      <w:rPr>
        <w:rFonts w:hint="eastAsia"/>
      </w:rPr>
      <w:t>D</w:t>
    </w:r>
    <w:r>
      <w:rPr>
        <w:rFonts w:hint="eastAsia"/>
      </w:rPr>
      <w:t>栋</w:t>
    </w:r>
    <w:r>
      <w:rPr>
        <w:rFonts w:hint="eastAsia"/>
      </w:rPr>
      <w:t>5</w:t>
    </w:r>
    <w:r>
      <w:rPr>
        <w:rFonts w:hint="eastAsia"/>
      </w:rPr>
      <w:t>层（</w:t>
    </w:r>
    <w:r>
      <w:rPr>
        <w:rFonts w:hint="eastAsia"/>
      </w:rPr>
      <w:t>210004</w:t>
    </w:r>
    <w:r>
      <w:rPr>
        <w:rFonts w:hint="eastAsia"/>
      </w:rPr>
      <w:t>）</w:t>
    </w:r>
    <w:r>
      <w:rPr>
        <w:rFonts w:hint="eastAsia"/>
      </w:rPr>
      <w:tab/>
    </w:r>
    <w:r>
      <w:rPr>
        <w:rFonts w:hint="eastAsia"/>
      </w:rPr>
      <w:t>电话：</w:t>
    </w:r>
    <w:r>
      <w:rPr>
        <w:rFonts w:hint="eastAsia"/>
      </w:rPr>
      <w:t>025-84201859</w:t>
    </w:r>
  </w:p>
  <w:p w:rsidR="00821E86" w:rsidRDefault="00821E86" w:rsidP="004D4732">
    <w:pPr>
      <w:pStyle w:val="a7"/>
      <w:tabs>
        <w:tab w:val="left" w:pos="4111"/>
      </w:tabs>
    </w:pPr>
    <w:r>
      <w:rPr>
        <w:rFonts w:hint="eastAsia"/>
      </w:rPr>
      <w:t>传真：</w:t>
    </w:r>
    <w:r>
      <w:rPr>
        <w:rFonts w:hint="eastAsia"/>
      </w:rPr>
      <w:t>025-84207500-200</w:t>
    </w:r>
    <w:r>
      <w:rPr>
        <w:rFonts w:hint="eastAsia"/>
      </w:rPr>
      <w:tab/>
      <w:t>E-mail</w:t>
    </w:r>
    <w:r>
      <w:rPr>
        <w:rFonts w:hint="eastAsia"/>
      </w:rPr>
      <w:t>：</w:t>
    </w:r>
    <w:hyperlink r:id="rId1" w:history="1">
      <w:r>
        <w:rPr>
          <w:rStyle w:val="a9"/>
        </w:rPr>
        <w:t>centit@centit.com</w:t>
      </w:r>
    </w:hyperlink>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B05" w:rsidRDefault="00CA4B05">
      <w:r>
        <w:separator/>
      </w:r>
    </w:p>
  </w:footnote>
  <w:footnote w:type="continuationSeparator" w:id="0">
    <w:p w:rsidR="00CA4B05" w:rsidRDefault="00CA4B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E86" w:rsidRDefault="00821E86">
    <w:pPr>
      <w:pStyle w:val="a6"/>
      <w:jc w:val="both"/>
    </w:pPr>
    <w:r>
      <w:rPr>
        <w:noProof/>
      </w:rPr>
      <mc:AlternateContent>
        <mc:Choice Requires="wps">
          <w:drawing>
            <wp:anchor distT="0" distB="0" distL="114300" distR="114300" simplePos="0" relativeHeight="251657728" behindDoc="0" locked="0" layoutInCell="0" allowOverlap="1">
              <wp:simplePos x="0" y="0"/>
              <wp:positionH relativeFrom="column">
                <wp:posOffset>114300</wp:posOffset>
              </wp:positionH>
              <wp:positionV relativeFrom="paragraph">
                <wp:posOffset>21590</wp:posOffset>
              </wp:positionV>
              <wp:extent cx="685800" cy="297180"/>
              <wp:effectExtent l="0" t="0" r="18415"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1E86" w:rsidRDefault="00821E86">
                          <w:pPr>
                            <w:jc w:val="distribute"/>
                            <w:rPr>
                              <w:sz w:val="15"/>
                            </w:rPr>
                          </w:pPr>
                          <w:r>
                            <w:rPr>
                              <w:rFonts w:hint="eastAsia"/>
                              <w:sz w:val="18"/>
                            </w:rPr>
                            <w:t>南</w:t>
                          </w:r>
                          <w:proofErr w:type="gramStart"/>
                          <w:r>
                            <w:rPr>
                              <w:rFonts w:hint="eastAsia"/>
                              <w:sz w:val="18"/>
                            </w:rPr>
                            <w:t>大先腾</w:t>
                          </w:r>
                          <w:proofErr w:type="gramEnd"/>
                          <w:r>
                            <w:rPr>
                              <w:sz w:val="15"/>
                            </w:rPr>
                            <w:br/>
                          </w:r>
                          <w:r>
                            <w:rPr>
                              <w:rFonts w:hint="eastAsia"/>
                              <w:sz w:val="15"/>
                            </w:rPr>
                            <w:t>CENTURY 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pt;margin-top:1.7pt;width:54pt;height:2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rYRrwIAAKg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" o:allowincell="f" filled="f" stroked="f">
              <v:textbox inset="0,0,0,0">
                <w:txbxContent>
                  <w:p w:rsidR="00821E86" w:rsidRDefault="00821E86">
                    <w:pPr>
                      <w:jc w:val="distribute"/>
                      <w:rPr>
                        <w:sz w:val="15"/>
                      </w:rPr>
                    </w:pPr>
                    <w:r>
                      <w:rPr>
                        <w:rFonts w:hint="eastAsia"/>
                        <w:sz w:val="18"/>
                      </w:rPr>
                      <w:t>南</w:t>
                    </w:r>
                    <w:proofErr w:type="gramStart"/>
                    <w:r>
                      <w:rPr>
                        <w:rFonts w:hint="eastAsia"/>
                        <w:sz w:val="18"/>
                      </w:rPr>
                      <w:t>大先腾</w:t>
                    </w:r>
                    <w:proofErr w:type="gramEnd"/>
                    <w:r>
                      <w:rPr>
                        <w:sz w:val="15"/>
                      </w:rPr>
                      <w:br/>
                    </w:r>
                    <w:r>
                      <w:rPr>
                        <w:rFonts w:hint="eastAsia"/>
                        <w:sz w:val="15"/>
                      </w:rPr>
                      <w:t>CENTURY IT</w:t>
                    </w:r>
                  </w:p>
                </w:txbxContent>
              </v:textbox>
            </v:shape>
          </w:pict>
        </mc:Fallback>
      </mc:AlternateContent>
    </w:r>
    <w:r>
      <w:rPr>
        <w:noProof/>
      </w:rPr>
      <w:drawing>
        <wp:anchor distT="0" distB="0" distL="114300" distR="114300" simplePos="0" relativeHeight="251656704" behindDoc="0" locked="0" layoutInCell="0" allowOverlap="1">
          <wp:simplePos x="0" y="0"/>
          <wp:positionH relativeFrom="column">
            <wp:posOffset>-342900</wp:posOffset>
          </wp:positionH>
          <wp:positionV relativeFrom="paragraph">
            <wp:posOffset>-22225</wp:posOffset>
          </wp:positionV>
          <wp:extent cx="457200" cy="369570"/>
          <wp:effectExtent l="0" t="0" r="0" b="0"/>
          <wp:wrapNone/>
          <wp:docPr id="4" name="图片 1" descr="centit-sig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entit-sign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3695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02F66"/>
    <w:multiLevelType w:val="hybridMultilevel"/>
    <w:tmpl w:val="40D8167E"/>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
    <w:nsid w:val="0E0926A3"/>
    <w:multiLevelType w:val="hybridMultilevel"/>
    <w:tmpl w:val="D5523D58"/>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
    <w:nsid w:val="12D779B2"/>
    <w:multiLevelType w:val="hybridMultilevel"/>
    <w:tmpl w:val="D78CBEF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13AB483A"/>
    <w:multiLevelType w:val="multilevel"/>
    <w:tmpl w:val="08C4AAC4"/>
    <w:lvl w:ilvl="0">
      <w:start w:val="1"/>
      <w:numFmt w:val="chineseCountingThousand"/>
      <w:pStyle w:val="2"/>
      <w:isLgl/>
      <w:suff w:val="space"/>
      <w:lvlText w:val="%1."/>
      <w:lvlJc w:val="left"/>
      <w:pPr>
        <w:ind w:left="0" w:firstLine="0"/>
      </w:pPr>
      <w:rPr>
        <w:rFonts w:hint="eastAsia"/>
      </w:rPr>
    </w:lvl>
    <w:lvl w:ilvl="1">
      <w:start w:val="1"/>
      <w:numFmt w:val="decimal"/>
      <w:pStyle w:val="3"/>
      <w:isLgl/>
      <w:suff w:val="space"/>
      <w:lvlText w:val="%1.%2"/>
      <w:lvlJc w:val="left"/>
      <w:pPr>
        <w:ind w:left="0" w:firstLine="0"/>
      </w:pPr>
      <w:rPr>
        <w:rFonts w:hint="eastAsia"/>
      </w:rPr>
    </w:lvl>
    <w:lvl w:ilvl="2">
      <w:start w:val="1"/>
      <w:numFmt w:val="decimal"/>
      <w:pStyle w:val="4"/>
      <w:isLgl/>
      <w:suff w:val="space"/>
      <w:lvlText w:val="%1.%2.%3"/>
      <w:lvlJc w:val="left"/>
      <w:pPr>
        <w:ind w:left="0" w:firstLine="0"/>
      </w:pPr>
      <w:rPr>
        <w:rFonts w:hint="eastAsia"/>
      </w:rPr>
    </w:lvl>
    <w:lvl w:ilvl="3">
      <w:start w:val="1"/>
      <w:numFmt w:val="decimal"/>
      <w:pStyle w:val="5"/>
      <w:isLgl/>
      <w:suff w:val="space"/>
      <w:lvlText w:val="%1.%2.%3.%4"/>
      <w:lvlJc w:val="left"/>
      <w:pPr>
        <w:ind w:left="0" w:firstLine="0"/>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abstractNum w:abstractNumId="4">
    <w:nsid w:val="1FC8681B"/>
    <w:multiLevelType w:val="hybridMultilevel"/>
    <w:tmpl w:val="58CAD43A"/>
    <w:lvl w:ilvl="0" w:tplc="533918A8">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DB504F4"/>
    <w:multiLevelType w:val="hybridMultilevel"/>
    <w:tmpl w:val="5494284A"/>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6">
    <w:nsid w:val="45C14845"/>
    <w:multiLevelType w:val="hybridMultilevel"/>
    <w:tmpl w:val="A29E126A"/>
    <w:lvl w:ilvl="0" w:tplc="D36ECFB2">
      <w:start w:val="1"/>
      <w:numFmt w:val="bullet"/>
      <w:pStyle w:val="a"/>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7">
    <w:nsid w:val="5AF94A97"/>
    <w:multiLevelType w:val="hybridMultilevel"/>
    <w:tmpl w:val="A45CF6B0"/>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8">
    <w:nsid w:val="66B57FBD"/>
    <w:multiLevelType w:val="hybridMultilevel"/>
    <w:tmpl w:val="B544A3B0"/>
    <w:lvl w:ilvl="0" w:tplc="7AA6CCC6">
      <w:start w:val="1"/>
      <w:numFmt w:val="bullet"/>
      <w:pStyle w:val="6"/>
      <w:lvlText w:val=""/>
      <w:lvlJc w:val="left"/>
      <w:pPr>
        <w:tabs>
          <w:tab w:val="num" w:pos="454"/>
        </w:tabs>
        <w:ind w:left="454" w:hanging="454"/>
      </w:pPr>
      <w:rPr>
        <w:rFonts w:ascii="Wingdings" w:hAnsi="Wingdings" w:hint="default"/>
      </w:rPr>
    </w:lvl>
    <w:lvl w:ilvl="1" w:tplc="04090003" w:tentative="1">
      <w:start w:val="1"/>
      <w:numFmt w:val="bullet"/>
      <w:lvlText w:val=""/>
      <w:lvlJc w:val="left"/>
      <w:pPr>
        <w:tabs>
          <w:tab w:val="num" w:pos="940"/>
        </w:tabs>
        <w:ind w:left="940" w:hanging="420"/>
      </w:pPr>
      <w:rPr>
        <w:rFonts w:ascii="Wingdings" w:hAnsi="Wingdings" w:hint="default"/>
      </w:rPr>
    </w:lvl>
    <w:lvl w:ilvl="2" w:tplc="04090005" w:tentative="1">
      <w:start w:val="1"/>
      <w:numFmt w:val="bullet"/>
      <w:lvlText w:val=""/>
      <w:lvlJc w:val="left"/>
      <w:pPr>
        <w:tabs>
          <w:tab w:val="num" w:pos="1360"/>
        </w:tabs>
        <w:ind w:left="1360" w:hanging="420"/>
      </w:pPr>
      <w:rPr>
        <w:rFonts w:ascii="Wingdings" w:hAnsi="Wingdings" w:hint="default"/>
      </w:rPr>
    </w:lvl>
    <w:lvl w:ilvl="3" w:tplc="04090001" w:tentative="1">
      <w:start w:val="1"/>
      <w:numFmt w:val="bullet"/>
      <w:lvlText w:val=""/>
      <w:lvlJc w:val="left"/>
      <w:pPr>
        <w:tabs>
          <w:tab w:val="num" w:pos="1780"/>
        </w:tabs>
        <w:ind w:left="1780" w:hanging="420"/>
      </w:pPr>
      <w:rPr>
        <w:rFonts w:ascii="Wingdings" w:hAnsi="Wingdings" w:hint="default"/>
      </w:rPr>
    </w:lvl>
    <w:lvl w:ilvl="4" w:tplc="04090003" w:tentative="1">
      <w:start w:val="1"/>
      <w:numFmt w:val="bullet"/>
      <w:lvlText w:val=""/>
      <w:lvlJc w:val="left"/>
      <w:pPr>
        <w:tabs>
          <w:tab w:val="num" w:pos="2200"/>
        </w:tabs>
        <w:ind w:left="2200" w:hanging="420"/>
      </w:pPr>
      <w:rPr>
        <w:rFonts w:ascii="Wingdings" w:hAnsi="Wingdings" w:hint="default"/>
      </w:rPr>
    </w:lvl>
    <w:lvl w:ilvl="5" w:tplc="04090005" w:tentative="1">
      <w:start w:val="1"/>
      <w:numFmt w:val="bullet"/>
      <w:lvlText w:val=""/>
      <w:lvlJc w:val="left"/>
      <w:pPr>
        <w:tabs>
          <w:tab w:val="num" w:pos="2620"/>
        </w:tabs>
        <w:ind w:left="2620" w:hanging="420"/>
      </w:pPr>
      <w:rPr>
        <w:rFonts w:ascii="Wingdings" w:hAnsi="Wingdings" w:hint="default"/>
      </w:rPr>
    </w:lvl>
    <w:lvl w:ilvl="6" w:tplc="04090001" w:tentative="1">
      <w:start w:val="1"/>
      <w:numFmt w:val="bullet"/>
      <w:lvlText w:val=""/>
      <w:lvlJc w:val="left"/>
      <w:pPr>
        <w:tabs>
          <w:tab w:val="num" w:pos="3040"/>
        </w:tabs>
        <w:ind w:left="3040" w:hanging="420"/>
      </w:pPr>
      <w:rPr>
        <w:rFonts w:ascii="Wingdings" w:hAnsi="Wingdings" w:hint="default"/>
      </w:rPr>
    </w:lvl>
    <w:lvl w:ilvl="7" w:tplc="04090003" w:tentative="1">
      <w:start w:val="1"/>
      <w:numFmt w:val="bullet"/>
      <w:lvlText w:val=""/>
      <w:lvlJc w:val="left"/>
      <w:pPr>
        <w:tabs>
          <w:tab w:val="num" w:pos="3460"/>
        </w:tabs>
        <w:ind w:left="3460" w:hanging="420"/>
      </w:pPr>
      <w:rPr>
        <w:rFonts w:ascii="Wingdings" w:hAnsi="Wingdings" w:hint="default"/>
      </w:rPr>
    </w:lvl>
    <w:lvl w:ilvl="8" w:tplc="04090005" w:tentative="1">
      <w:start w:val="1"/>
      <w:numFmt w:val="bullet"/>
      <w:lvlText w:val=""/>
      <w:lvlJc w:val="left"/>
      <w:pPr>
        <w:tabs>
          <w:tab w:val="num" w:pos="3880"/>
        </w:tabs>
        <w:ind w:left="3880" w:hanging="420"/>
      </w:pPr>
      <w:rPr>
        <w:rFonts w:ascii="Wingdings" w:hAnsi="Wingdings" w:hint="default"/>
      </w:rPr>
    </w:lvl>
  </w:abstractNum>
  <w:abstractNum w:abstractNumId="9">
    <w:nsid w:val="68C5149E"/>
    <w:multiLevelType w:val="hybridMultilevel"/>
    <w:tmpl w:val="2B34D6D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8"/>
  </w:num>
  <w:num w:numId="2">
    <w:abstractNumId w:val="6"/>
  </w:num>
  <w:num w:numId="3">
    <w:abstractNumId w:val="3"/>
  </w:num>
  <w:num w:numId="4">
    <w:abstractNumId w:val="5"/>
  </w:num>
  <w:num w:numId="5">
    <w:abstractNumId w:val="0"/>
  </w:num>
  <w:num w:numId="6">
    <w:abstractNumId w:val="7"/>
  </w:num>
  <w:num w:numId="7">
    <w:abstractNumId w:val="1"/>
  </w:num>
  <w:num w:numId="8">
    <w:abstractNumId w:val="2"/>
  </w:num>
  <w:num w:numId="9">
    <w:abstractNumId w:val="9"/>
  </w:num>
  <w:num w:numId="10">
    <w:abstractNumId w:val="4"/>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A4E"/>
    <w:rsid w:val="00033E0C"/>
    <w:rsid w:val="00061F94"/>
    <w:rsid w:val="00064457"/>
    <w:rsid w:val="00081475"/>
    <w:rsid w:val="000B16D9"/>
    <w:rsid w:val="000B73F2"/>
    <w:rsid w:val="000C42EE"/>
    <w:rsid w:val="000E3B95"/>
    <w:rsid w:val="0014109C"/>
    <w:rsid w:val="0015569B"/>
    <w:rsid w:val="00155F60"/>
    <w:rsid w:val="00175095"/>
    <w:rsid w:val="00177699"/>
    <w:rsid w:val="001848FD"/>
    <w:rsid w:val="00195AD1"/>
    <w:rsid w:val="001971E6"/>
    <w:rsid w:val="001C1F2A"/>
    <w:rsid w:val="001D5F3D"/>
    <w:rsid w:val="001E2765"/>
    <w:rsid w:val="001F7413"/>
    <w:rsid w:val="0020728F"/>
    <w:rsid w:val="00211A09"/>
    <w:rsid w:val="00213492"/>
    <w:rsid w:val="00234C53"/>
    <w:rsid w:val="00253630"/>
    <w:rsid w:val="002619FF"/>
    <w:rsid w:val="00273B4B"/>
    <w:rsid w:val="002775BC"/>
    <w:rsid w:val="00291344"/>
    <w:rsid w:val="002A7B03"/>
    <w:rsid w:val="002B3ABF"/>
    <w:rsid w:val="002C736D"/>
    <w:rsid w:val="00301110"/>
    <w:rsid w:val="00307A12"/>
    <w:rsid w:val="00382916"/>
    <w:rsid w:val="003B07EC"/>
    <w:rsid w:val="003B2D6A"/>
    <w:rsid w:val="003B42EE"/>
    <w:rsid w:val="004117F2"/>
    <w:rsid w:val="00417F7A"/>
    <w:rsid w:val="00424E09"/>
    <w:rsid w:val="004411A6"/>
    <w:rsid w:val="004931D2"/>
    <w:rsid w:val="004A34B0"/>
    <w:rsid w:val="004C3386"/>
    <w:rsid w:val="004C6A4D"/>
    <w:rsid w:val="004D4732"/>
    <w:rsid w:val="004E1C3A"/>
    <w:rsid w:val="004E5BD9"/>
    <w:rsid w:val="004F22FB"/>
    <w:rsid w:val="00530388"/>
    <w:rsid w:val="0054586F"/>
    <w:rsid w:val="005611E1"/>
    <w:rsid w:val="005623A9"/>
    <w:rsid w:val="00576F17"/>
    <w:rsid w:val="00587342"/>
    <w:rsid w:val="005A28D2"/>
    <w:rsid w:val="005A411A"/>
    <w:rsid w:val="005B6D46"/>
    <w:rsid w:val="005D4BD8"/>
    <w:rsid w:val="005E328A"/>
    <w:rsid w:val="00605C00"/>
    <w:rsid w:val="006108D9"/>
    <w:rsid w:val="00616FBF"/>
    <w:rsid w:val="00634A22"/>
    <w:rsid w:val="0066261C"/>
    <w:rsid w:val="00665E1B"/>
    <w:rsid w:val="00676BC9"/>
    <w:rsid w:val="00684090"/>
    <w:rsid w:val="006A52E8"/>
    <w:rsid w:val="006B2803"/>
    <w:rsid w:val="006B674E"/>
    <w:rsid w:val="006C0B0F"/>
    <w:rsid w:val="006E3D10"/>
    <w:rsid w:val="00731C93"/>
    <w:rsid w:val="007506ED"/>
    <w:rsid w:val="00781C5A"/>
    <w:rsid w:val="007B5F5F"/>
    <w:rsid w:val="007E71B6"/>
    <w:rsid w:val="007F08E2"/>
    <w:rsid w:val="00814E03"/>
    <w:rsid w:val="00821E86"/>
    <w:rsid w:val="008245FB"/>
    <w:rsid w:val="00826C0F"/>
    <w:rsid w:val="00834522"/>
    <w:rsid w:val="00852073"/>
    <w:rsid w:val="0086672B"/>
    <w:rsid w:val="00872A4E"/>
    <w:rsid w:val="008734C8"/>
    <w:rsid w:val="0089132D"/>
    <w:rsid w:val="008B4E4D"/>
    <w:rsid w:val="008B675E"/>
    <w:rsid w:val="0090341E"/>
    <w:rsid w:val="00922A3D"/>
    <w:rsid w:val="0093492E"/>
    <w:rsid w:val="00934989"/>
    <w:rsid w:val="00980151"/>
    <w:rsid w:val="0099629B"/>
    <w:rsid w:val="009D200E"/>
    <w:rsid w:val="009D33FC"/>
    <w:rsid w:val="009E0496"/>
    <w:rsid w:val="009E2E93"/>
    <w:rsid w:val="009E356A"/>
    <w:rsid w:val="009E5210"/>
    <w:rsid w:val="009E7807"/>
    <w:rsid w:val="00A01C4C"/>
    <w:rsid w:val="00A127B9"/>
    <w:rsid w:val="00A22AA2"/>
    <w:rsid w:val="00A94A0E"/>
    <w:rsid w:val="00AA5DC8"/>
    <w:rsid w:val="00AC19BB"/>
    <w:rsid w:val="00AD0DB0"/>
    <w:rsid w:val="00AD4D85"/>
    <w:rsid w:val="00AF6272"/>
    <w:rsid w:val="00B54B7E"/>
    <w:rsid w:val="00B73787"/>
    <w:rsid w:val="00B758AE"/>
    <w:rsid w:val="00BB114D"/>
    <w:rsid w:val="00BB6CC6"/>
    <w:rsid w:val="00BD4E75"/>
    <w:rsid w:val="00BE1B00"/>
    <w:rsid w:val="00BF0075"/>
    <w:rsid w:val="00BF4FF0"/>
    <w:rsid w:val="00C13598"/>
    <w:rsid w:val="00C171E4"/>
    <w:rsid w:val="00C45B2E"/>
    <w:rsid w:val="00C46C6F"/>
    <w:rsid w:val="00C76156"/>
    <w:rsid w:val="00C76994"/>
    <w:rsid w:val="00C92C64"/>
    <w:rsid w:val="00CA400C"/>
    <w:rsid w:val="00CA4B05"/>
    <w:rsid w:val="00CA77C8"/>
    <w:rsid w:val="00CC3876"/>
    <w:rsid w:val="00CD073E"/>
    <w:rsid w:val="00CF6681"/>
    <w:rsid w:val="00D07AF2"/>
    <w:rsid w:val="00D65B57"/>
    <w:rsid w:val="00D9175A"/>
    <w:rsid w:val="00DB60FD"/>
    <w:rsid w:val="00DF677F"/>
    <w:rsid w:val="00E045DF"/>
    <w:rsid w:val="00E15BB0"/>
    <w:rsid w:val="00E240FD"/>
    <w:rsid w:val="00E25777"/>
    <w:rsid w:val="00E25B20"/>
    <w:rsid w:val="00E4081F"/>
    <w:rsid w:val="00E443B3"/>
    <w:rsid w:val="00E53DC3"/>
    <w:rsid w:val="00E81038"/>
    <w:rsid w:val="00EC0419"/>
    <w:rsid w:val="00EF1660"/>
    <w:rsid w:val="00EF4FFA"/>
    <w:rsid w:val="00F012A1"/>
    <w:rsid w:val="00F50F88"/>
    <w:rsid w:val="00FC0C3B"/>
    <w:rsid w:val="00FC4FB3"/>
    <w:rsid w:val="00FF4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AC66576-BEDC-4F9C-A447-756228F46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1"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15BB0"/>
    <w:pPr>
      <w:widowControl w:val="0"/>
      <w:jc w:val="both"/>
    </w:pPr>
    <w:rPr>
      <w:kern w:val="2"/>
      <w:sz w:val="21"/>
      <w:szCs w:val="24"/>
    </w:rPr>
  </w:style>
  <w:style w:type="paragraph" w:styleId="1">
    <w:name w:val="heading 1"/>
    <w:basedOn w:val="a0"/>
    <w:next w:val="a0"/>
    <w:link w:val="1Char"/>
    <w:qFormat/>
    <w:rsid w:val="00872A4E"/>
    <w:pPr>
      <w:keepNext/>
      <w:keepLines/>
      <w:spacing w:before="340" w:after="330" w:line="578" w:lineRule="auto"/>
      <w:outlineLvl w:val="0"/>
    </w:pPr>
    <w:rPr>
      <w:b/>
      <w:bCs/>
      <w:kern w:val="44"/>
      <w:sz w:val="44"/>
      <w:szCs w:val="44"/>
    </w:rPr>
  </w:style>
  <w:style w:type="paragraph" w:styleId="20">
    <w:name w:val="heading 2"/>
    <w:basedOn w:val="a1"/>
    <w:next w:val="a1"/>
    <w:qFormat/>
    <w:rsid w:val="00E15BB0"/>
    <w:pPr>
      <w:keepNext/>
      <w:keepLines/>
      <w:ind w:firstLineChars="0" w:firstLine="0"/>
      <w:outlineLvl w:val="1"/>
    </w:pPr>
    <w:rPr>
      <w:rFonts w:eastAsia="黑体"/>
      <w:b/>
      <w:bCs/>
      <w:sz w:val="32"/>
      <w:szCs w:val="32"/>
    </w:rPr>
  </w:style>
  <w:style w:type="paragraph" w:styleId="30">
    <w:name w:val="heading 3"/>
    <w:basedOn w:val="a1"/>
    <w:next w:val="a1"/>
    <w:qFormat/>
    <w:rsid w:val="00E15BB0"/>
    <w:pPr>
      <w:keepNext/>
      <w:keepLines/>
      <w:spacing w:before="120"/>
      <w:ind w:firstLineChars="0" w:firstLine="0"/>
      <w:outlineLvl w:val="2"/>
    </w:pPr>
    <w:rPr>
      <w:b/>
      <w:bCs/>
      <w:sz w:val="30"/>
      <w:szCs w:val="32"/>
    </w:rPr>
  </w:style>
  <w:style w:type="paragraph" w:styleId="40">
    <w:name w:val="heading 4"/>
    <w:basedOn w:val="a1"/>
    <w:next w:val="a1"/>
    <w:qFormat/>
    <w:rsid w:val="00E15BB0"/>
    <w:pPr>
      <w:keepNext/>
      <w:keepLines/>
      <w:spacing w:before="60"/>
      <w:ind w:firstLineChars="0" w:firstLine="0"/>
      <w:outlineLvl w:val="3"/>
    </w:pPr>
    <w:rPr>
      <w:rFonts w:eastAsia="黑体"/>
      <w:b/>
      <w:bCs/>
      <w:szCs w:val="28"/>
    </w:rPr>
  </w:style>
  <w:style w:type="paragraph" w:styleId="50">
    <w:name w:val="heading 5"/>
    <w:basedOn w:val="a1"/>
    <w:next w:val="a1"/>
    <w:qFormat/>
    <w:rsid w:val="00E15BB0"/>
    <w:pPr>
      <w:keepNext/>
      <w:keepLines/>
      <w:ind w:firstLineChars="0" w:firstLine="0"/>
      <w:outlineLvl w:val="4"/>
    </w:pPr>
    <w:rPr>
      <w:bCs/>
      <w:szCs w:val="28"/>
    </w:rPr>
  </w:style>
  <w:style w:type="paragraph" w:styleId="6">
    <w:name w:val="heading 6"/>
    <w:basedOn w:val="a1"/>
    <w:next w:val="a1"/>
    <w:qFormat/>
    <w:rsid w:val="00E15BB0"/>
    <w:pPr>
      <w:keepNext/>
      <w:keepLines/>
      <w:numPr>
        <w:numId w:val="1"/>
      </w:numPr>
      <w:ind w:firstLineChars="0" w:firstLine="0"/>
      <w:outlineLvl w:val="5"/>
    </w:pPr>
    <w:rPr>
      <w:rFonts w:eastAsia="黑体"/>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1">
    <w:name w:val="我的正文"/>
    <w:basedOn w:val="a0"/>
    <w:link w:val="Char"/>
    <w:rsid w:val="001E2765"/>
    <w:pPr>
      <w:widowControl/>
      <w:spacing w:line="560" w:lineRule="exact"/>
      <w:ind w:firstLineChars="200" w:firstLine="200"/>
    </w:pPr>
    <w:rPr>
      <w:rFonts w:ascii="仿宋_GB2312" w:eastAsia="仿宋_GB2312" w:hAnsi="Arial"/>
      <w:sz w:val="28"/>
      <w:szCs w:val="18"/>
    </w:rPr>
  </w:style>
  <w:style w:type="paragraph" w:customStyle="1" w:styleId="10">
    <w:name w:val="我的标题1"/>
    <w:basedOn w:val="a1"/>
    <w:next w:val="a1"/>
    <w:qFormat/>
    <w:rsid w:val="00872A4E"/>
    <w:pPr>
      <w:spacing w:afterLines="100" w:after="100"/>
      <w:ind w:firstLineChars="0" w:firstLine="0"/>
      <w:jc w:val="center"/>
      <w:outlineLvl w:val="0"/>
    </w:pPr>
    <w:rPr>
      <w:rFonts w:eastAsia="黑体"/>
      <w:sz w:val="52"/>
    </w:rPr>
  </w:style>
  <w:style w:type="paragraph" w:customStyle="1" w:styleId="2">
    <w:name w:val="我的标题2"/>
    <w:basedOn w:val="a1"/>
    <w:next w:val="a1"/>
    <w:qFormat/>
    <w:rsid w:val="008B675E"/>
    <w:pPr>
      <w:keepNext/>
      <w:numPr>
        <w:numId w:val="3"/>
      </w:numPr>
      <w:spacing w:beforeLines="200" w:before="200"/>
      <w:ind w:firstLineChars="0"/>
      <w:jc w:val="left"/>
      <w:outlineLvl w:val="1"/>
    </w:pPr>
    <w:rPr>
      <w:rFonts w:ascii="黑体" w:eastAsia="黑体"/>
      <w:sz w:val="32"/>
    </w:rPr>
  </w:style>
  <w:style w:type="paragraph" w:customStyle="1" w:styleId="3">
    <w:name w:val="我的标题3"/>
    <w:basedOn w:val="a1"/>
    <w:next w:val="a1"/>
    <w:qFormat/>
    <w:rsid w:val="00C13598"/>
    <w:pPr>
      <w:keepNext/>
      <w:numPr>
        <w:ilvl w:val="1"/>
        <w:numId w:val="3"/>
      </w:numPr>
      <w:ind w:firstLineChars="0"/>
      <w:jc w:val="left"/>
      <w:outlineLvl w:val="2"/>
    </w:pPr>
    <w:rPr>
      <w:rFonts w:ascii="楷体_GB2312" w:eastAsia="楷体_GB2312"/>
      <w:b/>
    </w:rPr>
  </w:style>
  <w:style w:type="paragraph" w:customStyle="1" w:styleId="4">
    <w:name w:val="我的标题4"/>
    <w:basedOn w:val="a1"/>
    <w:next w:val="a1"/>
    <w:rsid w:val="00E15BB0"/>
    <w:pPr>
      <w:keepNext/>
      <w:keepLines/>
      <w:numPr>
        <w:ilvl w:val="2"/>
        <w:numId w:val="3"/>
      </w:numPr>
      <w:ind w:firstLineChars="0"/>
      <w:jc w:val="left"/>
      <w:outlineLvl w:val="3"/>
    </w:pPr>
    <w:rPr>
      <w:b/>
    </w:rPr>
  </w:style>
  <w:style w:type="paragraph" w:customStyle="1" w:styleId="5">
    <w:name w:val="我的标题5"/>
    <w:basedOn w:val="a1"/>
    <w:next w:val="a1"/>
    <w:rsid w:val="00E15BB0"/>
    <w:pPr>
      <w:numPr>
        <w:ilvl w:val="3"/>
        <w:numId w:val="3"/>
      </w:numPr>
      <w:ind w:firstLineChars="0"/>
      <w:outlineLvl w:val="4"/>
    </w:pPr>
  </w:style>
  <w:style w:type="paragraph" w:customStyle="1" w:styleId="a">
    <w:name w:val="我的列表"/>
    <w:basedOn w:val="a1"/>
    <w:next w:val="a1"/>
    <w:rsid w:val="001E2765"/>
    <w:pPr>
      <w:numPr>
        <w:numId w:val="2"/>
      </w:numPr>
      <w:ind w:firstLineChars="0" w:firstLine="0"/>
    </w:pPr>
  </w:style>
  <w:style w:type="paragraph" w:customStyle="1" w:styleId="a5">
    <w:name w:val="我的代码"/>
    <w:basedOn w:val="a1"/>
    <w:next w:val="a1"/>
    <w:rsid w:val="00E15BB0"/>
    <w:pPr>
      <w:shd w:val="pct15" w:color="auto" w:fill="auto"/>
      <w:spacing w:line="240" w:lineRule="auto"/>
    </w:pPr>
    <w:rPr>
      <w:sz w:val="21"/>
    </w:rPr>
  </w:style>
  <w:style w:type="paragraph" w:styleId="a6">
    <w:name w:val="header"/>
    <w:basedOn w:val="a0"/>
    <w:uiPriority w:val="1"/>
    <w:rsid w:val="00E15BB0"/>
    <w:pPr>
      <w:pBdr>
        <w:bottom w:val="single" w:sz="6" w:space="1" w:color="auto"/>
      </w:pBdr>
      <w:tabs>
        <w:tab w:val="center" w:pos="4153"/>
        <w:tab w:val="right" w:pos="8306"/>
      </w:tabs>
      <w:snapToGrid w:val="0"/>
      <w:jc w:val="center"/>
    </w:pPr>
    <w:rPr>
      <w:sz w:val="18"/>
      <w:szCs w:val="18"/>
    </w:rPr>
  </w:style>
  <w:style w:type="paragraph" w:styleId="a7">
    <w:name w:val="footer"/>
    <w:basedOn w:val="a0"/>
    <w:uiPriority w:val="1"/>
    <w:rsid w:val="00E15BB0"/>
    <w:pPr>
      <w:tabs>
        <w:tab w:val="center" w:pos="4153"/>
        <w:tab w:val="right" w:pos="8306"/>
      </w:tabs>
      <w:snapToGrid w:val="0"/>
      <w:jc w:val="left"/>
    </w:pPr>
    <w:rPr>
      <w:sz w:val="18"/>
      <w:szCs w:val="18"/>
    </w:rPr>
  </w:style>
  <w:style w:type="paragraph" w:styleId="a8">
    <w:name w:val="Plain Text"/>
    <w:basedOn w:val="a0"/>
    <w:uiPriority w:val="1"/>
    <w:rsid w:val="00E15BB0"/>
    <w:pPr>
      <w:adjustRightInd w:val="0"/>
      <w:spacing w:line="312" w:lineRule="atLeast"/>
      <w:textAlignment w:val="baseline"/>
    </w:pPr>
    <w:rPr>
      <w:rFonts w:ascii="Courier New" w:hAnsi="Courier New"/>
      <w:kern w:val="0"/>
      <w:szCs w:val="20"/>
    </w:rPr>
  </w:style>
  <w:style w:type="character" w:styleId="a9">
    <w:name w:val="Hyperlink"/>
    <w:uiPriority w:val="99"/>
    <w:rsid w:val="00E15BB0"/>
    <w:rPr>
      <w:color w:val="0000FF"/>
      <w:u w:val="single"/>
    </w:rPr>
  </w:style>
  <w:style w:type="paragraph" w:styleId="aa">
    <w:name w:val="Document Map"/>
    <w:basedOn w:val="a0"/>
    <w:uiPriority w:val="1"/>
    <w:semiHidden/>
    <w:rsid w:val="00E15BB0"/>
    <w:pPr>
      <w:shd w:val="clear" w:color="auto" w:fill="000080"/>
    </w:pPr>
  </w:style>
  <w:style w:type="paragraph" w:customStyle="1" w:styleId="ab">
    <w:name w:val="我的表格文字"/>
    <w:basedOn w:val="a1"/>
    <w:rsid w:val="001E2765"/>
    <w:pPr>
      <w:spacing w:line="440" w:lineRule="exact"/>
      <w:ind w:firstLineChars="0" w:firstLine="0"/>
    </w:pPr>
  </w:style>
  <w:style w:type="paragraph" w:customStyle="1" w:styleId="ac">
    <w:name w:val="我的说明文字"/>
    <w:basedOn w:val="ab"/>
    <w:rsid w:val="00E15BB0"/>
    <w:pPr>
      <w:pBdr>
        <w:left w:val="single" w:sz="4" w:space="4" w:color="auto"/>
      </w:pBdr>
      <w:ind w:firstLineChars="200" w:firstLine="200"/>
    </w:pPr>
    <w:rPr>
      <w:sz w:val="21"/>
    </w:rPr>
  </w:style>
  <w:style w:type="paragraph" w:customStyle="1" w:styleId="60">
    <w:name w:val="我的标题6"/>
    <w:basedOn w:val="a"/>
    <w:next w:val="a1"/>
    <w:rsid w:val="00E15BB0"/>
    <w:pPr>
      <w:keepNext/>
      <w:numPr>
        <w:numId w:val="0"/>
      </w:numPr>
      <w:outlineLvl w:val="5"/>
    </w:pPr>
  </w:style>
  <w:style w:type="paragraph" w:customStyle="1" w:styleId="ad">
    <w:name w:val="我的图片"/>
    <w:basedOn w:val="a1"/>
    <w:next w:val="a1"/>
    <w:rsid w:val="002775BC"/>
    <w:pPr>
      <w:spacing w:line="240" w:lineRule="auto"/>
      <w:ind w:firstLineChars="0" w:firstLine="0"/>
      <w:jc w:val="center"/>
    </w:pPr>
    <w:rPr>
      <w:rFonts w:eastAsia="楷体_GB2312"/>
      <w:szCs w:val="24"/>
    </w:rPr>
  </w:style>
  <w:style w:type="paragraph" w:styleId="ae">
    <w:name w:val="Date"/>
    <w:basedOn w:val="a0"/>
    <w:next w:val="a0"/>
    <w:link w:val="Char0"/>
    <w:uiPriority w:val="1"/>
    <w:rsid w:val="00872A4E"/>
    <w:pPr>
      <w:ind w:leftChars="2500" w:left="100"/>
    </w:pPr>
  </w:style>
  <w:style w:type="character" w:customStyle="1" w:styleId="Char0">
    <w:name w:val="日期 Char"/>
    <w:link w:val="ae"/>
    <w:uiPriority w:val="1"/>
    <w:rsid w:val="00872A4E"/>
    <w:rPr>
      <w:kern w:val="2"/>
      <w:sz w:val="21"/>
      <w:szCs w:val="24"/>
    </w:rPr>
  </w:style>
  <w:style w:type="character" w:customStyle="1" w:styleId="1Char">
    <w:name w:val="标题 1 Char"/>
    <w:link w:val="1"/>
    <w:rsid w:val="00872A4E"/>
    <w:rPr>
      <w:b/>
      <w:bCs/>
      <w:kern w:val="44"/>
      <w:sz w:val="44"/>
      <w:szCs w:val="44"/>
    </w:rPr>
  </w:style>
  <w:style w:type="paragraph" w:styleId="11">
    <w:name w:val="toc 1"/>
    <w:basedOn w:val="a0"/>
    <w:next w:val="a0"/>
    <w:autoRedefine/>
    <w:uiPriority w:val="39"/>
    <w:unhideWhenUsed/>
    <w:rsid w:val="00872A4E"/>
    <w:pPr>
      <w:spacing w:before="120" w:after="120"/>
      <w:jc w:val="left"/>
    </w:pPr>
    <w:rPr>
      <w:rFonts w:ascii="Calibri" w:hAnsi="Calibri" w:cs="Calibri"/>
      <w:b/>
      <w:bCs/>
      <w:caps/>
      <w:sz w:val="20"/>
      <w:szCs w:val="20"/>
    </w:rPr>
  </w:style>
  <w:style w:type="paragraph" w:styleId="21">
    <w:name w:val="toc 2"/>
    <w:basedOn w:val="a0"/>
    <w:next w:val="a0"/>
    <w:autoRedefine/>
    <w:uiPriority w:val="39"/>
    <w:unhideWhenUsed/>
    <w:rsid w:val="00872A4E"/>
    <w:pPr>
      <w:ind w:left="210"/>
      <w:jc w:val="left"/>
    </w:pPr>
    <w:rPr>
      <w:rFonts w:ascii="Calibri" w:hAnsi="Calibri" w:cs="Calibri"/>
      <w:smallCaps/>
      <w:sz w:val="20"/>
      <w:szCs w:val="20"/>
    </w:rPr>
  </w:style>
  <w:style w:type="paragraph" w:styleId="31">
    <w:name w:val="toc 3"/>
    <w:basedOn w:val="a0"/>
    <w:next w:val="a0"/>
    <w:autoRedefine/>
    <w:uiPriority w:val="1"/>
    <w:unhideWhenUsed/>
    <w:rsid w:val="00872A4E"/>
    <w:pPr>
      <w:ind w:left="420"/>
      <w:jc w:val="left"/>
    </w:pPr>
    <w:rPr>
      <w:rFonts w:ascii="Calibri" w:hAnsi="Calibri" w:cs="Calibri"/>
      <w:i/>
      <w:iCs/>
      <w:sz w:val="20"/>
      <w:szCs w:val="20"/>
    </w:rPr>
  </w:style>
  <w:style w:type="paragraph" w:styleId="41">
    <w:name w:val="toc 4"/>
    <w:basedOn w:val="a0"/>
    <w:next w:val="a0"/>
    <w:autoRedefine/>
    <w:uiPriority w:val="1"/>
    <w:unhideWhenUsed/>
    <w:rsid w:val="00872A4E"/>
    <w:pPr>
      <w:ind w:left="630"/>
      <w:jc w:val="left"/>
    </w:pPr>
    <w:rPr>
      <w:rFonts w:ascii="Calibri" w:hAnsi="Calibri" w:cs="Calibri"/>
      <w:sz w:val="18"/>
      <w:szCs w:val="18"/>
    </w:rPr>
  </w:style>
  <w:style w:type="paragraph" w:styleId="51">
    <w:name w:val="toc 5"/>
    <w:basedOn w:val="a0"/>
    <w:next w:val="a0"/>
    <w:autoRedefine/>
    <w:uiPriority w:val="1"/>
    <w:unhideWhenUsed/>
    <w:rsid w:val="00872A4E"/>
    <w:pPr>
      <w:ind w:left="840"/>
      <w:jc w:val="left"/>
    </w:pPr>
    <w:rPr>
      <w:rFonts w:ascii="Calibri" w:hAnsi="Calibri" w:cs="Calibri"/>
      <w:sz w:val="18"/>
      <w:szCs w:val="18"/>
    </w:rPr>
  </w:style>
  <w:style w:type="paragraph" w:styleId="61">
    <w:name w:val="toc 6"/>
    <w:basedOn w:val="a0"/>
    <w:next w:val="a0"/>
    <w:autoRedefine/>
    <w:uiPriority w:val="1"/>
    <w:unhideWhenUsed/>
    <w:rsid w:val="00872A4E"/>
    <w:pPr>
      <w:ind w:left="1050"/>
      <w:jc w:val="left"/>
    </w:pPr>
    <w:rPr>
      <w:rFonts w:ascii="Calibri" w:hAnsi="Calibri" w:cs="Calibri"/>
      <w:sz w:val="18"/>
      <w:szCs w:val="18"/>
    </w:rPr>
  </w:style>
  <w:style w:type="paragraph" w:styleId="7">
    <w:name w:val="toc 7"/>
    <w:basedOn w:val="a0"/>
    <w:next w:val="a0"/>
    <w:autoRedefine/>
    <w:uiPriority w:val="1"/>
    <w:unhideWhenUsed/>
    <w:rsid w:val="00872A4E"/>
    <w:pPr>
      <w:ind w:left="1260"/>
      <w:jc w:val="left"/>
    </w:pPr>
    <w:rPr>
      <w:rFonts w:ascii="Calibri" w:hAnsi="Calibri" w:cs="Calibri"/>
      <w:sz w:val="18"/>
      <w:szCs w:val="18"/>
    </w:rPr>
  </w:style>
  <w:style w:type="paragraph" w:styleId="8">
    <w:name w:val="toc 8"/>
    <w:basedOn w:val="a0"/>
    <w:next w:val="a0"/>
    <w:autoRedefine/>
    <w:uiPriority w:val="1"/>
    <w:unhideWhenUsed/>
    <w:rsid w:val="00872A4E"/>
    <w:pPr>
      <w:ind w:left="1470"/>
      <w:jc w:val="left"/>
    </w:pPr>
    <w:rPr>
      <w:rFonts w:ascii="Calibri" w:hAnsi="Calibri" w:cs="Calibri"/>
      <w:sz w:val="18"/>
      <w:szCs w:val="18"/>
    </w:rPr>
  </w:style>
  <w:style w:type="paragraph" w:styleId="9">
    <w:name w:val="toc 9"/>
    <w:basedOn w:val="a0"/>
    <w:next w:val="a0"/>
    <w:autoRedefine/>
    <w:uiPriority w:val="1"/>
    <w:unhideWhenUsed/>
    <w:rsid w:val="00872A4E"/>
    <w:pPr>
      <w:ind w:left="1680"/>
      <w:jc w:val="left"/>
    </w:pPr>
    <w:rPr>
      <w:rFonts w:ascii="Calibri" w:hAnsi="Calibri" w:cs="Calibri"/>
      <w:sz w:val="18"/>
      <w:szCs w:val="18"/>
    </w:rPr>
  </w:style>
  <w:style w:type="character" w:customStyle="1" w:styleId="Char">
    <w:name w:val="我的正文 Char"/>
    <w:link w:val="a1"/>
    <w:rsid w:val="001E2765"/>
    <w:rPr>
      <w:rFonts w:ascii="仿宋_GB2312" w:eastAsia="仿宋_GB2312" w:hAnsi="Arial"/>
      <w:kern w:val="2"/>
      <w:sz w:val="28"/>
      <w:szCs w:val="18"/>
    </w:rPr>
  </w:style>
  <w:style w:type="table" w:styleId="af">
    <w:name w:val="Table Grid"/>
    <w:basedOn w:val="a3"/>
    <w:rsid w:val="001E2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2">
    <w:name w:val="Body Text Indent 2"/>
    <w:basedOn w:val="a0"/>
    <w:link w:val="2Char"/>
    <w:rsid w:val="009E356A"/>
    <w:pPr>
      <w:ind w:firstLineChars="200" w:firstLine="420"/>
    </w:pPr>
    <w:rPr>
      <w:rFonts w:ascii="宋体" w:hAnsi="宋体"/>
    </w:rPr>
  </w:style>
  <w:style w:type="character" w:customStyle="1" w:styleId="2Char">
    <w:name w:val="正文文本缩进 2 Char"/>
    <w:basedOn w:val="a2"/>
    <w:link w:val="22"/>
    <w:rsid w:val="009E356A"/>
    <w:rPr>
      <w:rFonts w:ascii="宋体" w:hAnsi="宋体"/>
      <w:kern w:val="2"/>
      <w:sz w:val="21"/>
      <w:szCs w:val="24"/>
    </w:rPr>
  </w:style>
  <w:style w:type="paragraph" w:customStyle="1" w:styleId="af0">
    <w:name w:val="@@正文"/>
    <w:qFormat/>
    <w:rsid w:val="00EC0419"/>
    <w:pPr>
      <w:spacing w:line="360" w:lineRule="auto"/>
      <w:ind w:firstLineChars="200" w:firstLine="480"/>
    </w:pPr>
    <w:rPr>
      <w:rFonts w:ascii="仿宋" w:eastAsia="仿宋" w:hAnsi="仿宋"/>
      <w:kern w:val="2"/>
      <w:sz w:val="24"/>
      <w:szCs w:val="22"/>
    </w:rPr>
  </w:style>
  <w:style w:type="table" w:customStyle="1" w:styleId="12">
    <w:name w:val="网格型1"/>
    <w:basedOn w:val="a3"/>
    <w:rsid w:val="00EC04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0"/>
    <w:uiPriority w:val="34"/>
    <w:qFormat/>
    <w:rsid w:val="00EC04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742216">
      <w:bodyDiv w:val="1"/>
      <w:marLeft w:val="0"/>
      <w:marRight w:val="360"/>
      <w:marTop w:val="0"/>
      <w:marBottom w:val="0"/>
      <w:divBdr>
        <w:top w:val="none" w:sz="0" w:space="0" w:color="auto"/>
        <w:left w:val="none" w:sz="0" w:space="0" w:color="auto"/>
        <w:bottom w:val="none" w:sz="0" w:space="0" w:color="auto"/>
        <w:right w:val="none" w:sz="0" w:space="0" w:color="auto"/>
      </w:divBdr>
      <w:divsChild>
        <w:div w:id="248852314">
          <w:marLeft w:val="240"/>
          <w:marRight w:val="240"/>
          <w:marTop w:val="0"/>
          <w:marBottom w:val="0"/>
          <w:divBdr>
            <w:top w:val="none" w:sz="0" w:space="0" w:color="auto"/>
            <w:left w:val="none" w:sz="0" w:space="0" w:color="auto"/>
            <w:bottom w:val="none" w:sz="0" w:space="0" w:color="auto"/>
            <w:right w:val="none" w:sz="0" w:space="0" w:color="auto"/>
          </w:divBdr>
          <w:divsChild>
            <w:div w:id="1641567662">
              <w:marLeft w:val="240"/>
              <w:marRight w:val="0"/>
              <w:marTop w:val="0"/>
              <w:marBottom w:val="0"/>
              <w:divBdr>
                <w:top w:val="none" w:sz="0" w:space="0" w:color="auto"/>
                <w:left w:val="none" w:sz="0" w:space="0" w:color="auto"/>
                <w:bottom w:val="none" w:sz="0" w:space="0" w:color="auto"/>
                <w:right w:val="none" w:sz="0" w:space="0" w:color="auto"/>
              </w:divBdr>
            </w:div>
            <w:div w:id="1816986745">
              <w:marLeft w:val="0"/>
              <w:marRight w:val="0"/>
              <w:marTop w:val="0"/>
              <w:marBottom w:val="0"/>
              <w:divBdr>
                <w:top w:val="none" w:sz="0" w:space="0" w:color="auto"/>
                <w:left w:val="none" w:sz="0" w:space="0" w:color="auto"/>
                <w:bottom w:val="none" w:sz="0" w:space="0" w:color="auto"/>
                <w:right w:val="none" w:sz="0" w:space="0" w:color="auto"/>
              </w:divBdr>
              <w:divsChild>
                <w:div w:id="306518005">
                  <w:marLeft w:val="240"/>
                  <w:marRight w:val="240"/>
                  <w:marTop w:val="0"/>
                  <w:marBottom w:val="0"/>
                  <w:divBdr>
                    <w:top w:val="none" w:sz="0" w:space="0" w:color="auto"/>
                    <w:left w:val="none" w:sz="0" w:space="0" w:color="auto"/>
                    <w:bottom w:val="none" w:sz="0" w:space="0" w:color="auto"/>
                    <w:right w:val="none" w:sz="0" w:space="0" w:color="auto"/>
                  </w:divBdr>
                  <w:divsChild>
                    <w:div w:id="119416932">
                      <w:marLeft w:val="240"/>
                      <w:marRight w:val="0"/>
                      <w:marTop w:val="0"/>
                      <w:marBottom w:val="0"/>
                      <w:divBdr>
                        <w:top w:val="none" w:sz="0" w:space="0" w:color="auto"/>
                        <w:left w:val="none" w:sz="0" w:space="0" w:color="auto"/>
                        <w:bottom w:val="none" w:sz="0" w:space="0" w:color="auto"/>
                        <w:right w:val="none" w:sz="0" w:space="0" w:color="auto"/>
                      </w:divBdr>
                    </w:div>
                  </w:divsChild>
                </w:div>
                <w:div w:id="440758889">
                  <w:marLeft w:val="240"/>
                  <w:marRight w:val="240"/>
                  <w:marTop w:val="0"/>
                  <w:marBottom w:val="0"/>
                  <w:divBdr>
                    <w:top w:val="none" w:sz="0" w:space="0" w:color="auto"/>
                    <w:left w:val="none" w:sz="0" w:space="0" w:color="auto"/>
                    <w:bottom w:val="none" w:sz="0" w:space="0" w:color="auto"/>
                    <w:right w:val="none" w:sz="0" w:space="0" w:color="auto"/>
                  </w:divBdr>
                  <w:divsChild>
                    <w:div w:id="1095636003">
                      <w:marLeft w:val="0"/>
                      <w:marRight w:val="0"/>
                      <w:marTop w:val="0"/>
                      <w:marBottom w:val="0"/>
                      <w:divBdr>
                        <w:top w:val="none" w:sz="0" w:space="0" w:color="auto"/>
                        <w:left w:val="none" w:sz="0" w:space="0" w:color="auto"/>
                        <w:bottom w:val="none" w:sz="0" w:space="0" w:color="auto"/>
                        <w:right w:val="none" w:sz="0" w:space="0" w:color="auto"/>
                      </w:divBdr>
                      <w:divsChild>
                        <w:div w:id="1103182997">
                          <w:marLeft w:val="0"/>
                          <w:marRight w:val="0"/>
                          <w:marTop w:val="0"/>
                          <w:marBottom w:val="0"/>
                          <w:divBdr>
                            <w:top w:val="none" w:sz="0" w:space="0" w:color="auto"/>
                            <w:left w:val="none" w:sz="0" w:space="0" w:color="auto"/>
                            <w:bottom w:val="none" w:sz="0" w:space="0" w:color="auto"/>
                            <w:right w:val="none" w:sz="0" w:space="0" w:color="auto"/>
                          </w:divBdr>
                        </w:div>
                        <w:div w:id="1641376861">
                          <w:marLeft w:val="240"/>
                          <w:marRight w:val="240"/>
                          <w:marTop w:val="0"/>
                          <w:marBottom w:val="0"/>
                          <w:divBdr>
                            <w:top w:val="none" w:sz="0" w:space="0" w:color="auto"/>
                            <w:left w:val="none" w:sz="0" w:space="0" w:color="auto"/>
                            <w:bottom w:val="none" w:sz="0" w:space="0" w:color="auto"/>
                            <w:right w:val="none" w:sz="0" w:space="0" w:color="auto"/>
                          </w:divBdr>
                          <w:divsChild>
                            <w:div w:id="456293058">
                              <w:marLeft w:val="240"/>
                              <w:marRight w:val="0"/>
                              <w:marTop w:val="0"/>
                              <w:marBottom w:val="0"/>
                              <w:divBdr>
                                <w:top w:val="none" w:sz="0" w:space="0" w:color="auto"/>
                                <w:left w:val="none" w:sz="0" w:space="0" w:color="auto"/>
                                <w:bottom w:val="none" w:sz="0" w:space="0" w:color="auto"/>
                                <w:right w:val="none" w:sz="0" w:space="0" w:color="auto"/>
                              </w:divBdr>
                            </w:div>
                            <w:div w:id="1383748486">
                              <w:marLeft w:val="0"/>
                              <w:marRight w:val="0"/>
                              <w:marTop w:val="0"/>
                              <w:marBottom w:val="0"/>
                              <w:divBdr>
                                <w:top w:val="none" w:sz="0" w:space="0" w:color="auto"/>
                                <w:left w:val="none" w:sz="0" w:space="0" w:color="auto"/>
                                <w:bottom w:val="none" w:sz="0" w:space="0" w:color="auto"/>
                                <w:right w:val="none" w:sz="0" w:space="0" w:color="auto"/>
                              </w:divBdr>
                              <w:divsChild>
                                <w:div w:id="237793036">
                                  <w:marLeft w:val="0"/>
                                  <w:marRight w:val="0"/>
                                  <w:marTop w:val="0"/>
                                  <w:marBottom w:val="0"/>
                                  <w:divBdr>
                                    <w:top w:val="none" w:sz="0" w:space="0" w:color="auto"/>
                                    <w:left w:val="none" w:sz="0" w:space="0" w:color="auto"/>
                                    <w:bottom w:val="none" w:sz="0" w:space="0" w:color="auto"/>
                                    <w:right w:val="none" w:sz="0" w:space="0" w:color="auto"/>
                                  </w:divBdr>
                                </w:div>
                                <w:div w:id="1955474102">
                                  <w:marLeft w:val="240"/>
                                  <w:marRight w:val="240"/>
                                  <w:marTop w:val="0"/>
                                  <w:marBottom w:val="0"/>
                                  <w:divBdr>
                                    <w:top w:val="none" w:sz="0" w:space="0" w:color="auto"/>
                                    <w:left w:val="none" w:sz="0" w:space="0" w:color="auto"/>
                                    <w:bottom w:val="none" w:sz="0" w:space="0" w:color="auto"/>
                                    <w:right w:val="none" w:sz="0" w:space="0" w:color="auto"/>
                                  </w:divBdr>
                                  <w:divsChild>
                                    <w:div w:id="4766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512050">
                      <w:marLeft w:val="240"/>
                      <w:marRight w:val="0"/>
                      <w:marTop w:val="0"/>
                      <w:marBottom w:val="0"/>
                      <w:divBdr>
                        <w:top w:val="none" w:sz="0" w:space="0" w:color="auto"/>
                        <w:left w:val="none" w:sz="0" w:space="0" w:color="auto"/>
                        <w:bottom w:val="none" w:sz="0" w:space="0" w:color="auto"/>
                        <w:right w:val="none" w:sz="0" w:space="0" w:color="auto"/>
                      </w:divBdr>
                    </w:div>
                  </w:divsChild>
                </w:div>
                <w:div w:id="1164904478">
                  <w:marLeft w:val="0"/>
                  <w:marRight w:val="0"/>
                  <w:marTop w:val="0"/>
                  <w:marBottom w:val="0"/>
                  <w:divBdr>
                    <w:top w:val="none" w:sz="0" w:space="0" w:color="auto"/>
                    <w:left w:val="none" w:sz="0" w:space="0" w:color="auto"/>
                    <w:bottom w:val="none" w:sz="0" w:space="0" w:color="auto"/>
                    <w:right w:val="none" w:sz="0" w:space="0" w:color="auto"/>
                  </w:divBdr>
                </w:div>
                <w:div w:id="1171215598">
                  <w:marLeft w:val="240"/>
                  <w:marRight w:val="240"/>
                  <w:marTop w:val="0"/>
                  <w:marBottom w:val="0"/>
                  <w:divBdr>
                    <w:top w:val="none" w:sz="0" w:space="0" w:color="auto"/>
                    <w:left w:val="none" w:sz="0" w:space="0" w:color="auto"/>
                    <w:bottom w:val="none" w:sz="0" w:space="0" w:color="auto"/>
                    <w:right w:val="none" w:sz="0" w:space="0" w:color="auto"/>
                  </w:divBdr>
                  <w:divsChild>
                    <w:div w:id="675494327">
                      <w:marLeft w:val="0"/>
                      <w:marRight w:val="0"/>
                      <w:marTop w:val="0"/>
                      <w:marBottom w:val="0"/>
                      <w:divBdr>
                        <w:top w:val="none" w:sz="0" w:space="0" w:color="auto"/>
                        <w:left w:val="none" w:sz="0" w:space="0" w:color="auto"/>
                        <w:bottom w:val="none" w:sz="0" w:space="0" w:color="auto"/>
                        <w:right w:val="none" w:sz="0" w:space="0" w:color="auto"/>
                      </w:divBdr>
                      <w:divsChild>
                        <w:div w:id="14426093">
                          <w:marLeft w:val="240"/>
                          <w:marRight w:val="240"/>
                          <w:marTop w:val="0"/>
                          <w:marBottom w:val="0"/>
                          <w:divBdr>
                            <w:top w:val="none" w:sz="0" w:space="0" w:color="auto"/>
                            <w:left w:val="none" w:sz="0" w:space="0" w:color="auto"/>
                            <w:bottom w:val="none" w:sz="0" w:space="0" w:color="auto"/>
                            <w:right w:val="none" w:sz="0" w:space="0" w:color="auto"/>
                          </w:divBdr>
                          <w:divsChild>
                            <w:div w:id="1325429231">
                              <w:marLeft w:val="240"/>
                              <w:marRight w:val="0"/>
                              <w:marTop w:val="0"/>
                              <w:marBottom w:val="0"/>
                              <w:divBdr>
                                <w:top w:val="none" w:sz="0" w:space="0" w:color="auto"/>
                                <w:left w:val="none" w:sz="0" w:space="0" w:color="auto"/>
                                <w:bottom w:val="none" w:sz="0" w:space="0" w:color="auto"/>
                                <w:right w:val="none" w:sz="0" w:space="0" w:color="auto"/>
                              </w:divBdr>
                            </w:div>
                            <w:div w:id="1973293788">
                              <w:marLeft w:val="0"/>
                              <w:marRight w:val="0"/>
                              <w:marTop w:val="0"/>
                              <w:marBottom w:val="0"/>
                              <w:divBdr>
                                <w:top w:val="none" w:sz="0" w:space="0" w:color="auto"/>
                                <w:left w:val="none" w:sz="0" w:space="0" w:color="auto"/>
                                <w:bottom w:val="none" w:sz="0" w:space="0" w:color="auto"/>
                                <w:right w:val="none" w:sz="0" w:space="0" w:color="auto"/>
                              </w:divBdr>
                              <w:divsChild>
                                <w:div w:id="358744507">
                                  <w:marLeft w:val="0"/>
                                  <w:marRight w:val="0"/>
                                  <w:marTop w:val="0"/>
                                  <w:marBottom w:val="0"/>
                                  <w:divBdr>
                                    <w:top w:val="none" w:sz="0" w:space="0" w:color="auto"/>
                                    <w:left w:val="none" w:sz="0" w:space="0" w:color="auto"/>
                                    <w:bottom w:val="none" w:sz="0" w:space="0" w:color="auto"/>
                                    <w:right w:val="none" w:sz="0" w:space="0" w:color="auto"/>
                                  </w:divBdr>
                                </w:div>
                                <w:div w:id="1141507455">
                                  <w:marLeft w:val="240"/>
                                  <w:marRight w:val="240"/>
                                  <w:marTop w:val="0"/>
                                  <w:marBottom w:val="0"/>
                                  <w:divBdr>
                                    <w:top w:val="none" w:sz="0" w:space="0" w:color="auto"/>
                                    <w:left w:val="none" w:sz="0" w:space="0" w:color="auto"/>
                                    <w:bottom w:val="none" w:sz="0" w:space="0" w:color="auto"/>
                                    <w:right w:val="none" w:sz="0" w:space="0" w:color="auto"/>
                                  </w:divBdr>
                                  <w:divsChild>
                                    <w:div w:id="244539270">
                                      <w:marLeft w:val="240"/>
                                      <w:marRight w:val="0"/>
                                      <w:marTop w:val="0"/>
                                      <w:marBottom w:val="0"/>
                                      <w:divBdr>
                                        <w:top w:val="none" w:sz="0" w:space="0" w:color="auto"/>
                                        <w:left w:val="none" w:sz="0" w:space="0" w:color="auto"/>
                                        <w:bottom w:val="none" w:sz="0" w:space="0" w:color="auto"/>
                                        <w:right w:val="none" w:sz="0" w:space="0" w:color="auto"/>
                                      </w:divBdr>
                                    </w:div>
                                  </w:divsChild>
                                </w:div>
                                <w:div w:id="1280599271">
                                  <w:marLeft w:val="240"/>
                                  <w:marRight w:val="240"/>
                                  <w:marTop w:val="0"/>
                                  <w:marBottom w:val="0"/>
                                  <w:divBdr>
                                    <w:top w:val="none" w:sz="0" w:space="0" w:color="auto"/>
                                    <w:left w:val="none" w:sz="0" w:space="0" w:color="auto"/>
                                    <w:bottom w:val="none" w:sz="0" w:space="0" w:color="auto"/>
                                    <w:right w:val="none" w:sz="0" w:space="0" w:color="auto"/>
                                  </w:divBdr>
                                  <w:divsChild>
                                    <w:div w:id="1318680820">
                                      <w:marLeft w:val="0"/>
                                      <w:marRight w:val="0"/>
                                      <w:marTop w:val="0"/>
                                      <w:marBottom w:val="0"/>
                                      <w:divBdr>
                                        <w:top w:val="none" w:sz="0" w:space="0" w:color="auto"/>
                                        <w:left w:val="none" w:sz="0" w:space="0" w:color="auto"/>
                                        <w:bottom w:val="none" w:sz="0" w:space="0" w:color="auto"/>
                                        <w:right w:val="none" w:sz="0" w:space="0" w:color="auto"/>
                                      </w:divBdr>
                                      <w:divsChild>
                                        <w:div w:id="52431171">
                                          <w:marLeft w:val="0"/>
                                          <w:marRight w:val="0"/>
                                          <w:marTop w:val="0"/>
                                          <w:marBottom w:val="0"/>
                                          <w:divBdr>
                                            <w:top w:val="none" w:sz="0" w:space="0" w:color="auto"/>
                                            <w:left w:val="none" w:sz="0" w:space="0" w:color="auto"/>
                                            <w:bottom w:val="none" w:sz="0" w:space="0" w:color="auto"/>
                                            <w:right w:val="none" w:sz="0" w:space="0" w:color="auto"/>
                                          </w:divBdr>
                                        </w:div>
                                        <w:div w:id="2097827635">
                                          <w:marLeft w:val="240"/>
                                          <w:marRight w:val="240"/>
                                          <w:marTop w:val="0"/>
                                          <w:marBottom w:val="0"/>
                                          <w:divBdr>
                                            <w:top w:val="none" w:sz="0" w:space="0" w:color="auto"/>
                                            <w:left w:val="none" w:sz="0" w:space="0" w:color="auto"/>
                                            <w:bottom w:val="none" w:sz="0" w:space="0" w:color="auto"/>
                                            <w:right w:val="none" w:sz="0" w:space="0" w:color="auto"/>
                                          </w:divBdr>
                                          <w:divsChild>
                                            <w:div w:id="3050896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76233944">
                                      <w:marLeft w:val="240"/>
                                      <w:marRight w:val="0"/>
                                      <w:marTop w:val="0"/>
                                      <w:marBottom w:val="0"/>
                                      <w:divBdr>
                                        <w:top w:val="none" w:sz="0" w:space="0" w:color="auto"/>
                                        <w:left w:val="none" w:sz="0" w:space="0" w:color="auto"/>
                                        <w:bottom w:val="none" w:sz="0" w:space="0" w:color="auto"/>
                                        <w:right w:val="none" w:sz="0" w:space="0" w:color="auto"/>
                                      </w:divBdr>
                                    </w:div>
                                  </w:divsChild>
                                </w:div>
                                <w:div w:id="1368677580">
                                  <w:marLeft w:val="240"/>
                                  <w:marRight w:val="240"/>
                                  <w:marTop w:val="0"/>
                                  <w:marBottom w:val="0"/>
                                  <w:divBdr>
                                    <w:top w:val="none" w:sz="0" w:space="0" w:color="auto"/>
                                    <w:left w:val="none" w:sz="0" w:space="0" w:color="auto"/>
                                    <w:bottom w:val="none" w:sz="0" w:space="0" w:color="auto"/>
                                    <w:right w:val="none" w:sz="0" w:space="0" w:color="auto"/>
                                  </w:divBdr>
                                  <w:divsChild>
                                    <w:div w:id="225847571">
                                      <w:marLeft w:val="240"/>
                                      <w:marRight w:val="0"/>
                                      <w:marTop w:val="0"/>
                                      <w:marBottom w:val="0"/>
                                      <w:divBdr>
                                        <w:top w:val="none" w:sz="0" w:space="0" w:color="auto"/>
                                        <w:left w:val="none" w:sz="0" w:space="0" w:color="auto"/>
                                        <w:bottom w:val="none" w:sz="0" w:space="0" w:color="auto"/>
                                        <w:right w:val="none" w:sz="0" w:space="0" w:color="auto"/>
                                      </w:divBdr>
                                    </w:div>
                                    <w:div w:id="634138646">
                                      <w:marLeft w:val="0"/>
                                      <w:marRight w:val="0"/>
                                      <w:marTop w:val="0"/>
                                      <w:marBottom w:val="0"/>
                                      <w:divBdr>
                                        <w:top w:val="none" w:sz="0" w:space="0" w:color="auto"/>
                                        <w:left w:val="none" w:sz="0" w:space="0" w:color="auto"/>
                                        <w:bottom w:val="none" w:sz="0" w:space="0" w:color="auto"/>
                                        <w:right w:val="none" w:sz="0" w:space="0" w:color="auto"/>
                                      </w:divBdr>
                                      <w:divsChild>
                                        <w:div w:id="30571843">
                                          <w:marLeft w:val="0"/>
                                          <w:marRight w:val="0"/>
                                          <w:marTop w:val="0"/>
                                          <w:marBottom w:val="0"/>
                                          <w:divBdr>
                                            <w:top w:val="none" w:sz="0" w:space="0" w:color="auto"/>
                                            <w:left w:val="none" w:sz="0" w:space="0" w:color="auto"/>
                                            <w:bottom w:val="none" w:sz="0" w:space="0" w:color="auto"/>
                                            <w:right w:val="none" w:sz="0" w:space="0" w:color="auto"/>
                                          </w:divBdr>
                                        </w:div>
                                        <w:div w:id="379524674">
                                          <w:marLeft w:val="240"/>
                                          <w:marRight w:val="240"/>
                                          <w:marTop w:val="0"/>
                                          <w:marBottom w:val="0"/>
                                          <w:divBdr>
                                            <w:top w:val="none" w:sz="0" w:space="0" w:color="auto"/>
                                            <w:left w:val="none" w:sz="0" w:space="0" w:color="auto"/>
                                            <w:bottom w:val="none" w:sz="0" w:space="0" w:color="auto"/>
                                            <w:right w:val="none" w:sz="0" w:space="0" w:color="auto"/>
                                          </w:divBdr>
                                          <w:divsChild>
                                            <w:div w:id="12000492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781062">
                          <w:marLeft w:val="240"/>
                          <w:marRight w:val="240"/>
                          <w:marTop w:val="0"/>
                          <w:marBottom w:val="0"/>
                          <w:divBdr>
                            <w:top w:val="none" w:sz="0" w:space="0" w:color="auto"/>
                            <w:left w:val="none" w:sz="0" w:space="0" w:color="auto"/>
                            <w:bottom w:val="none" w:sz="0" w:space="0" w:color="auto"/>
                            <w:right w:val="none" w:sz="0" w:space="0" w:color="auto"/>
                          </w:divBdr>
                          <w:divsChild>
                            <w:div w:id="469127545">
                              <w:marLeft w:val="0"/>
                              <w:marRight w:val="0"/>
                              <w:marTop w:val="0"/>
                              <w:marBottom w:val="0"/>
                              <w:divBdr>
                                <w:top w:val="none" w:sz="0" w:space="0" w:color="auto"/>
                                <w:left w:val="none" w:sz="0" w:space="0" w:color="auto"/>
                                <w:bottom w:val="none" w:sz="0" w:space="0" w:color="auto"/>
                                <w:right w:val="none" w:sz="0" w:space="0" w:color="auto"/>
                              </w:divBdr>
                              <w:divsChild>
                                <w:div w:id="172378042">
                                  <w:marLeft w:val="240"/>
                                  <w:marRight w:val="240"/>
                                  <w:marTop w:val="0"/>
                                  <w:marBottom w:val="0"/>
                                  <w:divBdr>
                                    <w:top w:val="none" w:sz="0" w:space="0" w:color="auto"/>
                                    <w:left w:val="none" w:sz="0" w:space="0" w:color="auto"/>
                                    <w:bottom w:val="none" w:sz="0" w:space="0" w:color="auto"/>
                                    <w:right w:val="none" w:sz="0" w:space="0" w:color="auto"/>
                                  </w:divBdr>
                                  <w:divsChild>
                                    <w:div w:id="740636396">
                                      <w:marLeft w:val="240"/>
                                      <w:marRight w:val="0"/>
                                      <w:marTop w:val="0"/>
                                      <w:marBottom w:val="0"/>
                                      <w:divBdr>
                                        <w:top w:val="none" w:sz="0" w:space="0" w:color="auto"/>
                                        <w:left w:val="none" w:sz="0" w:space="0" w:color="auto"/>
                                        <w:bottom w:val="none" w:sz="0" w:space="0" w:color="auto"/>
                                        <w:right w:val="none" w:sz="0" w:space="0" w:color="auto"/>
                                      </w:divBdr>
                                    </w:div>
                                  </w:divsChild>
                                </w:div>
                                <w:div w:id="389425913">
                                  <w:marLeft w:val="240"/>
                                  <w:marRight w:val="240"/>
                                  <w:marTop w:val="0"/>
                                  <w:marBottom w:val="0"/>
                                  <w:divBdr>
                                    <w:top w:val="none" w:sz="0" w:space="0" w:color="auto"/>
                                    <w:left w:val="none" w:sz="0" w:space="0" w:color="auto"/>
                                    <w:bottom w:val="none" w:sz="0" w:space="0" w:color="auto"/>
                                    <w:right w:val="none" w:sz="0" w:space="0" w:color="auto"/>
                                  </w:divBdr>
                                  <w:divsChild>
                                    <w:div w:id="167837847">
                                      <w:marLeft w:val="240"/>
                                      <w:marRight w:val="0"/>
                                      <w:marTop w:val="0"/>
                                      <w:marBottom w:val="0"/>
                                      <w:divBdr>
                                        <w:top w:val="none" w:sz="0" w:space="0" w:color="auto"/>
                                        <w:left w:val="none" w:sz="0" w:space="0" w:color="auto"/>
                                        <w:bottom w:val="none" w:sz="0" w:space="0" w:color="auto"/>
                                        <w:right w:val="none" w:sz="0" w:space="0" w:color="auto"/>
                                      </w:divBdr>
                                    </w:div>
                                    <w:div w:id="1046878754">
                                      <w:marLeft w:val="0"/>
                                      <w:marRight w:val="0"/>
                                      <w:marTop w:val="0"/>
                                      <w:marBottom w:val="0"/>
                                      <w:divBdr>
                                        <w:top w:val="none" w:sz="0" w:space="0" w:color="auto"/>
                                        <w:left w:val="none" w:sz="0" w:space="0" w:color="auto"/>
                                        <w:bottom w:val="none" w:sz="0" w:space="0" w:color="auto"/>
                                        <w:right w:val="none" w:sz="0" w:space="0" w:color="auto"/>
                                      </w:divBdr>
                                      <w:divsChild>
                                        <w:div w:id="1817260634">
                                          <w:marLeft w:val="0"/>
                                          <w:marRight w:val="0"/>
                                          <w:marTop w:val="0"/>
                                          <w:marBottom w:val="0"/>
                                          <w:divBdr>
                                            <w:top w:val="none" w:sz="0" w:space="0" w:color="auto"/>
                                            <w:left w:val="none" w:sz="0" w:space="0" w:color="auto"/>
                                            <w:bottom w:val="none" w:sz="0" w:space="0" w:color="auto"/>
                                            <w:right w:val="none" w:sz="0" w:space="0" w:color="auto"/>
                                          </w:divBdr>
                                        </w:div>
                                        <w:div w:id="1903564881">
                                          <w:marLeft w:val="240"/>
                                          <w:marRight w:val="240"/>
                                          <w:marTop w:val="0"/>
                                          <w:marBottom w:val="0"/>
                                          <w:divBdr>
                                            <w:top w:val="none" w:sz="0" w:space="0" w:color="auto"/>
                                            <w:left w:val="none" w:sz="0" w:space="0" w:color="auto"/>
                                            <w:bottom w:val="none" w:sz="0" w:space="0" w:color="auto"/>
                                            <w:right w:val="none" w:sz="0" w:space="0" w:color="auto"/>
                                          </w:divBdr>
                                          <w:divsChild>
                                            <w:div w:id="9939960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724313">
                                  <w:marLeft w:val="0"/>
                                  <w:marRight w:val="0"/>
                                  <w:marTop w:val="0"/>
                                  <w:marBottom w:val="0"/>
                                  <w:divBdr>
                                    <w:top w:val="none" w:sz="0" w:space="0" w:color="auto"/>
                                    <w:left w:val="none" w:sz="0" w:space="0" w:color="auto"/>
                                    <w:bottom w:val="none" w:sz="0" w:space="0" w:color="auto"/>
                                    <w:right w:val="none" w:sz="0" w:space="0" w:color="auto"/>
                                  </w:divBdr>
                                </w:div>
                                <w:div w:id="2082755096">
                                  <w:marLeft w:val="240"/>
                                  <w:marRight w:val="240"/>
                                  <w:marTop w:val="0"/>
                                  <w:marBottom w:val="0"/>
                                  <w:divBdr>
                                    <w:top w:val="none" w:sz="0" w:space="0" w:color="auto"/>
                                    <w:left w:val="none" w:sz="0" w:space="0" w:color="auto"/>
                                    <w:bottom w:val="none" w:sz="0" w:space="0" w:color="auto"/>
                                    <w:right w:val="none" w:sz="0" w:space="0" w:color="auto"/>
                                  </w:divBdr>
                                  <w:divsChild>
                                    <w:div w:id="929855040">
                                      <w:marLeft w:val="240"/>
                                      <w:marRight w:val="0"/>
                                      <w:marTop w:val="0"/>
                                      <w:marBottom w:val="0"/>
                                      <w:divBdr>
                                        <w:top w:val="none" w:sz="0" w:space="0" w:color="auto"/>
                                        <w:left w:val="none" w:sz="0" w:space="0" w:color="auto"/>
                                        <w:bottom w:val="none" w:sz="0" w:space="0" w:color="auto"/>
                                        <w:right w:val="none" w:sz="0" w:space="0" w:color="auto"/>
                                      </w:divBdr>
                                    </w:div>
                                    <w:div w:id="1987734419">
                                      <w:marLeft w:val="0"/>
                                      <w:marRight w:val="0"/>
                                      <w:marTop w:val="0"/>
                                      <w:marBottom w:val="0"/>
                                      <w:divBdr>
                                        <w:top w:val="none" w:sz="0" w:space="0" w:color="auto"/>
                                        <w:left w:val="none" w:sz="0" w:space="0" w:color="auto"/>
                                        <w:bottom w:val="none" w:sz="0" w:space="0" w:color="auto"/>
                                        <w:right w:val="none" w:sz="0" w:space="0" w:color="auto"/>
                                      </w:divBdr>
                                      <w:divsChild>
                                        <w:div w:id="1555920266">
                                          <w:marLeft w:val="240"/>
                                          <w:marRight w:val="240"/>
                                          <w:marTop w:val="0"/>
                                          <w:marBottom w:val="0"/>
                                          <w:divBdr>
                                            <w:top w:val="none" w:sz="0" w:space="0" w:color="auto"/>
                                            <w:left w:val="none" w:sz="0" w:space="0" w:color="auto"/>
                                            <w:bottom w:val="none" w:sz="0" w:space="0" w:color="auto"/>
                                            <w:right w:val="none" w:sz="0" w:space="0" w:color="auto"/>
                                          </w:divBdr>
                                          <w:divsChild>
                                            <w:div w:id="532697473">
                                              <w:marLeft w:val="240"/>
                                              <w:marRight w:val="0"/>
                                              <w:marTop w:val="0"/>
                                              <w:marBottom w:val="0"/>
                                              <w:divBdr>
                                                <w:top w:val="none" w:sz="0" w:space="0" w:color="auto"/>
                                                <w:left w:val="none" w:sz="0" w:space="0" w:color="auto"/>
                                                <w:bottom w:val="none" w:sz="0" w:space="0" w:color="auto"/>
                                                <w:right w:val="none" w:sz="0" w:space="0" w:color="auto"/>
                                              </w:divBdr>
                                            </w:div>
                                          </w:divsChild>
                                        </w:div>
                                        <w:div w:id="18273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259042">
                              <w:marLeft w:val="240"/>
                              <w:marRight w:val="0"/>
                              <w:marTop w:val="0"/>
                              <w:marBottom w:val="0"/>
                              <w:divBdr>
                                <w:top w:val="none" w:sz="0" w:space="0" w:color="auto"/>
                                <w:left w:val="none" w:sz="0" w:space="0" w:color="auto"/>
                                <w:bottom w:val="none" w:sz="0" w:space="0" w:color="auto"/>
                                <w:right w:val="none" w:sz="0" w:space="0" w:color="auto"/>
                              </w:divBdr>
                            </w:div>
                          </w:divsChild>
                        </w:div>
                        <w:div w:id="589118322">
                          <w:marLeft w:val="0"/>
                          <w:marRight w:val="0"/>
                          <w:marTop w:val="0"/>
                          <w:marBottom w:val="0"/>
                          <w:divBdr>
                            <w:top w:val="none" w:sz="0" w:space="0" w:color="auto"/>
                            <w:left w:val="none" w:sz="0" w:space="0" w:color="auto"/>
                            <w:bottom w:val="none" w:sz="0" w:space="0" w:color="auto"/>
                            <w:right w:val="none" w:sz="0" w:space="0" w:color="auto"/>
                          </w:divBdr>
                        </w:div>
                        <w:div w:id="1081489766">
                          <w:marLeft w:val="240"/>
                          <w:marRight w:val="240"/>
                          <w:marTop w:val="0"/>
                          <w:marBottom w:val="0"/>
                          <w:divBdr>
                            <w:top w:val="none" w:sz="0" w:space="0" w:color="auto"/>
                            <w:left w:val="none" w:sz="0" w:space="0" w:color="auto"/>
                            <w:bottom w:val="none" w:sz="0" w:space="0" w:color="auto"/>
                            <w:right w:val="none" w:sz="0" w:space="0" w:color="auto"/>
                          </w:divBdr>
                          <w:divsChild>
                            <w:div w:id="277756047">
                              <w:marLeft w:val="240"/>
                              <w:marRight w:val="0"/>
                              <w:marTop w:val="0"/>
                              <w:marBottom w:val="0"/>
                              <w:divBdr>
                                <w:top w:val="none" w:sz="0" w:space="0" w:color="auto"/>
                                <w:left w:val="none" w:sz="0" w:space="0" w:color="auto"/>
                                <w:bottom w:val="none" w:sz="0" w:space="0" w:color="auto"/>
                                <w:right w:val="none" w:sz="0" w:space="0" w:color="auto"/>
                              </w:divBdr>
                            </w:div>
                            <w:div w:id="1088816297">
                              <w:marLeft w:val="0"/>
                              <w:marRight w:val="0"/>
                              <w:marTop w:val="0"/>
                              <w:marBottom w:val="0"/>
                              <w:divBdr>
                                <w:top w:val="none" w:sz="0" w:space="0" w:color="auto"/>
                                <w:left w:val="none" w:sz="0" w:space="0" w:color="auto"/>
                                <w:bottom w:val="none" w:sz="0" w:space="0" w:color="auto"/>
                                <w:right w:val="none" w:sz="0" w:space="0" w:color="auto"/>
                              </w:divBdr>
                              <w:divsChild>
                                <w:div w:id="117185436">
                                  <w:marLeft w:val="0"/>
                                  <w:marRight w:val="0"/>
                                  <w:marTop w:val="0"/>
                                  <w:marBottom w:val="0"/>
                                  <w:divBdr>
                                    <w:top w:val="none" w:sz="0" w:space="0" w:color="auto"/>
                                    <w:left w:val="none" w:sz="0" w:space="0" w:color="auto"/>
                                    <w:bottom w:val="none" w:sz="0" w:space="0" w:color="auto"/>
                                    <w:right w:val="none" w:sz="0" w:space="0" w:color="auto"/>
                                  </w:divBdr>
                                </w:div>
                                <w:div w:id="546265114">
                                  <w:marLeft w:val="240"/>
                                  <w:marRight w:val="240"/>
                                  <w:marTop w:val="0"/>
                                  <w:marBottom w:val="0"/>
                                  <w:divBdr>
                                    <w:top w:val="none" w:sz="0" w:space="0" w:color="auto"/>
                                    <w:left w:val="none" w:sz="0" w:space="0" w:color="auto"/>
                                    <w:bottom w:val="none" w:sz="0" w:space="0" w:color="auto"/>
                                    <w:right w:val="none" w:sz="0" w:space="0" w:color="auto"/>
                                  </w:divBdr>
                                  <w:divsChild>
                                    <w:div w:id="1400790233">
                                      <w:marLeft w:val="240"/>
                                      <w:marRight w:val="0"/>
                                      <w:marTop w:val="0"/>
                                      <w:marBottom w:val="0"/>
                                      <w:divBdr>
                                        <w:top w:val="none" w:sz="0" w:space="0" w:color="auto"/>
                                        <w:left w:val="none" w:sz="0" w:space="0" w:color="auto"/>
                                        <w:bottom w:val="none" w:sz="0" w:space="0" w:color="auto"/>
                                        <w:right w:val="none" w:sz="0" w:space="0" w:color="auto"/>
                                      </w:divBdr>
                                    </w:div>
                                  </w:divsChild>
                                </w:div>
                                <w:div w:id="594166047">
                                  <w:marLeft w:val="240"/>
                                  <w:marRight w:val="240"/>
                                  <w:marTop w:val="0"/>
                                  <w:marBottom w:val="0"/>
                                  <w:divBdr>
                                    <w:top w:val="none" w:sz="0" w:space="0" w:color="auto"/>
                                    <w:left w:val="none" w:sz="0" w:space="0" w:color="auto"/>
                                    <w:bottom w:val="none" w:sz="0" w:space="0" w:color="auto"/>
                                    <w:right w:val="none" w:sz="0" w:space="0" w:color="auto"/>
                                  </w:divBdr>
                                  <w:divsChild>
                                    <w:div w:id="228350607">
                                      <w:marLeft w:val="240"/>
                                      <w:marRight w:val="0"/>
                                      <w:marTop w:val="0"/>
                                      <w:marBottom w:val="0"/>
                                      <w:divBdr>
                                        <w:top w:val="none" w:sz="0" w:space="0" w:color="auto"/>
                                        <w:left w:val="none" w:sz="0" w:space="0" w:color="auto"/>
                                        <w:bottom w:val="none" w:sz="0" w:space="0" w:color="auto"/>
                                        <w:right w:val="none" w:sz="0" w:space="0" w:color="auto"/>
                                      </w:divBdr>
                                    </w:div>
                                    <w:div w:id="775633448">
                                      <w:marLeft w:val="0"/>
                                      <w:marRight w:val="0"/>
                                      <w:marTop w:val="0"/>
                                      <w:marBottom w:val="0"/>
                                      <w:divBdr>
                                        <w:top w:val="none" w:sz="0" w:space="0" w:color="auto"/>
                                        <w:left w:val="none" w:sz="0" w:space="0" w:color="auto"/>
                                        <w:bottom w:val="none" w:sz="0" w:space="0" w:color="auto"/>
                                        <w:right w:val="none" w:sz="0" w:space="0" w:color="auto"/>
                                      </w:divBdr>
                                      <w:divsChild>
                                        <w:div w:id="1517844102">
                                          <w:marLeft w:val="0"/>
                                          <w:marRight w:val="0"/>
                                          <w:marTop w:val="0"/>
                                          <w:marBottom w:val="0"/>
                                          <w:divBdr>
                                            <w:top w:val="none" w:sz="0" w:space="0" w:color="auto"/>
                                            <w:left w:val="none" w:sz="0" w:space="0" w:color="auto"/>
                                            <w:bottom w:val="none" w:sz="0" w:space="0" w:color="auto"/>
                                            <w:right w:val="none" w:sz="0" w:space="0" w:color="auto"/>
                                          </w:divBdr>
                                        </w:div>
                                        <w:div w:id="2060277768">
                                          <w:marLeft w:val="240"/>
                                          <w:marRight w:val="240"/>
                                          <w:marTop w:val="0"/>
                                          <w:marBottom w:val="0"/>
                                          <w:divBdr>
                                            <w:top w:val="none" w:sz="0" w:space="0" w:color="auto"/>
                                            <w:left w:val="none" w:sz="0" w:space="0" w:color="auto"/>
                                            <w:bottom w:val="none" w:sz="0" w:space="0" w:color="auto"/>
                                            <w:right w:val="none" w:sz="0" w:space="0" w:color="auto"/>
                                          </w:divBdr>
                                          <w:divsChild>
                                            <w:div w:id="12510412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001965">
                                  <w:marLeft w:val="240"/>
                                  <w:marRight w:val="240"/>
                                  <w:marTop w:val="0"/>
                                  <w:marBottom w:val="0"/>
                                  <w:divBdr>
                                    <w:top w:val="none" w:sz="0" w:space="0" w:color="auto"/>
                                    <w:left w:val="none" w:sz="0" w:space="0" w:color="auto"/>
                                    <w:bottom w:val="none" w:sz="0" w:space="0" w:color="auto"/>
                                    <w:right w:val="none" w:sz="0" w:space="0" w:color="auto"/>
                                  </w:divBdr>
                                  <w:divsChild>
                                    <w:div w:id="1028027753">
                                      <w:marLeft w:val="0"/>
                                      <w:marRight w:val="0"/>
                                      <w:marTop w:val="0"/>
                                      <w:marBottom w:val="0"/>
                                      <w:divBdr>
                                        <w:top w:val="none" w:sz="0" w:space="0" w:color="auto"/>
                                        <w:left w:val="none" w:sz="0" w:space="0" w:color="auto"/>
                                        <w:bottom w:val="none" w:sz="0" w:space="0" w:color="auto"/>
                                        <w:right w:val="none" w:sz="0" w:space="0" w:color="auto"/>
                                      </w:divBdr>
                                      <w:divsChild>
                                        <w:div w:id="1740833325">
                                          <w:marLeft w:val="240"/>
                                          <w:marRight w:val="240"/>
                                          <w:marTop w:val="0"/>
                                          <w:marBottom w:val="0"/>
                                          <w:divBdr>
                                            <w:top w:val="none" w:sz="0" w:space="0" w:color="auto"/>
                                            <w:left w:val="none" w:sz="0" w:space="0" w:color="auto"/>
                                            <w:bottom w:val="none" w:sz="0" w:space="0" w:color="auto"/>
                                            <w:right w:val="none" w:sz="0" w:space="0" w:color="auto"/>
                                          </w:divBdr>
                                          <w:divsChild>
                                            <w:div w:id="283005023">
                                              <w:marLeft w:val="240"/>
                                              <w:marRight w:val="0"/>
                                              <w:marTop w:val="0"/>
                                              <w:marBottom w:val="0"/>
                                              <w:divBdr>
                                                <w:top w:val="none" w:sz="0" w:space="0" w:color="auto"/>
                                                <w:left w:val="none" w:sz="0" w:space="0" w:color="auto"/>
                                                <w:bottom w:val="none" w:sz="0" w:space="0" w:color="auto"/>
                                                <w:right w:val="none" w:sz="0" w:space="0" w:color="auto"/>
                                              </w:divBdr>
                                            </w:div>
                                          </w:divsChild>
                                        </w:div>
                                        <w:div w:id="1867938596">
                                          <w:marLeft w:val="0"/>
                                          <w:marRight w:val="0"/>
                                          <w:marTop w:val="0"/>
                                          <w:marBottom w:val="0"/>
                                          <w:divBdr>
                                            <w:top w:val="none" w:sz="0" w:space="0" w:color="auto"/>
                                            <w:left w:val="none" w:sz="0" w:space="0" w:color="auto"/>
                                            <w:bottom w:val="none" w:sz="0" w:space="0" w:color="auto"/>
                                            <w:right w:val="none" w:sz="0" w:space="0" w:color="auto"/>
                                          </w:divBdr>
                                        </w:div>
                                      </w:divsChild>
                                    </w:div>
                                    <w:div w:id="18736137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331695">
                          <w:marLeft w:val="240"/>
                          <w:marRight w:val="240"/>
                          <w:marTop w:val="0"/>
                          <w:marBottom w:val="0"/>
                          <w:divBdr>
                            <w:top w:val="none" w:sz="0" w:space="0" w:color="auto"/>
                            <w:left w:val="none" w:sz="0" w:space="0" w:color="auto"/>
                            <w:bottom w:val="none" w:sz="0" w:space="0" w:color="auto"/>
                            <w:right w:val="none" w:sz="0" w:space="0" w:color="auto"/>
                          </w:divBdr>
                          <w:divsChild>
                            <w:div w:id="1175806583">
                              <w:marLeft w:val="240"/>
                              <w:marRight w:val="0"/>
                              <w:marTop w:val="0"/>
                              <w:marBottom w:val="0"/>
                              <w:divBdr>
                                <w:top w:val="none" w:sz="0" w:space="0" w:color="auto"/>
                                <w:left w:val="none" w:sz="0" w:space="0" w:color="auto"/>
                                <w:bottom w:val="none" w:sz="0" w:space="0" w:color="auto"/>
                                <w:right w:val="none" w:sz="0" w:space="0" w:color="auto"/>
                              </w:divBdr>
                            </w:div>
                            <w:div w:id="1900748738">
                              <w:marLeft w:val="0"/>
                              <w:marRight w:val="0"/>
                              <w:marTop w:val="0"/>
                              <w:marBottom w:val="0"/>
                              <w:divBdr>
                                <w:top w:val="none" w:sz="0" w:space="0" w:color="auto"/>
                                <w:left w:val="none" w:sz="0" w:space="0" w:color="auto"/>
                                <w:bottom w:val="none" w:sz="0" w:space="0" w:color="auto"/>
                                <w:right w:val="none" w:sz="0" w:space="0" w:color="auto"/>
                              </w:divBdr>
                              <w:divsChild>
                                <w:div w:id="402068561">
                                  <w:marLeft w:val="240"/>
                                  <w:marRight w:val="240"/>
                                  <w:marTop w:val="0"/>
                                  <w:marBottom w:val="0"/>
                                  <w:divBdr>
                                    <w:top w:val="none" w:sz="0" w:space="0" w:color="auto"/>
                                    <w:left w:val="none" w:sz="0" w:space="0" w:color="auto"/>
                                    <w:bottom w:val="none" w:sz="0" w:space="0" w:color="auto"/>
                                    <w:right w:val="none" w:sz="0" w:space="0" w:color="auto"/>
                                  </w:divBdr>
                                  <w:divsChild>
                                    <w:div w:id="440536620">
                                      <w:marLeft w:val="240"/>
                                      <w:marRight w:val="0"/>
                                      <w:marTop w:val="0"/>
                                      <w:marBottom w:val="0"/>
                                      <w:divBdr>
                                        <w:top w:val="none" w:sz="0" w:space="0" w:color="auto"/>
                                        <w:left w:val="none" w:sz="0" w:space="0" w:color="auto"/>
                                        <w:bottom w:val="none" w:sz="0" w:space="0" w:color="auto"/>
                                        <w:right w:val="none" w:sz="0" w:space="0" w:color="auto"/>
                                      </w:divBdr>
                                    </w:div>
                                    <w:div w:id="1036738027">
                                      <w:marLeft w:val="0"/>
                                      <w:marRight w:val="0"/>
                                      <w:marTop w:val="0"/>
                                      <w:marBottom w:val="0"/>
                                      <w:divBdr>
                                        <w:top w:val="none" w:sz="0" w:space="0" w:color="auto"/>
                                        <w:left w:val="none" w:sz="0" w:space="0" w:color="auto"/>
                                        <w:bottom w:val="none" w:sz="0" w:space="0" w:color="auto"/>
                                        <w:right w:val="none" w:sz="0" w:space="0" w:color="auto"/>
                                      </w:divBdr>
                                      <w:divsChild>
                                        <w:div w:id="647125945">
                                          <w:marLeft w:val="240"/>
                                          <w:marRight w:val="240"/>
                                          <w:marTop w:val="0"/>
                                          <w:marBottom w:val="0"/>
                                          <w:divBdr>
                                            <w:top w:val="none" w:sz="0" w:space="0" w:color="auto"/>
                                            <w:left w:val="none" w:sz="0" w:space="0" w:color="auto"/>
                                            <w:bottom w:val="none" w:sz="0" w:space="0" w:color="auto"/>
                                            <w:right w:val="none" w:sz="0" w:space="0" w:color="auto"/>
                                          </w:divBdr>
                                          <w:divsChild>
                                            <w:div w:id="979118874">
                                              <w:marLeft w:val="240"/>
                                              <w:marRight w:val="0"/>
                                              <w:marTop w:val="0"/>
                                              <w:marBottom w:val="0"/>
                                              <w:divBdr>
                                                <w:top w:val="none" w:sz="0" w:space="0" w:color="auto"/>
                                                <w:left w:val="none" w:sz="0" w:space="0" w:color="auto"/>
                                                <w:bottom w:val="none" w:sz="0" w:space="0" w:color="auto"/>
                                                <w:right w:val="none" w:sz="0" w:space="0" w:color="auto"/>
                                              </w:divBdr>
                                            </w:div>
                                          </w:divsChild>
                                        </w:div>
                                        <w:div w:id="17727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3660">
                                  <w:marLeft w:val="240"/>
                                  <w:marRight w:val="240"/>
                                  <w:marTop w:val="0"/>
                                  <w:marBottom w:val="0"/>
                                  <w:divBdr>
                                    <w:top w:val="none" w:sz="0" w:space="0" w:color="auto"/>
                                    <w:left w:val="none" w:sz="0" w:space="0" w:color="auto"/>
                                    <w:bottom w:val="none" w:sz="0" w:space="0" w:color="auto"/>
                                    <w:right w:val="none" w:sz="0" w:space="0" w:color="auto"/>
                                  </w:divBdr>
                                  <w:divsChild>
                                    <w:div w:id="561333872">
                                      <w:marLeft w:val="240"/>
                                      <w:marRight w:val="0"/>
                                      <w:marTop w:val="0"/>
                                      <w:marBottom w:val="0"/>
                                      <w:divBdr>
                                        <w:top w:val="none" w:sz="0" w:space="0" w:color="auto"/>
                                        <w:left w:val="none" w:sz="0" w:space="0" w:color="auto"/>
                                        <w:bottom w:val="none" w:sz="0" w:space="0" w:color="auto"/>
                                        <w:right w:val="none" w:sz="0" w:space="0" w:color="auto"/>
                                      </w:divBdr>
                                    </w:div>
                                  </w:divsChild>
                                </w:div>
                                <w:div w:id="1468474318">
                                  <w:marLeft w:val="240"/>
                                  <w:marRight w:val="240"/>
                                  <w:marTop w:val="0"/>
                                  <w:marBottom w:val="0"/>
                                  <w:divBdr>
                                    <w:top w:val="none" w:sz="0" w:space="0" w:color="auto"/>
                                    <w:left w:val="none" w:sz="0" w:space="0" w:color="auto"/>
                                    <w:bottom w:val="none" w:sz="0" w:space="0" w:color="auto"/>
                                    <w:right w:val="none" w:sz="0" w:space="0" w:color="auto"/>
                                  </w:divBdr>
                                  <w:divsChild>
                                    <w:div w:id="1171985845">
                                      <w:marLeft w:val="240"/>
                                      <w:marRight w:val="0"/>
                                      <w:marTop w:val="0"/>
                                      <w:marBottom w:val="0"/>
                                      <w:divBdr>
                                        <w:top w:val="none" w:sz="0" w:space="0" w:color="auto"/>
                                        <w:left w:val="none" w:sz="0" w:space="0" w:color="auto"/>
                                        <w:bottom w:val="none" w:sz="0" w:space="0" w:color="auto"/>
                                        <w:right w:val="none" w:sz="0" w:space="0" w:color="auto"/>
                                      </w:divBdr>
                                    </w:div>
                                    <w:div w:id="1501889648">
                                      <w:marLeft w:val="0"/>
                                      <w:marRight w:val="0"/>
                                      <w:marTop w:val="0"/>
                                      <w:marBottom w:val="0"/>
                                      <w:divBdr>
                                        <w:top w:val="none" w:sz="0" w:space="0" w:color="auto"/>
                                        <w:left w:val="none" w:sz="0" w:space="0" w:color="auto"/>
                                        <w:bottom w:val="none" w:sz="0" w:space="0" w:color="auto"/>
                                        <w:right w:val="none" w:sz="0" w:space="0" w:color="auto"/>
                                      </w:divBdr>
                                      <w:divsChild>
                                        <w:div w:id="1408459079">
                                          <w:marLeft w:val="240"/>
                                          <w:marRight w:val="240"/>
                                          <w:marTop w:val="0"/>
                                          <w:marBottom w:val="0"/>
                                          <w:divBdr>
                                            <w:top w:val="none" w:sz="0" w:space="0" w:color="auto"/>
                                            <w:left w:val="none" w:sz="0" w:space="0" w:color="auto"/>
                                            <w:bottom w:val="none" w:sz="0" w:space="0" w:color="auto"/>
                                            <w:right w:val="none" w:sz="0" w:space="0" w:color="auto"/>
                                          </w:divBdr>
                                          <w:divsChild>
                                            <w:div w:id="1384020799">
                                              <w:marLeft w:val="240"/>
                                              <w:marRight w:val="0"/>
                                              <w:marTop w:val="0"/>
                                              <w:marBottom w:val="0"/>
                                              <w:divBdr>
                                                <w:top w:val="none" w:sz="0" w:space="0" w:color="auto"/>
                                                <w:left w:val="none" w:sz="0" w:space="0" w:color="auto"/>
                                                <w:bottom w:val="none" w:sz="0" w:space="0" w:color="auto"/>
                                                <w:right w:val="none" w:sz="0" w:space="0" w:color="auto"/>
                                              </w:divBdr>
                                            </w:div>
                                          </w:divsChild>
                                        </w:div>
                                        <w:div w:id="211481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2462">
                          <w:marLeft w:val="240"/>
                          <w:marRight w:val="240"/>
                          <w:marTop w:val="0"/>
                          <w:marBottom w:val="0"/>
                          <w:divBdr>
                            <w:top w:val="none" w:sz="0" w:space="0" w:color="auto"/>
                            <w:left w:val="none" w:sz="0" w:space="0" w:color="auto"/>
                            <w:bottom w:val="none" w:sz="0" w:space="0" w:color="auto"/>
                            <w:right w:val="none" w:sz="0" w:space="0" w:color="auto"/>
                          </w:divBdr>
                          <w:divsChild>
                            <w:div w:id="13128336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884023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213083">
          <w:marLeft w:val="240"/>
          <w:marRight w:val="240"/>
          <w:marTop w:val="0"/>
          <w:marBottom w:val="0"/>
          <w:divBdr>
            <w:top w:val="none" w:sz="0" w:space="0" w:color="auto"/>
            <w:left w:val="none" w:sz="0" w:space="0" w:color="auto"/>
            <w:bottom w:val="none" w:sz="0" w:space="0" w:color="auto"/>
            <w:right w:val="none" w:sz="0" w:space="0" w:color="auto"/>
          </w:divBdr>
        </w:div>
      </w:divsChild>
    </w:div>
    <w:div w:id="1255213840">
      <w:bodyDiv w:val="1"/>
      <w:marLeft w:val="0"/>
      <w:marRight w:val="0"/>
      <w:marTop w:val="0"/>
      <w:marBottom w:val="0"/>
      <w:divBdr>
        <w:top w:val="none" w:sz="0" w:space="0" w:color="auto"/>
        <w:left w:val="none" w:sz="0" w:space="0" w:color="auto"/>
        <w:bottom w:val="none" w:sz="0" w:space="0" w:color="auto"/>
        <w:right w:val="none" w:sz="0" w:space="0" w:color="auto"/>
      </w:divBdr>
      <w:divsChild>
        <w:div w:id="2070375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hyperlink" Target="http://baike.baidu.com/view/63.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aike.baidu.com/view/5286041.htm" TargetMode="External"/><Relationship Id="rId14" Type="http://schemas.openxmlformats.org/officeDocument/2006/relationships/image" Target="media/image4.emf"/></Relationships>
</file>

<file path=word/_rels/footer1.xml.rels><?xml version="1.0" encoding="UTF-8" standalone="yes"?>
<Relationships xmlns="http://schemas.openxmlformats.org/package/2006/relationships"><Relationship Id="rId1" Type="http://schemas.openxmlformats.org/officeDocument/2006/relationships/hyperlink" Target="mailto:centit@centi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eroheart.CENTIT\Documents\&#33258;&#23450;&#20041;%20Office%20&#27169;&#26495;\&#21335;&#22823;&#20808;&#3315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B4EE3-B19F-49B6-BFE8-2F6E87FAF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南大先腾.dotx</Template>
  <TotalTime>358</TotalTime>
  <Pages>27</Pages>
  <Words>2824</Words>
  <Characters>16097</Characters>
  <Application>Microsoft Office Word</Application>
  <DocSecurity>0</DocSecurity>
  <Lines>134</Lines>
  <Paragraphs>37</Paragraphs>
  <ScaleCrop>false</ScaleCrop>
  <Company>centit</Company>
  <LinksUpToDate>false</LinksUpToDate>
  <CharactersWithSpaces>18884</CharactersWithSpaces>
  <SharedDoc>false</SharedDoc>
  <HLinks>
    <vt:vector size="132" baseType="variant">
      <vt:variant>
        <vt:i4>1245236</vt:i4>
      </vt:variant>
      <vt:variant>
        <vt:i4>122</vt:i4>
      </vt:variant>
      <vt:variant>
        <vt:i4>0</vt:i4>
      </vt:variant>
      <vt:variant>
        <vt:i4>5</vt:i4>
      </vt:variant>
      <vt:variant>
        <vt:lpwstr/>
      </vt:variant>
      <vt:variant>
        <vt:lpwstr>_Toc389679934</vt:lpwstr>
      </vt:variant>
      <vt:variant>
        <vt:i4>1245236</vt:i4>
      </vt:variant>
      <vt:variant>
        <vt:i4>116</vt:i4>
      </vt:variant>
      <vt:variant>
        <vt:i4>0</vt:i4>
      </vt:variant>
      <vt:variant>
        <vt:i4>5</vt:i4>
      </vt:variant>
      <vt:variant>
        <vt:lpwstr/>
      </vt:variant>
      <vt:variant>
        <vt:lpwstr>_Toc389679933</vt:lpwstr>
      </vt:variant>
      <vt:variant>
        <vt:i4>1245236</vt:i4>
      </vt:variant>
      <vt:variant>
        <vt:i4>110</vt:i4>
      </vt:variant>
      <vt:variant>
        <vt:i4>0</vt:i4>
      </vt:variant>
      <vt:variant>
        <vt:i4>5</vt:i4>
      </vt:variant>
      <vt:variant>
        <vt:lpwstr/>
      </vt:variant>
      <vt:variant>
        <vt:lpwstr>_Toc389679932</vt:lpwstr>
      </vt:variant>
      <vt:variant>
        <vt:i4>1245236</vt:i4>
      </vt:variant>
      <vt:variant>
        <vt:i4>104</vt:i4>
      </vt:variant>
      <vt:variant>
        <vt:i4>0</vt:i4>
      </vt:variant>
      <vt:variant>
        <vt:i4>5</vt:i4>
      </vt:variant>
      <vt:variant>
        <vt:lpwstr/>
      </vt:variant>
      <vt:variant>
        <vt:lpwstr>_Toc389679931</vt:lpwstr>
      </vt:variant>
      <vt:variant>
        <vt:i4>1245236</vt:i4>
      </vt:variant>
      <vt:variant>
        <vt:i4>98</vt:i4>
      </vt:variant>
      <vt:variant>
        <vt:i4>0</vt:i4>
      </vt:variant>
      <vt:variant>
        <vt:i4>5</vt:i4>
      </vt:variant>
      <vt:variant>
        <vt:lpwstr/>
      </vt:variant>
      <vt:variant>
        <vt:lpwstr>_Toc389679930</vt:lpwstr>
      </vt:variant>
      <vt:variant>
        <vt:i4>1179700</vt:i4>
      </vt:variant>
      <vt:variant>
        <vt:i4>92</vt:i4>
      </vt:variant>
      <vt:variant>
        <vt:i4>0</vt:i4>
      </vt:variant>
      <vt:variant>
        <vt:i4>5</vt:i4>
      </vt:variant>
      <vt:variant>
        <vt:lpwstr/>
      </vt:variant>
      <vt:variant>
        <vt:lpwstr>_Toc389679929</vt:lpwstr>
      </vt:variant>
      <vt:variant>
        <vt:i4>1179700</vt:i4>
      </vt:variant>
      <vt:variant>
        <vt:i4>86</vt:i4>
      </vt:variant>
      <vt:variant>
        <vt:i4>0</vt:i4>
      </vt:variant>
      <vt:variant>
        <vt:i4>5</vt:i4>
      </vt:variant>
      <vt:variant>
        <vt:lpwstr/>
      </vt:variant>
      <vt:variant>
        <vt:lpwstr>_Toc389679928</vt:lpwstr>
      </vt:variant>
      <vt:variant>
        <vt:i4>1179700</vt:i4>
      </vt:variant>
      <vt:variant>
        <vt:i4>80</vt:i4>
      </vt:variant>
      <vt:variant>
        <vt:i4>0</vt:i4>
      </vt:variant>
      <vt:variant>
        <vt:i4>5</vt:i4>
      </vt:variant>
      <vt:variant>
        <vt:lpwstr/>
      </vt:variant>
      <vt:variant>
        <vt:lpwstr>_Toc389679927</vt:lpwstr>
      </vt:variant>
      <vt:variant>
        <vt:i4>1179700</vt:i4>
      </vt:variant>
      <vt:variant>
        <vt:i4>74</vt:i4>
      </vt:variant>
      <vt:variant>
        <vt:i4>0</vt:i4>
      </vt:variant>
      <vt:variant>
        <vt:i4>5</vt:i4>
      </vt:variant>
      <vt:variant>
        <vt:lpwstr/>
      </vt:variant>
      <vt:variant>
        <vt:lpwstr>_Toc389679926</vt:lpwstr>
      </vt:variant>
      <vt:variant>
        <vt:i4>1179700</vt:i4>
      </vt:variant>
      <vt:variant>
        <vt:i4>68</vt:i4>
      </vt:variant>
      <vt:variant>
        <vt:i4>0</vt:i4>
      </vt:variant>
      <vt:variant>
        <vt:i4>5</vt:i4>
      </vt:variant>
      <vt:variant>
        <vt:lpwstr/>
      </vt:variant>
      <vt:variant>
        <vt:lpwstr>_Toc389679925</vt:lpwstr>
      </vt:variant>
      <vt:variant>
        <vt:i4>1179700</vt:i4>
      </vt:variant>
      <vt:variant>
        <vt:i4>62</vt:i4>
      </vt:variant>
      <vt:variant>
        <vt:i4>0</vt:i4>
      </vt:variant>
      <vt:variant>
        <vt:i4>5</vt:i4>
      </vt:variant>
      <vt:variant>
        <vt:lpwstr/>
      </vt:variant>
      <vt:variant>
        <vt:lpwstr>_Toc389679924</vt:lpwstr>
      </vt:variant>
      <vt:variant>
        <vt:i4>1179700</vt:i4>
      </vt:variant>
      <vt:variant>
        <vt:i4>56</vt:i4>
      </vt:variant>
      <vt:variant>
        <vt:i4>0</vt:i4>
      </vt:variant>
      <vt:variant>
        <vt:i4>5</vt:i4>
      </vt:variant>
      <vt:variant>
        <vt:lpwstr/>
      </vt:variant>
      <vt:variant>
        <vt:lpwstr>_Toc389679923</vt:lpwstr>
      </vt:variant>
      <vt:variant>
        <vt:i4>1179700</vt:i4>
      </vt:variant>
      <vt:variant>
        <vt:i4>50</vt:i4>
      </vt:variant>
      <vt:variant>
        <vt:i4>0</vt:i4>
      </vt:variant>
      <vt:variant>
        <vt:i4>5</vt:i4>
      </vt:variant>
      <vt:variant>
        <vt:lpwstr/>
      </vt:variant>
      <vt:variant>
        <vt:lpwstr>_Toc389679922</vt:lpwstr>
      </vt:variant>
      <vt:variant>
        <vt:i4>1179700</vt:i4>
      </vt:variant>
      <vt:variant>
        <vt:i4>44</vt:i4>
      </vt:variant>
      <vt:variant>
        <vt:i4>0</vt:i4>
      </vt:variant>
      <vt:variant>
        <vt:i4>5</vt:i4>
      </vt:variant>
      <vt:variant>
        <vt:lpwstr/>
      </vt:variant>
      <vt:variant>
        <vt:lpwstr>_Toc389679921</vt:lpwstr>
      </vt:variant>
      <vt:variant>
        <vt:i4>1179700</vt:i4>
      </vt:variant>
      <vt:variant>
        <vt:i4>38</vt:i4>
      </vt:variant>
      <vt:variant>
        <vt:i4>0</vt:i4>
      </vt:variant>
      <vt:variant>
        <vt:i4>5</vt:i4>
      </vt:variant>
      <vt:variant>
        <vt:lpwstr/>
      </vt:variant>
      <vt:variant>
        <vt:lpwstr>_Toc389679920</vt:lpwstr>
      </vt:variant>
      <vt:variant>
        <vt:i4>1114164</vt:i4>
      </vt:variant>
      <vt:variant>
        <vt:i4>32</vt:i4>
      </vt:variant>
      <vt:variant>
        <vt:i4>0</vt:i4>
      </vt:variant>
      <vt:variant>
        <vt:i4>5</vt:i4>
      </vt:variant>
      <vt:variant>
        <vt:lpwstr/>
      </vt:variant>
      <vt:variant>
        <vt:lpwstr>_Toc389679919</vt:lpwstr>
      </vt:variant>
      <vt:variant>
        <vt:i4>1114164</vt:i4>
      </vt:variant>
      <vt:variant>
        <vt:i4>26</vt:i4>
      </vt:variant>
      <vt:variant>
        <vt:i4>0</vt:i4>
      </vt:variant>
      <vt:variant>
        <vt:i4>5</vt:i4>
      </vt:variant>
      <vt:variant>
        <vt:lpwstr/>
      </vt:variant>
      <vt:variant>
        <vt:lpwstr>_Toc389679918</vt:lpwstr>
      </vt:variant>
      <vt:variant>
        <vt:i4>1114164</vt:i4>
      </vt:variant>
      <vt:variant>
        <vt:i4>20</vt:i4>
      </vt:variant>
      <vt:variant>
        <vt:i4>0</vt:i4>
      </vt:variant>
      <vt:variant>
        <vt:i4>5</vt:i4>
      </vt:variant>
      <vt:variant>
        <vt:lpwstr/>
      </vt:variant>
      <vt:variant>
        <vt:lpwstr>_Toc389679917</vt:lpwstr>
      </vt:variant>
      <vt:variant>
        <vt:i4>1114164</vt:i4>
      </vt:variant>
      <vt:variant>
        <vt:i4>14</vt:i4>
      </vt:variant>
      <vt:variant>
        <vt:i4>0</vt:i4>
      </vt:variant>
      <vt:variant>
        <vt:i4>5</vt:i4>
      </vt:variant>
      <vt:variant>
        <vt:lpwstr/>
      </vt:variant>
      <vt:variant>
        <vt:lpwstr>_Toc389679916</vt:lpwstr>
      </vt:variant>
      <vt:variant>
        <vt:i4>1114164</vt:i4>
      </vt:variant>
      <vt:variant>
        <vt:i4>8</vt:i4>
      </vt:variant>
      <vt:variant>
        <vt:i4>0</vt:i4>
      </vt:variant>
      <vt:variant>
        <vt:i4>5</vt:i4>
      </vt:variant>
      <vt:variant>
        <vt:lpwstr/>
      </vt:variant>
      <vt:variant>
        <vt:lpwstr>_Toc389679915</vt:lpwstr>
      </vt:variant>
      <vt:variant>
        <vt:i4>1114164</vt:i4>
      </vt:variant>
      <vt:variant>
        <vt:i4>2</vt:i4>
      </vt:variant>
      <vt:variant>
        <vt:i4>0</vt:i4>
      </vt:variant>
      <vt:variant>
        <vt:i4>5</vt:i4>
      </vt:variant>
      <vt:variant>
        <vt:lpwstr/>
      </vt:variant>
      <vt:variant>
        <vt:lpwstr>_Toc389679914</vt:lpwstr>
      </vt:variant>
      <vt:variant>
        <vt:i4>2949130</vt:i4>
      </vt:variant>
      <vt:variant>
        <vt:i4>6</vt:i4>
      </vt:variant>
      <vt:variant>
        <vt:i4>0</vt:i4>
      </vt:variant>
      <vt:variant>
        <vt:i4>5</vt:i4>
      </vt:variant>
      <vt:variant>
        <vt:lpwstr>mailto:centit@centit.com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穆欣</dc:creator>
  <cp:keywords/>
  <cp:lastModifiedBy>杨淮生</cp:lastModifiedBy>
  <cp:revision>39</cp:revision>
  <cp:lastPrinted>1900-12-31T16:00:00Z</cp:lastPrinted>
  <dcterms:created xsi:type="dcterms:W3CDTF">2014-06-04T13:21:00Z</dcterms:created>
  <dcterms:modified xsi:type="dcterms:W3CDTF">2015-01-05T01:27:00Z</dcterms:modified>
</cp:coreProperties>
</file>