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B1084D">
        <w:rPr>
          <w:b/>
          <w:sz w:val="28"/>
          <w:szCs w:val="28"/>
          <w:lang w:val="es-ES"/>
        </w:rPr>
        <w:t>Informe método de la ingeniería</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B1084D" w:rsidP="002B05BF">
      <w:pPr>
        <w:jc w:val="center"/>
        <w:rPr>
          <w:sz w:val="28"/>
          <w:szCs w:val="28"/>
          <w:lang w:val="es-ES"/>
        </w:rPr>
      </w:pPr>
      <w:r>
        <w:rPr>
          <w:sz w:val="28"/>
          <w:szCs w:val="28"/>
          <w:lang w:val="es-ES"/>
        </w:rPr>
        <w:t>David Alejandro Huertas Trujillo</w:t>
      </w:r>
      <w:r w:rsidR="002B05BF" w:rsidRPr="00EE3934">
        <w:rPr>
          <w:sz w:val="28"/>
          <w:szCs w:val="28"/>
          <w:lang w:val="es-ES"/>
        </w:rPr>
        <w:t>.</w:t>
      </w:r>
    </w:p>
    <w:p w:rsidR="00236E6D" w:rsidRPr="00EE3934" w:rsidRDefault="00B1084D" w:rsidP="002B05BF">
      <w:pPr>
        <w:jc w:val="center"/>
        <w:rPr>
          <w:sz w:val="36"/>
          <w:szCs w:val="36"/>
          <w:lang w:val="es-ES"/>
        </w:rPr>
      </w:pPr>
      <w:r>
        <w:rPr>
          <w:sz w:val="28"/>
          <w:szCs w:val="28"/>
          <w:lang w:val="es-ES"/>
        </w:rPr>
        <w:t xml:space="preserve">Agosto </w:t>
      </w:r>
      <w:r w:rsidR="002B05BF" w:rsidRPr="00EE3934">
        <w:rPr>
          <w:sz w:val="28"/>
          <w:szCs w:val="28"/>
          <w:lang w:val="es-ES"/>
        </w:rPr>
        <w:t>201</w:t>
      </w:r>
      <w:r>
        <w:rPr>
          <w:sz w:val="28"/>
          <w:szCs w:val="28"/>
          <w:lang w:val="es-ES"/>
        </w:rPr>
        <w:t>9</w:t>
      </w:r>
      <w:r w:rsidR="002B05BF" w:rsidRPr="00EE3934">
        <w:rPr>
          <w:sz w:val="28"/>
          <w:szCs w:val="28"/>
          <w:lang w:val="es-ES"/>
        </w:rPr>
        <w:t>.</w:t>
      </w:r>
    </w:p>
    <w:p w:rsidR="00236E6D" w:rsidRPr="00EE3934" w:rsidRDefault="00236E6D">
      <w:pPr>
        <w:jc w:val="center"/>
        <w:rPr>
          <w:sz w:val="36"/>
          <w:szCs w:val="36"/>
          <w:lang w:val="es-ES"/>
        </w:rPr>
      </w:pPr>
    </w:p>
    <w:p w:rsidR="00236E6D" w:rsidRPr="00680095" w:rsidRDefault="00B1084D">
      <w:pPr>
        <w:jc w:val="center"/>
        <w:rPr>
          <w:sz w:val="28"/>
          <w:szCs w:val="28"/>
          <w:lang w:val="es-ES"/>
        </w:rPr>
      </w:pPr>
      <w:r>
        <w:rPr>
          <w:sz w:val="28"/>
          <w:szCs w:val="28"/>
          <w:lang w:val="es-ES"/>
        </w:rPr>
        <w:t>ICESI</w:t>
      </w:r>
      <w:r w:rsidR="00680095" w:rsidRPr="00680095">
        <w:rPr>
          <w:sz w:val="28"/>
          <w:szCs w:val="28"/>
          <w:lang w:val="es-ES"/>
        </w:rPr>
        <w:t>.</w:t>
      </w:r>
    </w:p>
    <w:p w:rsidR="00680095" w:rsidRPr="00680095" w:rsidRDefault="00B1084D" w:rsidP="00680095">
      <w:pPr>
        <w:jc w:val="center"/>
        <w:rPr>
          <w:sz w:val="28"/>
          <w:szCs w:val="28"/>
          <w:lang w:val="es-ES"/>
        </w:rPr>
      </w:pPr>
      <w:r>
        <w:rPr>
          <w:sz w:val="28"/>
          <w:szCs w:val="28"/>
          <w:lang w:val="es-ES"/>
        </w:rPr>
        <w:t>Ingeniería De Sistemas</w:t>
      </w:r>
      <w:r w:rsidR="00680095" w:rsidRPr="00680095">
        <w:rPr>
          <w:sz w:val="28"/>
          <w:szCs w:val="28"/>
          <w:lang w:val="es-ES"/>
        </w:rPr>
        <w:t xml:space="preserve">. </w:t>
      </w:r>
    </w:p>
    <w:p w:rsidR="00680095" w:rsidRPr="00680095" w:rsidRDefault="00B1084D" w:rsidP="00680095">
      <w:pPr>
        <w:jc w:val="center"/>
        <w:rPr>
          <w:sz w:val="28"/>
          <w:szCs w:val="28"/>
          <w:lang w:val="es-ES"/>
        </w:rPr>
      </w:pPr>
      <w:r>
        <w:rPr>
          <w:sz w:val="28"/>
          <w:szCs w:val="28"/>
          <w:lang w:val="es-ES"/>
        </w:rPr>
        <w:t>Proyecto Integrador.</w:t>
      </w:r>
    </w:p>
    <w:p w:rsidR="00B1084D" w:rsidRPr="00EE3934" w:rsidRDefault="00B1084D" w:rsidP="00B1084D">
      <w:pPr>
        <w:rPr>
          <w:sz w:val="36"/>
          <w:szCs w:val="36"/>
          <w:lang w:val="es-ES"/>
        </w:rPr>
      </w:pPr>
      <w:r w:rsidRPr="00EE3934">
        <w:rPr>
          <w:sz w:val="36"/>
          <w:szCs w:val="36"/>
          <w:lang w:val="es-ES"/>
        </w:rPr>
        <w:t xml:space="preserve"> </w:t>
      </w:r>
    </w:p>
    <w:p w:rsidR="00236E6D" w:rsidRPr="00EE3934" w:rsidRDefault="00CD73A9" w:rsidP="00B56E57">
      <w:pPr>
        <w:tabs>
          <w:tab w:val="left" w:pos="90"/>
        </w:tabs>
        <w:jc w:val="center"/>
        <w:rPr>
          <w:lang w:val="es-ES"/>
        </w:rPr>
      </w:pPr>
      <w:r w:rsidRPr="00EE3934">
        <w:rPr>
          <w:sz w:val="36"/>
          <w:szCs w:val="36"/>
          <w:lang w:val="es-ES"/>
        </w:rPr>
        <w:br w:type="page"/>
      </w:r>
      <w:r w:rsidR="00AF766D" w:rsidRPr="00EE3934">
        <w:rPr>
          <w:b/>
          <w:bCs/>
          <w:lang w:val="es-ES"/>
        </w:rPr>
        <w:lastRenderedPageBreak/>
        <w:t>Abstract</w:t>
      </w:r>
    </w:p>
    <w:p w:rsidR="00236E6D" w:rsidRPr="00EE3934" w:rsidRDefault="00236E6D">
      <w:pPr>
        <w:rPr>
          <w:lang w:val="es-ES"/>
        </w:rPr>
      </w:pPr>
    </w:p>
    <w:p w:rsidR="00AF766D" w:rsidRPr="00AF766D" w:rsidRDefault="00AF766D" w:rsidP="00AF766D">
      <w:pPr>
        <w:ind w:firstLine="720"/>
        <w:rPr>
          <w:lang w:val="es-ES"/>
        </w:rPr>
      </w:pPr>
      <w:r w:rsidRPr="00AF766D">
        <w:rPr>
          <w:lang w:val="es-ES"/>
        </w:rPr>
        <w:t>Basándose en el método de la ingeniería se desarrolló una aplicación de escritorio para sistemas operativos Windows, planteándose como una solución viable para resolver un problema dentro de la logística en las FFMM</w:t>
      </w:r>
      <w:r>
        <w:rPr>
          <w:lang w:val="es-ES"/>
        </w:rPr>
        <w:t>, específicamente orientado a los sistemas de posicionamiento y geolocalización.</w:t>
      </w:r>
    </w:p>
    <w:p w:rsidR="00C10875" w:rsidRPr="00EE3934" w:rsidRDefault="00C10875" w:rsidP="00AF766D">
      <w:pPr>
        <w:ind w:firstLine="720"/>
        <w:rPr>
          <w:lang w:val="es-ES"/>
        </w:rPr>
      </w:pPr>
    </w:p>
    <w:p w:rsidR="00EE3934" w:rsidRPr="00EE3934" w:rsidRDefault="00236E6D" w:rsidP="00EE3934">
      <w:pPr>
        <w:numPr>
          <w:ilvl w:val="12"/>
          <w:numId w:val="0"/>
        </w:numPr>
        <w:jc w:val="center"/>
        <w:rPr>
          <w:b/>
          <w:bCs/>
          <w:lang w:val="es-ES"/>
        </w:rPr>
      </w:pPr>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sdt>
      <w:sdtPr>
        <w:rPr>
          <w:lang w:val="es-ES"/>
        </w:rPr>
        <w:id w:val="986521366"/>
        <w:docPartObj>
          <w:docPartGallery w:val="Table of Contents"/>
          <w:docPartUnique/>
        </w:docPartObj>
      </w:sdtPr>
      <w:sdtEndPr>
        <w:rPr>
          <w:rFonts w:ascii="Times New Roman" w:hAnsi="Times New Roman"/>
          <w:b w:val="0"/>
          <w:bCs w:val="0"/>
          <w:color w:val="auto"/>
          <w:sz w:val="24"/>
          <w:szCs w:val="24"/>
          <w:lang w:eastAsia="en-US"/>
        </w:rPr>
      </w:sdtEndPr>
      <w:sdtContent>
        <w:p w:rsidR="008A78B5" w:rsidRDefault="008A78B5">
          <w:pPr>
            <w:pStyle w:val="TtuloTDC"/>
          </w:pPr>
          <w:r>
            <w:rPr>
              <w:lang w:val="es-ES"/>
            </w:rPr>
            <w:t>Tabla de contenido</w:t>
          </w:r>
        </w:p>
        <w:p w:rsidR="008A78B5" w:rsidRDefault="008A78B5">
          <w:pPr>
            <w:pStyle w:val="TDC1"/>
          </w:pPr>
          <w:r>
            <w:rPr>
              <w:b/>
              <w:bCs/>
            </w:rPr>
            <w:t>Identificación Del Problema</w:t>
          </w:r>
          <w:r>
            <w:ptab w:relativeTo="margin" w:alignment="right" w:leader="dot"/>
          </w:r>
          <w:r>
            <w:rPr>
              <w:b/>
              <w:bCs/>
              <w:lang w:val="es-ES"/>
            </w:rPr>
            <w:t>1</w:t>
          </w:r>
        </w:p>
        <w:p w:rsidR="008A78B5" w:rsidRDefault="008A78B5">
          <w:pPr>
            <w:pStyle w:val="TDC2"/>
            <w:ind w:left="216"/>
          </w:pPr>
          <w:r>
            <w:t>Problema</w:t>
          </w:r>
          <w:r>
            <w:ptab w:relativeTo="margin" w:alignment="right" w:leader="dot"/>
          </w:r>
          <w:r>
            <w:rPr>
              <w:lang w:val="es-ES"/>
            </w:rPr>
            <w:t>2</w:t>
          </w:r>
        </w:p>
        <w:p w:rsidR="008A78B5" w:rsidRDefault="008A78B5">
          <w:pPr>
            <w:pStyle w:val="TDC3"/>
            <w:ind w:left="446"/>
          </w:pPr>
          <w:r>
            <w:t>Especificación de Necesidades</w:t>
          </w:r>
          <w:r>
            <w:ptab w:relativeTo="margin" w:alignment="right" w:leader="dot"/>
          </w:r>
          <w:r>
            <w:rPr>
              <w:lang w:val="es-ES"/>
            </w:rPr>
            <w:t>3</w:t>
          </w:r>
        </w:p>
        <w:p w:rsidR="008A78B5" w:rsidRDefault="008A78B5">
          <w:pPr>
            <w:pStyle w:val="TDC1"/>
          </w:pPr>
          <w:r>
            <w:rPr>
              <w:b/>
              <w:bCs/>
            </w:rPr>
            <w:t>Recopilación de Información</w:t>
          </w:r>
          <w:r>
            <w:ptab w:relativeTo="margin" w:alignment="right" w:leader="dot"/>
          </w:r>
          <w:r>
            <w:rPr>
              <w:b/>
              <w:bCs/>
              <w:lang w:val="es-ES"/>
            </w:rPr>
            <w:t>4</w:t>
          </w:r>
        </w:p>
        <w:p w:rsidR="008A78B5" w:rsidRDefault="008A78B5">
          <w:pPr>
            <w:pStyle w:val="TDC2"/>
            <w:ind w:left="216"/>
          </w:pPr>
          <w:r w:rsidRPr="008A78B5">
            <w:t>Ubicación satélite de uso privativo militar</w:t>
          </w:r>
          <w:r>
            <w:ptab w:relativeTo="margin" w:alignment="right" w:leader="dot"/>
          </w:r>
          <w:r>
            <w:rPr>
              <w:lang w:val="es-ES"/>
            </w:rPr>
            <w:t>5</w:t>
          </w:r>
        </w:p>
        <w:p w:rsidR="008A78B5" w:rsidRDefault="008A78B5">
          <w:pPr>
            <w:pStyle w:val="TDC3"/>
            <w:ind w:left="446"/>
            <w:rPr>
              <w:lang w:val="es-ES"/>
            </w:rPr>
          </w:pPr>
          <w:r w:rsidRPr="008A78B5">
            <w:t>Aplicaciones a las operaciones aéreas</w:t>
          </w:r>
          <w:r>
            <w:ptab w:relativeTo="margin" w:alignment="right" w:leader="dot"/>
          </w:r>
          <w:r>
            <w:rPr>
              <w:lang w:val="es-ES"/>
            </w:rPr>
            <w:t>6</w:t>
          </w:r>
        </w:p>
        <w:p w:rsidR="0070452F" w:rsidRPr="0070452F" w:rsidRDefault="0070452F" w:rsidP="0070452F">
          <w:pPr>
            <w:rPr>
              <w:b/>
              <w:bCs/>
            </w:rPr>
          </w:pPr>
          <w:r w:rsidRPr="0070452F">
            <w:rPr>
              <w:b/>
              <w:bCs/>
            </w:rPr>
            <w:t xml:space="preserve">Búsqueda de soluciones creativas </w:t>
          </w:r>
        </w:p>
        <w:p w:rsidR="008A78B5" w:rsidRDefault="008A78B5" w:rsidP="008A78B5">
          <w:pPr>
            <w:pStyle w:val="TDC1"/>
          </w:pPr>
          <w:r>
            <w:rPr>
              <w:b/>
              <w:bCs/>
            </w:rPr>
            <w:t>Problema</w:t>
          </w:r>
          <w:r>
            <w:ptab w:relativeTo="margin" w:alignment="right" w:leader="dot"/>
          </w:r>
          <w:r w:rsidR="0070452F">
            <w:rPr>
              <w:b/>
              <w:bCs/>
              <w:lang w:val="es-ES"/>
            </w:rPr>
            <w:t>7</w:t>
          </w:r>
        </w:p>
        <w:p w:rsidR="0070452F" w:rsidRDefault="0070452F" w:rsidP="0070452F">
          <w:pPr>
            <w:pStyle w:val="TDC1"/>
            <w:rPr>
              <w:b/>
              <w:bCs/>
              <w:lang w:val="es-ES"/>
            </w:rPr>
          </w:pPr>
          <w:r>
            <w:rPr>
              <w:b/>
              <w:bCs/>
            </w:rPr>
            <w:t>Transición a los Diseños Preliminares</w:t>
          </w:r>
          <w:r>
            <w:ptab w:relativeTo="margin" w:alignment="right" w:leader="dot"/>
          </w:r>
          <w:r>
            <w:rPr>
              <w:b/>
              <w:bCs/>
              <w:lang w:val="es-ES"/>
            </w:rPr>
            <w:t>7</w:t>
          </w:r>
        </w:p>
        <w:p w:rsidR="0070452F" w:rsidRDefault="0070452F" w:rsidP="0070452F">
          <w:pPr>
            <w:pStyle w:val="TDC1"/>
            <w:rPr>
              <w:b/>
              <w:bCs/>
              <w:lang w:val="es-ES"/>
            </w:rPr>
          </w:pPr>
          <w:r>
            <w:rPr>
              <w:b/>
            </w:rPr>
            <w:t>Evaluación y Selección de la mejor solución</w:t>
          </w:r>
          <w:r>
            <w:ptab w:relativeTo="margin" w:alignment="right" w:leader="dot"/>
          </w:r>
          <w:r>
            <w:rPr>
              <w:b/>
              <w:bCs/>
              <w:lang w:val="es-ES"/>
            </w:rPr>
            <w:t>7</w:t>
          </w:r>
        </w:p>
        <w:p w:rsidR="0070452F" w:rsidRPr="0070452F" w:rsidRDefault="0070452F" w:rsidP="0070452F">
          <w:pPr>
            <w:rPr>
              <w:lang w:val="es-ES"/>
            </w:rPr>
          </w:pPr>
        </w:p>
        <w:p w:rsidR="008A78B5" w:rsidRPr="008A78B5" w:rsidRDefault="008A78B5" w:rsidP="008A78B5">
          <w:pPr>
            <w:rPr>
              <w:lang w:val="es-ES"/>
            </w:rPr>
          </w:pPr>
        </w:p>
        <w:p w:rsidR="008A78B5" w:rsidRPr="008D6EAE" w:rsidRDefault="008A78B5" w:rsidP="008A78B5">
          <w:pPr>
            <w:pStyle w:val="Ttulo1"/>
            <w:jc w:val="left"/>
            <w:rPr>
              <w:lang w:val="es-ES"/>
            </w:rPr>
          </w:pPr>
          <w:r w:rsidRPr="00EE3934">
            <w:rPr>
              <w:lang w:val="es-ES"/>
            </w:rPr>
            <w:br/>
          </w:r>
        </w:p>
        <w:p w:rsidR="008A78B5" w:rsidRPr="008A78B5" w:rsidRDefault="008A78B5" w:rsidP="008A78B5">
          <w:pPr>
            <w:rPr>
              <w:lang w:val="es-ES"/>
            </w:rPr>
          </w:pPr>
        </w:p>
        <w:bookmarkStart w:id="0" w:name="_GoBack" w:displacedByCustomXml="next"/>
        <w:bookmarkEnd w:id="0" w:displacedByCustomXml="next"/>
      </w:sdtContent>
    </w:sdt>
    <w:p w:rsidR="00C60E46" w:rsidRDefault="00C60E46" w:rsidP="00EE55FE">
      <w:pPr>
        <w:pStyle w:val="TDC1"/>
        <w:tabs>
          <w:tab w:val="right" w:leader="dot" w:pos="9350"/>
        </w:tabs>
        <w:rPr>
          <w:rFonts w:asciiTheme="minorHAnsi" w:eastAsiaTheme="minorEastAsia" w:hAnsiTheme="minorHAnsi" w:cstheme="minorBidi"/>
          <w:noProof/>
          <w:sz w:val="22"/>
          <w:szCs w:val="22"/>
          <w:lang w:eastAsia="es-CO"/>
        </w:rPr>
      </w:pPr>
      <w:r>
        <w:rPr>
          <w:lang w:val="es-ES"/>
        </w:rPr>
        <w:fldChar w:fldCharType="begin"/>
      </w:r>
      <w:r>
        <w:rPr>
          <w:lang w:val="es-ES"/>
        </w:rPr>
        <w:instrText xml:space="preserve"> TOC \o "1-3" \h \z \u </w:instrText>
      </w:r>
      <w:r>
        <w:rPr>
          <w:lang w:val="es-ES"/>
        </w:rPr>
        <w:fldChar w:fldCharType="separate"/>
      </w:r>
    </w:p>
    <w:p w:rsidR="00EE3934" w:rsidRDefault="00C60E46">
      <w:pPr>
        <w:rPr>
          <w:b/>
          <w:bCs/>
          <w:lang w:val="es-ES"/>
        </w:rPr>
      </w:pPr>
      <w:r>
        <w:rPr>
          <w:lang w:val="es-ES"/>
        </w:rPr>
        <w:fldChar w:fldCharType="end"/>
      </w:r>
    </w:p>
    <w:p w:rsidR="00C60E46" w:rsidRDefault="00C60E46">
      <w:pPr>
        <w:numPr>
          <w:ilvl w:val="12"/>
          <w:numId w:val="0"/>
        </w:numPr>
        <w:jc w:val="center"/>
        <w:rPr>
          <w:b/>
          <w:bCs/>
          <w:sz w:val="28"/>
          <w:szCs w:val="28"/>
          <w:lang w:val="es-ES"/>
        </w:rPr>
      </w:pPr>
    </w:p>
    <w:p w:rsidR="003C1575" w:rsidRPr="00EE3934" w:rsidRDefault="003C1575">
      <w:pPr>
        <w:numPr>
          <w:ilvl w:val="12"/>
          <w:numId w:val="0"/>
        </w:numP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p>
    <w:p w:rsidR="00236E6D" w:rsidRPr="00EE3934" w:rsidRDefault="00EE55FE" w:rsidP="008A78B5">
      <w:pPr>
        <w:pStyle w:val="Ttulo1"/>
        <w:rPr>
          <w:lang w:val="es-ES"/>
        </w:rPr>
      </w:pPr>
      <w:bookmarkStart w:id="1" w:name="_Toc285535799"/>
      <w:bookmarkStart w:id="2" w:name="_Toc410627893"/>
      <w:bookmarkStart w:id="3" w:name="_Toc16671117"/>
      <w:bookmarkStart w:id="4" w:name="_Toc16717477"/>
      <w:bookmarkStart w:id="5" w:name="_Toc16717507"/>
      <w:r>
        <w:rPr>
          <w:lang w:val="es-ES"/>
        </w:rPr>
        <w:lastRenderedPageBreak/>
        <w:t>Identificación del Problema</w:t>
      </w:r>
      <w:bookmarkEnd w:id="4"/>
      <w:bookmarkEnd w:id="5"/>
      <w:r w:rsidR="00875E12" w:rsidRPr="00EE3934">
        <w:rPr>
          <w:lang w:val="es-ES"/>
        </w:rPr>
        <w:br/>
      </w:r>
      <w:bookmarkEnd w:id="1"/>
      <w:bookmarkEnd w:id="2"/>
      <w:bookmarkEnd w:id="3"/>
    </w:p>
    <w:p w:rsidR="00236E6D" w:rsidRPr="00EE3934" w:rsidRDefault="00236E6D">
      <w:pPr>
        <w:numPr>
          <w:ilvl w:val="12"/>
          <w:numId w:val="0"/>
        </w:numPr>
        <w:jc w:val="center"/>
        <w:rPr>
          <w:lang w:val="es-ES"/>
        </w:rPr>
      </w:pPr>
    </w:p>
    <w:p w:rsidR="00236E6D" w:rsidRPr="00EE3934" w:rsidRDefault="00EE55FE" w:rsidP="00D067C3">
      <w:pPr>
        <w:pStyle w:val="Ttulo2"/>
        <w:rPr>
          <w:lang w:val="es-ES"/>
        </w:rPr>
      </w:pPr>
      <w:bookmarkStart w:id="6" w:name="_Toc16717478"/>
      <w:bookmarkStart w:id="7" w:name="_Toc16717508"/>
      <w:r>
        <w:rPr>
          <w:lang w:val="es-ES"/>
        </w:rPr>
        <w:t>Descripción del Contexto Problemático.</w:t>
      </w:r>
      <w:bookmarkEnd w:id="6"/>
      <w:bookmarkEnd w:id="7"/>
    </w:p>
    <w:p w:rsidR="00875E12" w:rsidRPr="00EE3934" w:rsidRDefault="00875E12" w:rsidP="00EE3934">
      <w:pPr>
        <w:numPr>
          <w:ilvl w:val="12"/>
          <w:numId w:val="0"/>
        </w:numPr>
        <w:spacing w:line="480" w:lineRule="auto"/>
        <w:rPr>
          <w:lang w:val="es-ES"/>
        </w:rPr>
      </w:pPr>
      <w:bookmarkStart w:id="8" w:name="_Toc285535801"/>
      <w:r w:rsidRPr="00EE3934">
        <w:rPr>
          <w:b/>
          <w:bCs/>
          <w:iCs/>
          <w:lang w:val="es-ES"/>
        </w:rPr>
        <w:tab/>
      </w:r>
      <w:r w:rsidR="001F2F1F">
        <w:rPr>
          <w:lang w:val="es-ES"/>
        </w:rPr>
        <w:t xml:space="preserve">Las fuerzas armadas de Colombia realizan múltiples operativos diariamente, desde patrullajes de rutina, hasta operativos de captura y rescate, para lograr llevar a cabo los objetivos de los operativos, es de vital importancia una logística adecuada, que permita elegir las entradas de las tropas, las salidas, los flancos de apoyo y demás variables tácticas imprescindibles para minimizar el </w:t>
      </w:r>
      <w:proofErr w:type="spellStart"/>
      <w:r w:rsidR="001F2F1F">
        <w:rPr>
          <w:lang w:val="es-ES"/>
        </w:rPr>
        <w:t>numero</w:t>
      </w:r>
      <w:proofErr w:type="spellEnd"/>
      <w:r w:rsidR="001F2F1F">
        <w:rPr>
          <w:lang w:val="es-ES"/>
        </w:rPr>
        <w:t xml:space="preserve"> de bajas de las tropas, aumentar su eficacia y precisión o simplemente elegir una ruta mejor para un patru</w:t>
      </w:r>
      <w:r w:rsidR="00FB51D4">
        <w:rPr>
          <w:lang w:val="es-ES"/>
        </w:rPr>
        <w:t>llaje</w:t>
      </w:r>
    </w:p>
    <w:p w:rsidR="00875E12" w:rsidRPr="00EE3934" w:rsidRDefault="00875E12" w:rsidP="00EE3934">
      <w:pPr>
        <w:numPr>
          <w:ilvl w:val="12"/>
          <w:numId w:val="0"/>
        </w:numPr>
        <w:spacing w:line="480" w:lineRule="auto"/>
        <w:rPr>
          <w:lang w:val="es-ES"/>
        </w:rPr>
      </w:pPr>
      <w:r w:rsidRPr="00EE3934">
        <w:rPr>
          <w:lang w:val="es-ES"/>
        </w:rPr>
        <w:tab/>
      </w:r>
    </w:p>
    <w:p w:rsidR="00236E6D" w:rsidRPr="00EE3934" w:rsidRDefault="00FB51D4" w:rsidP="00875E12">
      <w:pPr>
        <w:pStyle w:val="Ttulo2"/>
        <w:rPr>
          <w:lang w:val="es-ES"/>
        </w:rPr>
      </w:pPr>
      <w:bookmarkStart w:id="9" w:name="_Toc16717479"/>
      <w:bookmarkStart w:id="10" w:name="_Toc16717509"/>
      <w:bookmarkEnd w:id="8"/>
      <w:r>
        <w:rPr>
          <w:lang w:val="es-ES"/>
        </w:rPr>
        <w:t>Problema</w:t>
      </w:r>
      <w:bookmarkEnd w:id="9"/>
      <w:bookmarkEnd w:id="10"/>
    </w:p>
    <w:p w:rsidR="00FB51D4" w:rsidRPr="00EE3934" w:rsidRDefault="000B7AF9" w:rsidP="00FB51D4">
      <w:pPr>
        <w:numPr>
          <w:ilvl w:val="12"/>
          <w:numId w:val="0"/>
        </w:numPr>
        <w:spacing w:line="480" w:lineRule="auto"/>
        <w:rPr>
          <w:lang w:val="es-ES"/>
        </w:rPr>
      </w:pPr>
      <w:r w:rsidRPr="00EE3934">
        <w:rPr>
          <w:lang w:val="es-ES"/>
        </w:rPr>
        <w:tab/>
      </w:r>
      <w:r w:rsidR="00FB51D4" w:rsidRPr="00FB51D4">
        <w:rPr>
          <w:lang w:val="es-ES"/>
        </w:rPr>
        <w:t>El ejército en operaciones de logística cívico-militar no cuenta con el equipo necesario de geolocalización y mapa estratégico de combate, para suboficiales en campo y líderes de tropa.</w:t>
      </w:r>
    </w:p>
    <w:p w:rsidR="00236E6D" w:rsidRDefault="00236E6D" w:rsidP="00C10875">
      <w:pPr>
        <w:numPr>
          <w:ilvl w:val="12"/>
          <w:numId w:val="0"/>
        </w:numPr>
        <w:spacing w:line="480" w:lineRule="auto"/>
        <w:rPr>
          <w:lang w:val="es-ES"/>
        </w:rPr>
      </w:pPr>
    </w:p>
    <w:p w:rsidR="00FB51D4" w:rsidRPr="00FB51D4" w:rsidRDefault="00FB51D4" w:rsidP="00FB51D4">
      <w:pPr>
        <w:numPr>
          <w:ilvl w:val="12"/>
          <w:numId w:val="0"/>
        </w:numPr>
        <w:spacing w:line="480" w:lineRule="auto"/>
        <w:rPr>
          <w:b/>
          <w:lang w:val="es-ES"/>
        </w:rPr>
      </w:pPr>
      <w:r w:rsidRPr="00FB51D4">
        <w:rPr>
          <w:b/>
          <w:lang w:val="es-ES"/>
        </w:rPr>
        <w:t>Especificación de necesidades</w:t>
      </w:r>
    </w:p>
    <w:p w:rsidR="00FB51D4" w:rsidRPr="00FB51D4" w:rsidRDefault="00FB51D4" w:rsidP="00FB51D4">
      <w:pPr>
        <w:numPr>
          <w:ilvl w:val="12"/>
          <w:numId w:val="0"/>
        </w:numPr>
        <w:spacing w:line="480" w:lineRule="auto"/>
        <w:rPr>
          <w:lang w:val="es-ES"/>
        </w:rPr>
      </w:pPr>
    </w:p>
    <w:p w:rsidR="00FB51D4" w:rsidRPr="00FB51D4" w:rsidRDefault="00FB51D4" w:rsidP="00FB51D4">
      <w:pPr>
        <w:numPr>
          <w:ilvl w:val="12"/>
          <w:numId w:val="0"/>
        </w:numPr>
        <w:spacing w:line="480" w:lineRule="auto"/>
        <w:ind w:left="720" w:hanging="720"/>
        <w:rPr>
          <w:lang w:val="es-ES"/>
        </w:rPr>
      </w:pPr>
      <w:r w:rsidRPr="00FB51D4">
        <w:rPr>
          <w:lang w:val="es-ES"/>
        </w:rPr>
        <w:t>•</w:t>
      </w:r>
      <w:r w:rsidRPr="00FB51D4">
        <w:rPr>
          <w:lang w:val="es-ES"/>
        </w:rPr>
        <w:tab/>
        <w:t>se requiere visualizar la ubicación geográfica de las tropas desplegadas en un mapa</w:t>
      </w:r>
    </w:p>
    <w:p w:rsidR="00FB51D4" w:rsidRPr="00FB51D4" w:rsidRDefault="00FB51D4" w:rsidP="00FB51D4">
      <w:pPr>
        <w:numPr>
          <w:ilvl w:val="12"/>
          <w:numId w:val="0"/>
        </w:numPr>
        <w:spacing w:line="480" w:lineRule="auto"/>
        <w:rPr>
          <w:lang w:val="es-ES"/>
        </w:rPr>
      </w:pPr>
      <w:r w:rsidRPr="00FB51D4">
        <w:rPr>
          <w:lang w:val="es-ES"/>
        </w:rPr>
        <w:t>•</w:t>
      </w:r>
      <w:r w:rsidRPr="00FB51D4">
        <w:rPr>
          <w:lang w:val="es-ES"/>
        </w:rPr>
        <w:tab/>
        <w:t>se requiere poder añadir tropas al conjunto de unidades en despliegue</w:t>
      </w:r>
    </w:p>
    <w:p w:rsidR="00FB51D4" w:rsidRPr="00FB51D4" w:rsidRDefault="00FB51D4" w:rsidP="00C10875">
      <w:pPr>
        <w:numPr>
          <w:ilvl w:val="12"/>
          <w:numId w:val="0"/>
        </w:numPr>
        <w:spacing w:line="480" w:lineRule="auto"/>
        <w:rPr>
          <w:b/>
          <w:lang w:val="es-ES"/>
        </w:rPr>
      </w:pPr>
    </w:p>
    <w:p w:rsidR="000B7AF9" w:rsidRPr="00EE3934" w:rsidRDefault="000B7AF9" w:rsidP="000B7AF9">
      <w:pPr>
        <w:numPr>
          <w:ilvl w:val="12"/>
          <w:numId w:val="0"/>
        </w:numPr>
        <w:spacing w:line="480" w:lineRule="auto"/>
        <w:ind w:firstLine="720"/>
        <w:rPr>
          <w:lang w:val="es-ES"/>
        </w:rPr>
      </w:pPr>
    </w:p>
    <w:p w:rsidR="00236E6D" w:rsidRPr="00EE3934" w:rsidRDefault="00236E6D" w:rsidP="008A78B5">
      <w:pPr>
        <w:pStyle w:val="Ttulo1"/>
        <w:rPr>
          <w:lang w:val="es-ES"/>
        </w:rPr>
      </w:pPr>
      <w:r w:rsidRPr="00EE3934">
        <w:rPr>
          <w:lang w:val="es-ES"/>
        </w:rPr>
        <w:br w:type="page"/>
      </w:r>
      <w:bookmarkStart w:id="11" w:name="_Toc285535805"/>
      <w:bookmarkStart w:id="12" w:name="_Toc410627900"/>
      <w:bookmarkStart w:id="13" w:name="_Toc16671122"/>
      <w:bookmarkStart w:id="14" w:name="_Toc16717480"/>
      <w:bookmarkStart w:id="15" w:name="_Toc16717510"/>
      <w:r w:rsidR="00FB51D4">
        <w:rPr>
          <w:lang w:val="es-ES"/>
        </w:rPr>
        <w:lastRenderedPageBreak/>
        <w:t>Recopilación de Información</w:t>
      </w:r>
      <w:bookmarkEnd w:id="11"/>
      <w:bookmarkEnd w:id="12"/>
      <w:bookmarkEnd w:id="13"/>
      <w:bookmarkEnd w:id="14"/>
      <w:bookmarkEnd w:id="15"/>
    </w:p>
    <w:p w:rsidR="00875E12" w:rsidRDefault="00875E12" w:rsidP="00EE3934">
      <w:pPr>
        <w:numPr>
          <w:ilvl w:val="12"/>
          <w:numId w:val="0"/>
        </w:numPr>
        <w:spacing w:line="480" w:lineRule="auto"/>
        <w:ind w:firstLine="720"/>
        <w:rPr>
          <w:lang w:val="es-ES"/>
        </w:rPr>
      </w:pPr>
      <w:bookmarkStart w:id="16" w:name="_Toc285535806"/>
      <w:r w:rsidRPr="00EE3934">
        <w:rPr>
          <w:lang w:val="es-ES"/>
        </w:rPr>
        <w:tab/>
      </w:r>
      <w:r w:rsidR="00FB51D4">
        <w:rPr>
          <w:lang w:val="es-ES"/>
        </w:rPr>
        <w:t>Existen diversos equipos de alto costo que permiten, realizar aquello que se busca aquí, equipos que sirven de referencia, aunque son de costo elevado y salvo por transporte no abandonan las bases militares principales.</w:t>
      </w:r>
    </w:p>
    <w:p w:rsidR="00FB51D4" w:rsidRPr="00EE3934" w:rsidRDefault="00FB51D4" w:rsidP="00EE3934">
      <w:pPr>
        <w:numPr>
          <w:ilvl w:val="12"/>
          <w:numId w:val="0"/>
        </w:numPr>
        <w:spacing w:line="480" w:lineRule="auto"/>
        <w:ind w:firstLine="720"/>
        <w:rPr>
          <w:lang w:val="es-ES"/>
        </w:rPr>
      </w:pPr>
    </w:p>
    <w:bookmarkEnd w:id="16"/>
    <w:p w:rsidR="00FB51D4" w:rsidRDefault="0079655F" w:rsidP="00FB51D4">
      <w:pPr>
        <w:rPr>
          <w:b/>
        </w:rPr>
      </w:pPr>
      <w:r>
        <w:rPr>
          <w:b/>
        </w:rPr>
        <w:t>U</w:t>
      </w:r>
      <w:r w:rsidRPr="00480EFD">
        <w:rPr>
          <w:b/>
        </w:rPr>
        <w:t>bicación</w:t>
      </w:r>
      <w:r w:rsidR="00FB51D4" w:rsidRPr="00480EFD">
        <w:rPr>
          <w:b/>
        </w:rPr>
        <w:t xml:space="preserve"> </w:t>
      </w:r>
      <w:r w:rsidRPr="00480EFD">
        <w:rPr>
          <w:b/>
        </w:rPr>
        <w:t>satélite</w:t>
      </w:r>
      <w:r w:rsidR="00FB51D4" w:rsidRPr="00480EFD">
        <w:rPr>
          <w:b/>
        </w:rPr>
        <w:t xml:space="preserve"> de uso </w:t>
      </w:r>
      <w:r w:rsidR="00FB51D4" w:rsidRPr="00FB51D4">
        <w:rPr>
          <w:b/>
        </w:rPr>
        <w:t>privativo</w:t>
      </w:r>
      <w:r w:rsidR="00FB51D4" w:rsidRPr="00480EFD">
        <w:rPr>
          <w:b/>
        </w:rPr>
        <w:t xml:space="preserve"> </w:t>
      </w:r>
      <w:r w:rsidR="00FB51D4">
        <w:rPr>
          <w:b/>
        </w:rPr>
        <w:t>militar</w:t>
      </w:r>
    </w:p>
    <w:p w:rsidR="00FB51D4" w:rsidRDefault="00FB51D4" w:rsidP="00FB51D4">
      <w:pPr>
        <w:rPr>
          <w:b/>
        </w:rPr>
      </w:pPr>
    </w:p>
    <w:p w:rsidR="00FB51D4" w:rsidRPr="00FB51D4" w:rsidRDefault="00FB51D4" w:rsidP="0079655F">
      <w:pPr>
        <w:spacing w:line="480" w:lineRule="auto"/>
        <w:ind w:left="720" w:firstLine="720"/>
      </w:pPr>
      <w:r w:rsidRPr="00FB51D4">
        <w:t xml:space="preserve">La </w:t>
      </w:r>
      <w:r w:rsidR="0079655F" w:rsidRPr="00FB51D4">
        <w:t>precisión</w:t>
      </w:r>
      <w:r w:rsidRPr="00FB51D4">
        <w:t xml:space="preserve"> </w:t>
      </w:r>
      <w:r>
        <w:t xml:space="preserve">es de vital en </w:t>
      </w:r>
      <w:r w:rsidR="0079655F">
        <w:t>operaciones militares, por esta razón se requiere que cada escuadrón cuente con equipo propio de localización en conjunto, si no en el terreno del operativo al menos en el campamento temporal donde se llevara a cabo la operación esto con el fin de evitar que el dispositivo de localización caiga en manos del enemigo</w:t>
      </w:r>
    </w:p>
    <w:p w:rsidR="00FB51D4" w:rsidRPr="00480EFD" w:rsidRDefault="00FB51D4" w:rsidP="00FB51D4">
      <w:pPr>
        <w:rPr>
          <w:b/>
        </w:rPr>
      </w:pPr>
    </w:p>
    <w:p w:rsidR="0079655F" w:rsidRPr="00EE3934" w:rsidRDefault="0079655F" w:rsidP="0079655F">
      <w:pPr>
        <w:numPr>
          <w:ilvl w:val="12"/>
          <w:numId w:val="0"/>
        </w:numPr>
        <w:spacing w:line="480" w:lineRule="auto"/>
        <w:ind w:firstLine="720"/>
        <w:rPr>
          <w:lang w:val="es-ES"/>
        </w:rPr>
      </w:pPr>
    </w:p>
    <w:p w:rsidR="0079655F" w:rsidRDefault="0079655F" w:rsidP="0079655F">
      <w:pPr>
        <w:rPr>
          <w:b/>
        </w:rPr>
      </w:pPr>
      <w:r w:rsidRPr="00480EFD">
        <w:rPr>
          <w:b/>
        </w:rPr>
        <w:t>Aplicaciones a las operaciones aéreas</w:t>
      </w:r>
    </w:p>
    <w:p w:rsidR="0079655F" w:rsidRDefault="0079655F" w:rsidP="0079655F">
      <w:pPr>
        <w:rPr>
          <w:b/>
        </w:rPr>
      </w:pPr>
    </w:p>
    <w:p w:rsidR="0079655F" w:rsidRPr="00FB51D4" w:rsidRDefault="0079655F" w:rsidP="0079655F">
      <w:pPr>
        <w:spacing w:line="480" w:lineRule="auto"/>
        <w:ind w:left="720" w:firstLine="720"/>
      </w:pPr>
      <w:r>
        <w:t xml:space="preserve">Resulta sumamente útil en operaciones aéreas permitiendo ejecutar no solo con precisión un ataque de apoyo o rescate si no porque también permitiría aumentar drásticamente la velocidad reduciendo la necesidad de utilizar equipos terrestres como los </w:t>
      </w:r>
      <w:r w:rsidRPr="0079655F">
        <w:t>TACAN o el VOR/DME</w:t>
      </w:r>
      <w:r>
        <w:t xml:space="preserve"> y radios de información que permitirían una reacción más rápida por las tropas en tierra y en aire.</w:t>
      </w:r>
    </w:p>
    <w:p w:rsidR="0079655F" w:rsidRDefault="0079655F" w:rsidP="00707877">
      <w:pPr>
        <w:numPr>
          <w:ilvl w:val="12"/>
          <w:numId w:val="0"/>
        </w:numPr>
        <w:spacing w:line="480" w:lineRule="auto"/>
        <w:rPr>
          <w:lang w:val="es-ES"/>
        </w:rPr>
      </w:pPr>
    </w:p>
    <w:p w:rsidR="00CE7997" w:rsidRDefault="00CE7997" w:rsidP="00707877">
      <w:pPr>
        <w:numPr>
          <w:ilvl w:val="12"/>
          <w:numId w:val="0"/>
        </w:numPr>
        <w:spacing w:line="480" w:lineRule="auto"/>
        <w:rPr>
          <w:lang w:val="es-ES"/>
        </w:rPr>
      </w:pPr>
    </w:p>
    <w:p w:rsidR="00CE7997" w:rsidRDefault="00CE7997" w:rsidP="00707877">
      <w:pPr>
        <w:numPr>
          <w:ilvl w:val="12"/>
          <w:numId w:val="0"/>
        </w:numPr>
        <w:spacing w:line="480" w:lineRule="auto"/>
        <w:rPr>
          <w:lang w:val="es-ES"/>
        </w:rPr>
      </w:pPr>
    </w:p>
    <w:p w:rsidR="00CE7997" w:rsidRDefault="00CE7997" w:rsidP="00707877">
      <w:pPr>
        <w:numPr>
          <w:ilvl w:val="12"/>
          <w:numId w:val="0"/>
        </w:numPr>
        <w:spacing w:line="480" w:lineRule="auto"/>
        <w:rPr>
          <w:lang w:val="es-ES"/>
        </w:rPr>
      </w:pPr>
    </w:p>
    <w:p w:rsidR="0079655F" w:rsidRDefault="0079655F" w:rsidP="0079655F">
      <w:pPr>
        <w:rPr>
          <w:b/>
        </w:rPr>
      </w:pPr>
      <w:r>
        <w:rPr>
          <w:b/>
        </w:rPr>
        <w:lastRenderedPageBreak/>
        <w:t>Sistema de geolocalización GALILEO</w:t>
      </w:r>
    </w:p>
    <w:p w:rsidR="0079655F" w:rsidRDefault="0079655F" w:rsidP="0079655F">
      <w:pPr>
        <w:rPr>
          <w:b/>
        </w:rPr>
      </w:pPr>
    </w:p>
    <w:p w:rsidR="0079655F" w:rsidRPr="00CE7997" w:rsidRDefault="0079655F" w:rsidP="0079655F">
      <w:pPr>
        <w:spacing w:line="480" w:lineRule="auto"/>
        <w:ind w:left="720" w:firstLine="720"/>
      </w:pPr>
      <w:r>
        <w:t xml:space="preserve">Actualmente en servicio en países europeos permite la </w:t>
      </w:r>
      <w:r w:rsidR="00CE7997">
        <w:t xml:space="preserve">ubicación de civiles y militares, estos últimos en canales privados para evitar, la perdida de la valiosa </w:t>
      </w:r>
      <w:r w:rsidR="00CE7997" w:rsidRPr="00CE7997">
        <w:t>información de la posición de la tropa</w:t>
      </w:r>
    </w:p>
    <w:p w:rsidR="00F710F9" w:rsidRDefault="00CE7997" w:rsidP="00CE7997">
      <w:pPr>
        <w:spacing w:line="480" w:lineRule="auto"/>
        <w:ind w:left="720" w:firstLine="720"/>
        <w:rPr>
          <w:color w:val="000000"/>
          <w:shd w:val="clear" w:color="auto" w:fill="FFFFFF"/>
        </w:rPr>
      </w:pPr>
      <w:r>
        <w:rPr>
          <w:color w:val="000000"/>
          <w:shd w:val="clear" w:color="auto" w:fill="FFFFFF"/>
        </w:rPr>
        <w:t>Realiza una búsqueda y desarrollo de los datos</w:t>
      </w:r>
      <w:r w:rsidRPr="00CE7997">
        <w:rPr>
          <w:color w:val="000000"/>
          <w:shd w:val="clear" w:color="auto" w:fill="FFFFFF"/>
        </w:rPr>
        <w:t xml:space="preserve"> (tiempo, parámetros de sincronización, calendarización), </w:t>
      </w:r>
      <w:r>
        <w:rPr>
          <w:color w:val="000000"/>
          <w:shd w:val="clear" w:color="auto" w:fill="FFFFFF"/>
        </w:rPr>
        <w:t>monitorea evalúa y muestra demás datos del terreno de combate en el caso de la aplicación militar.</w:t>
      </w:r>
    </w:p>
    <w:p w:rsidR="00897A79" w:rsidRPr="00EE3934" w:rsidRDefault="00897A79" w:rsidP="00CE7997">
      <w:pPr>
        <w:spacing w:line="480" w:lineRule="auto"/>
        <w:ind w:left="720" w:firstLine="720"/>
        <w:rPr>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236E6D" w:rsidRPr="008D6EAE" w:rsidRDefault="00CE7997" w:rsidP="008A78B5">
      <w:pPr>
        <w:pStyle w:val="Ttulo1"/>
        <w:rPr>
          <w:lang w:val="es-ES"/>
        </w:rPr>
      </w:pPr>
      <w:bookmarkStart w:id="17" w:name="_Toc285535817"/>
      <w:bookmarkStart w:id="18" w:name="_Toc410627905"/>
      <w:bookmarkStart w:id="19" w:name="_Toc16671126"/>
      <w:bookmarkStart w:id="20" w:name="_Toc16717481"/>
      <w:bookmarkStart w:id="21" w:name="_Toc16717511"/>
      <w:r>
        <w:rPr>
          <w:lang w:val="es-ES"/>
        </w:rPr>
        <w:t>Búsqueda de soluciones creativas</w:t>
      </w:r>
      <w:bookmarkEnd w:id="20"/>
      <w:bookmarkEnd w:id="21"/>
      <w:r w:rsidR="00C95439" w:rsidRPr="00EE3934">
        <w:rPr>
          <w:lang w:val="es-ES"/>
        </w:rPr>
        <w:t xml:space="preserve"> </w:t>
      </w:r>
      <w:r w:rsidR="00C95439" w:rsidRPr="00EE3934">
        <w:rPr>
          <w:lang w:val="es-ES"/>
        </w:rPr>
        <w:br/>
      </w:r>
      <w:bookmarkEnd w:id="17"/>
      <w:bookmarkEnd w:id="18"/>
      <w:bookmarkEnd w:id="19"/>
    </w:p>
    <w:p w:rsidR="008D6EAE" w:rsidRDefault="00B4770B" w:rsidP="008D6EAE">
      <w:pPr>
        <w:pStyle w:val="Prrafodelista"/>
        <w:numPr>
          <w:ilvl w:val="0"/>
          <w:numId w:val="12"/>
        </w:numPr>
        <w:rPr>
          <w:lang w:val="es-ES"/>
        </w:rPr>
      </w:pPr>
      <w:r>
        <w:rPr>
          <w:lang w:val="es-ES"/>
        </w:rPr>
        <w:t xml:space="preserve">Que todas las unidades tengan un celular con </w:t>
      </w:r>
      <w:r w:rsidR="00767969">
        <w:rPr>
          <w:lang w:val="es-ES"/>
        </w:rPr>
        <w:t>datos (1).</w:t>
      </w:r>
    </w:p>
    <w:p w:rsidR="00F30F14" w:rsidRPr="00F30F14" w:rsidRDefault="00F30F14" w:rsidP="00F30F14">
      <w:pPr>
        <w:pStyle w:val="Prrafodelista"/>
        <w:numPr>
          <w:ilvl w:val="0"/>
          <w:numId w:val="12"/>
        </w:numPr>
        <w:rPr>
          <w:lang w:val="es-ES"/>
        </w:rPr>
      </w:pPr>
      <w:r w:rsidRPr="00F30F14">
        <w:rPr>
          <w:lang w:val="es-ES"/>
        </w:rPr>
        <w:t xml:space="preserve">Utilizar un reloj GPS personal para cada </w:t>
      </w:r>
      <w:r w:rsidR="00767969" w:rsidRPr="00F30F14">
        <w:rPr>
          <w:lang w:val="es-ES"/>
        </w:rPr>
        <w:t>soldado</w:t>
      </w:r>
      <w:r w:rsidR="00767969">
        <w:rPr>
          <w:lang w:val="es-ES"/>
        </w:rPr>
        <w:t xml:space="preserve"> (2).</w:t>
      </w:r>
    </w:p>
    <w:p w:rsidR="00B4770B" w:rsidRDefault="00F30F14" w:rsidP="008D6EAE">
      <w:pPr>
        <w:pStyle w:val="Prrafodelista"/>
        <w:numPr>
          <w:ilvl w:val="0"/>
          <w:numId w:val="12"/>
        </w:numPr>
        <w:rPr>
          <w:lang w:val="es-ES"/>
        </w:rPr>
      </w:pPr>
      <w:r>
        <w:rPr>
          <w:lang w:val="es-ES"/>
        </w:rPr>
        <w:t xml:space="preserve">Usar mapas de papel y solo brindar la </w:t>
      </w:r>
      <w:r w:rsidR="00767969">
        <w:rPr>
          <w:lang w:val="es-ES"/>
        </w:rPr>
        <w:t>coordenada (3).</w:t>
      </w:r>
    </w:p>
    <w:p w:rsidR="00F30F14" w:rsidRDefault="00F30F14" w:rsidP="008D6EAE">
      <w:pPr>
        <w:pStyle w:val="Prrafodelista"/>
        <w:numPr>
          <w:ilvl w:val="0"/>
          <w:numId w:val="12"/>
        </w:numPr>
        <w:rPr>
          <w:lang w:val="es-ES"/>
        </w:rPr>
      </w:pPr>
      <w:r>
        <w:rPr>
          <w:lang w:val="es-ES"/>
        </w:rPr>
        <w:t xml:space="preserve">Generar un mapa con las coordenadas del pelotón y las de </w:t>
      </w:r>
      <w:r w:rsidR="00767969">
        <w:rPr>
          <w:lang w:val="es-ES"/>
        </w:rPr>
        <w:t>todos (4).</w:t>
      </w:r>
    </w:p>
    <w:p w:rsidR="00F30F14" w:rsidRPr="008D6EAE" w:rsidRDefault="00F30F14" w:rsidP="008D6EAE">
      <w:pPr>
        <w:pStyle w:val="Prrafodelista"/>
        <w:numPr>
          <w:ilvl w:val="0"/>
          <w:numId w:val="12"/>
        </w:numPr>
        <w:rPr>
          <w:lang w:val="es-ES"/>
        </w:rPr>
      </w:pPr>
      <w:r>
        <w:rPr>
          <w:lang w:val="es-ES"/>
        </w:rPr>
        <w:t xml:space="preserve">Generar un mapa con las coordenadas del pelotón y solo las unidades en la </w:t>
      </w:r>
      <w:r w:rsidR="00767969">
        <w:rPr>
          <w:lang w:val="es-ES"/>
        </w:rPr>
        <w:t>redonda. (5).</w:t>
      </w:r>
    </w:p>
    <w:p w:rsidR="00F30F14" w:rsidRDefault="00F30F14" w:rsidP="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sz w:val="28"/>
          <w:szCs w:val="28"/>
          <w:lang w:val="es-ES"/>
        </w:rPr>
      </w:pPr>
    </w:p>
    <w:p w:rsidR="00F30F14" w:rsidRDefault="00F30F1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F30F14" w:rsidRDefault="00F30F1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F30F14" w:rsidRPr="00897A79" w:rsidRDefault="00F30F1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r w:rsidRPr="00897A79">
        <w:rPr>
          <w:b/>
          <w:bCs/>
          <w:lang w:val="es-ES"/>
        </w:rPr>
        <w:t xml:space="preserve">Transición a los </w:t>
      </w:r>
      <w:r w:rsidR="00897A79" w:rsidRPr="00897A79">
        <w:rPr>
          <w:b/>
          <w:bCs/>
          <w:lang w:val="es-ES"/>
        </w:rPr>
        <w:t>D</w:t>
      </w:r>
      <w:r w:rsidRPr="00897A79">
        <w:rPr>
          <w:b/>
          <w:bCs/>
          <w:lang w:val="es-ES"/>
        </w:rPr>
        <w:t xml:space="preserve">iseños </w:t>
      </w:r>
      <w:r w:rsidR="00897A79" w:rsidRPr="00897A79">
        <w:rPr>
          <w:b/>
          <w:bCs/>
          <w:lang w:val="es-ES"/>
        </w:rPr>
        <w:t>P</w:t>
      </w:r>
      <w:r w:rsidRPr="00897A79">
        <w:rPr>
          <w:b/>
          <w:bCs/>
          <w:lang w:val="es-ES"/>
        </w:rPr>
        <w:t>reliminares</w:t>
      </w:r>
    </w:p>
    <w:p w:rsidR="00897A79" w:rsidRDefault="00897A7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897A79" w:rsidRDefault="00897A79" w:rsidP="00897A7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897A79" w:rsidRPr="00897A79" w:rsidRDefault="00897A79" w:rsidP="00897A7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Cs/>
          <w:lang w:val="es-ES"/>
        </w:rPr>
      </w:pPr>
    </w:p>
    <w:p w:rsidR="00897A79" w:rsidRDefault="00897A79" w:rsidP="00897A79">
      <w:pPr>
        <w:pStyle w:val="Prrafodelista"/>
        <w:numPr>
          <w:ilvl w:val="0"/>
          <w:numId w:val="1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lang w:val="es-ES"/>
        </w:rPr>
      </w:pPr>
      <w:r w:rsidRPr="00897A79">
        <w:rPr>
          <w:bCs/>
          <w:lang w:val="es-ES"/>
        </w:rPr>
        <w:t>Des</w:t>
      </w:r>
      <w:r>
        <w:rPr>
          <w:bCs/>
          <w:lang w:val="es-ES"/>
        </w:rPr>
        <w:t>cartada la 1 porque en las operaciones de selva que son la mayoría, no hay señal para el celular</w:t>
      </w:r>
    </w:p>
    <w:p w:rsidR="00897A79" w:rsidRDefault="00897A79" w:rsidP="00897A79">
      <w:pPr>
        <w:pStyle w:val="Prrafodelista"/>
        <w:numPr>
          <w:ilvl w:val="0"/>
          <w:numId w:val="1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lang w:val="es-ES"/>
        </w:rPr>
      </w:pPr>
      <w:r>
        <w:rPr>
          <w:bCs/>
          <w:lang w:val="es-ES"/>
        </w:rPr>
        <w:t>Descartada la 2 porque el costo de un reloj GPS seria elevadísimo.</w:t>
      </w:r>
    </w:p>
    <w:p w:rsidR="00897A79" w:rsidRDefault="00897A79" w:rsidP="00897A79">
      <w:pPr>
        <w:pStyle w:val="Prrafodelista"/>
        <w:numPr>
          <w:ilvl w:val="0"/>
          <w:numId w:val="1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lang w:val="es-ES"/>
        </w:rPr>
      </w:pPr>
      <w:r>
        <w:rPr>
          <w:bCs/>
          <w:lang w:val="es-ES"/>
        </w:rPr>
        <w:t>Descartada la 3 porque los mapas de papel serial engorrosos de usar o imposibles en caso de un combate</w:t>
      </w:r>
    </w:p>
    <w:p w:rsidR="00897A79" w:rsidRPr="00897A79" w:rsidRDefault="00897A79" w:rsidP="00897A79">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lang w:val="es-ES"/>
        </w:rPr>
      </w:pPr>
    </w:p>
    <w:p w:rsidR="00F30F14" w:rsidRPr="00EE3934" w:rsidRDefault="00F30F1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767969" w:rsidRDefault="00767969" w:rsidP="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767969" w:rsidRDefault="00767969" w:rsidP="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r>
        <w:rPr>
          <w:b/>
          <w:bCs/>
          <w:lang w:val="es-ES"/>
        </w:rPr>
        <w:t>Evaluación y Selección de la Mejor Solución</w:t>
      </w:r>
    </w:p>
    <w:p w:rsidR="00767969" w:rsidRDefault="00767969" w:rsidP="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767969" w:rsidRDefault="00767969" w:rsidP="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767969" w:rsidRDefault="00767969" w:rsidP="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767969" w:rsidRDefault="00767969" w:rsidP="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lang w:val="es-ES"/>
        </w:rPr>
      </w:pPr>
      <w:r>
        <w:rPr>
          <w:bCs/>
          <w:lang w:val="es-ES"/>
        </w:rPr>
        <w:t>Los criterios de evaluación fueron:</w:t>
      </w:r>
    </w:p>
    <w:p w:rsidR="00767969" w:rsidRDefault="00767969" w:rsidP="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lang w:val="es-ES"/>
        </w:rPr>
      </w:pPr>
      <w:r>
        <w:rPr>
          <w:bCs/>
          <w:lang w:val="es-ES"/>
        </w:rPr>
        <w:t>(ambos medidos de 1 a 5)</w:t>
      </w:r>
    </w:p>
    <w:p w:rsidR="00767969" w:rsidRDefault="00767969" w:rsidP="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lang w:val="es-ES"/>
        </w:rPr>
      </w:pPr>
    </w:p>
    <w:p w:rsidR="00767969" w:rsidRDefault="00767969" w:rsidP="00767969">
      <w:pPr>
        <w:pStyle w:val="Prrafodelista"/>
        <w:numPr>
          <w:ilvl w:val="0"/>
          <w:numId w:val="16"/>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lang w:val="es-ES"/>
        </w:rPr>
      </w:pPr>
      <w:r>
        <w:rPr>
          <w:bCs/>
          <w:lang w:val="es-ES"/>
        </w:rPr>
        <w:t xml:space="preserve">Rentabilidad económica: debe ser posible que se pueda comprar con un presupuesto no muy alto en comparación de otros </w:t>
      </w:r>
      <w:r>
        <w:rPr>
          <w:bCs/>
          <w:lang w:val="es-ES"/>
        </w:rPr>
        <w:t>equipos (1).</w:t>
      </w:r>
    </w:p>
    <w:p w:rsidR="00767969" w:rsidRDefault="00767969" w:rsidP="00767969">
      <w:pPr>
        <w:pStyle w:val="Prrafodelista"/>
        <w:numPr>
          <w:ilvl w:val="0"/>
          <w:numId w:val="16"/>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lang w:val="es-ES"/>
        </w:rPr>
      </w:pPr>
      <w:r>
        <w:rPr>
          <w:bCs/>
          <w:lang w:val="es-ES"/>
        </w:rPr>
        <w:t xml:space="preserve">Seguridad debe ser de fácil implementación de medidas de </w:t>
      </w:r>
      <w:r>
        <w:rPr>
          <w:bCs/>
          <w:lang w:val="es-ES"/>
        </w:rPr>
        <w:t>seguridad (2).</w:t>
      </w:r>
    </w:p>
    <w:p w:rsidR="00236E6D"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767969"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tbl>
      <w:tblPr>
        <w:tblStyle w:val="Tablaconcuadrcula"/>
        <w:tblW w:w="0" w:type="auto"/>
        <w:tblLook w:val="04A0" w:firstRow="1" w:lastRow="0" w:firstColumn="1" w:lastColumn="0" w:noHBand="0" w:noVBand="1"/>
      </w:tblPr>
      <w:tblGrid>
        <w:gridCol w:w="2876"/>
        <w:gridCol w:w="2877"/>
        <w:gridCol w:w="2877"/>
      </w:tblGrid>
      <w:tr w:rsidR="00767969" w:rsidTr="00767969">
        <w:tc>
          <w:tcPr>
            <w:tcW w:w="2876" w:type="dxa"/>
          </w:tcPr>
          <w:p w:rsidR="00767969"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tc>
        <w:tc>
          <w:tcPr>
            <w:tcW w:w="2877" w:type="dxa"/>
          </w:tcPr>
          <w:p w:rsidR="00767969"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Pr>
                <w:b/>
                <w:bCs/>
                <w:sz w:val="28"/>
                <w:szCs w:val="28"/>
                <w:lang w:val="es-ES"/>
              </w:rPr>
              <w:t>Solucion4</w:t>
            </w:r>
          </w:p>
        </w:tc>
        <w:tc>
          <w:tcPr>
            <w:tcW w:w="2877" w:type="dxa"/>
          </w:tcPr>
          <w:p w:rsidR="00767969"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Pr>
                <w:b/>
                <w:bCs/>
                <w:sz w:val="28"/>
                <w:szCs w:val="28"/>
                <w:lang w:val="es-ES"/>
              </w:rPr>
              <w:t>Solucion5</w:t>
            </w:r>
          </w:p>
        </w:tc>
      </w:tr>
      <w:tr w:rsidR="00767969" w:rsidTr="00767969">
        <w:tc>
          <w:tcPr>
            <w:tcW w:w="2876" w:type="dxa"/>
          </w:tcPr>
          <w:p w:rsidR="00767969"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Pr>
                <w:b/>
                <w:bCs/>
                <w:sz w:val="28"/>
                <w:szCs w:val="28"/>
                <w:lang w:val="es-ES"/>
              </w:rPr>
              <w:t>Criterio1</w:t>
            </w:r>
          </w:p>
        </w:tc>
        <w:tc>
          <w:tcPr>
            <w:tcW w:w="2877" w:type="dxa"/>
          </w:tcPr>
          <w:p w:rsidR="00767969"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Pr>
                <w:b/>
                <w:bCs/>
                <w:sz w:val="28"/>
                <w:szCs w:val="28"/>
                <w:lang w:val="es-ES"/>
              </w:rPr>
              <w:t>3</w:t>
            </w:r>
          </w:p>
        </w:tc>
        <w:tc>
          <w:tcPr>
            <w:tcW w:w="2877" w:type="dxa"/>
          </w:tcPr>
          <w:p w:rsidR="00767969"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Pr>
                <w:b/>
                <w:bCs/>
                <w:sz w:val="28"/>
                <w:szCs w:val="28"/>
                <w:lang w:val="es-ES"/>
              </w:rPr>
              <w:t>5</w:t>
            </w:r>
          </w:p>
        </w:tc>
      </w:tr>
      <w:tr w:rsidR="00767969" w:rsidTr="00767969">
        <w:tc>
          <w:tcPr>
            <w:tcW w:w="2876" w:type="dxa"/>
          </w:tcPr>
          <w:p w:rsidR="00767969"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Pr>
                <w:b/>
                <w:bCs/>
                <w:sz w:val="28"/>
                <w:szCs w:val="28"/>
                <w:lang w:val="es-ES"/>
              </w:rPr>
              <w:t>Criterio2</w:t>
            </w:r>
          </w:p>
        </w:tc>
        <w:tc>
          <w:tcPr>
            <w:tcW w:w="2877" w:type="dxa"/>
          </w:tcPr>
          <w:p w:rsidR="00767969"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Pr>
                <w:b/>
                <w:bCs/>
                <w:sz w:val="28"/>
                <w:szCs w:val="28"/>
                <w:lang w:val="es-ES"/>
              </w:rPr>
              <w:t>3</w:t>
            </w:r>
          </w:p>
        </w:tc>
        <w:tc>
          <w:tcPr>
            <w:tcW w:w="2877" w:type="dxa"/>
          </w:tcPr>
          <w:p w:rsidR="00767969"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Pr>
                <w:b/>
                <w:bCs/>
                <w:sz w:val="28"/>
                <w:szCs w:val="28"/>
                <w:lang w:val="es-ES"/>
              </w:rPr>
              <w:t>4</w:t>
            </w:r>
          </w:p>
        </w:tc>
      </w:tr>
      <w:tr w:rsidR="00767969" w:rsidTr="00767969">
        <w:tc>
          <w:tcPr>
            <w:tcW w:w="2876" w:type="dxa"/>
          </w:tcPr>
          <w:p w:rsidR="00767969"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Pr>
                <w:b/>
                <w:bCs/>
                <w:sz w:val="28"/>
                <w:szCs w:val="28"/>
                <w:lang w:val="es-ES"/>
              </w:rPr>
              <w:t>total</w:t>
            </w:r>
          </w:p>
        </w:tc>
        <w:tc>
          <w:tcPr>
            <w:tcW w:w="2877" w:type="dxa"/>
          </w:tcPr>
          <w:p w:rsidR="00767969" w:rsidRPr="00767969"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color w:val="FF0000"/>
                <w:sz w:val="28"/>
                <w:szCs w:val="28"/>
                <w:lang w:val="es-ES"/>
              </w:rPr>
            </w:pPr>
            <w:r w:rsidRPr="00767969">
              <w:rPr>
                <w:b/>
                <w:bCs/>
                <w:color w:val="FF0000"/>
                <w:sz w:val="28"/>
                <w:szCs w:val="28"/>
                <w:lang w:val="es-ES"/>
              </w:rPr>
              <w:t>6</w:t>
            </w:r>
          </w:p>
        </w:tc>
        <w:tc>
          <w:tcPr>
            <w:tcW w:w="2877" w:type="dxa"/>
          </w:tcPr>
          <w:p w:rsidR="00767969" w:rsidRPr="00767969"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color w:val="FF0000"/>
                <w:sz w:val="28"/>
                <w:szCs w:val="28"/>
                <w:lang w:val="es-ES"/>
              </w:rPr>
            </w:pPr>
            <w:r w:rsidRPr="00767969">
              <w:rPr>
                <w:b/>
                <w:bCs/>
                <w:color w:val="FF0000"/>
                <w:sz w:val="28"/>
                <w:szCs w:val="28"/>
                <w:lang w:val="es-ES"/>
              </w:rPr>
              <w:t>9</w:t>
            </w:r>
          </w:p>
        </w:tc>
      </w:tr>
    </w:tbl>
    <w:p w:rsidR="00767969" w:rsidRPr="00EE3934" w:rsidRDefault="0076796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897A79" w:rsidRPr="008A78B5" w:rsidRDefault="008A78B5" w:rsidP="008A78B5">
      <w:pPr>
        <w:pStyle w:val="Ttulo1"/>
        <w:jc w:val="both"/>
        <w:rPr>
          <w:b w:val="0"/>
          <w:lang w:val="es-ES"/>
        </w:rPr>
      </w:pPr>
      <w:bookmarkStart w:id="22" w:name="_Toc16717482"/>
      <w:bookmarkStart w:id="23" w:name="_Toc16717512"/>
      <w:r w:rsidRPr="008A78B5">
        <w:rPr>
          <w:b w:val="0"/>
          <w:lang w:val="es-ES"/>
        </w:rPr>
        <w:t>Se obtiene que la solución 5 fue la mas adecuada ya que no implica un gasto tan elevado ni, es un riesgo directo a la seguridad nacional si no que con futuras actualizaciones de seguridad podría convertirse en un útil dispositivo táctico.</w:t>
      </w:r>
      <w:bookmarkEnd w:id="22"/>
      <w:bookmarkEnd w:id="23"/>
    </w:p>
    <w:p w:rsidR="00897A79" w:rsidRPr="008A78B5" w:rsidRDefault="00897A79" w:rsidP="008A78B5">
      <w:pPr>
        <w:pStyle w:val="Ttulo1"/>
        <w:jc w:val="both"/>
        <w:rPr>
          <w:b w:val="0"/>
          <w:lang w:val="es-ES"/>
        </w:rPr>
      </w:pPr>
    </w:p>
    <w:p w:rsidR="00897A79" w:rsidRDefault="00897A79" w:rsidP="008A78B5">
      <w:pPr>
        <w:pStyle w:val="Ttulo1"/>
        <w:rPr>
          <w:lang w:val="es-ES"/>
        </w:rPr>
      </w:pPr>
    </w:p>
    <w:p w:rsidR="00897A79" w:rsidRDefault="00897A79" w:rsidP="008A78B5">
      <w:pPr>
        <w:pStyle w:val="Ttulo1"/>
        <w:rPr>
          <w:lang w:val="es-ES"/>
        </w:rPr>
      </w:pPr>
    </w:p>
    <w:p w:rsidR="00897A79" w:rsidRDefault="00897A79" w:rsidP="008A78B5">
      <w:pPr>
        <w:pStyle w:val="Ttulo1"/>
        <w:rPr>
          <w:lang w:val="es-ES"/>
        </w:rPr>
      </w:pPr>
    </w:p>
    <w:p w:rsidR="00897A79" w:rsidRDefault="00897A79" w:rsidP="008A78B5">
      <w:pPr>
        <w:pStyle w:val="Ttulo1"/>
        <w:rPr>
          <w:lang w:val="es-ES"/>
        </w:rPr>
      </w:pPr>
    </w:p>
    <w:p w:rsidR="00897A79" w:rsidRDefault="00897A79" w:rsidP="008A78B5">
      <w:pPr>
        <w:pStyle w:val="Ttulo1"/>
        <w:rPr>
          <w:lang w:val="es-ES"/>
        </w:rPr>
      </w:pPr>
    </w:p>
    <w:p w:rsidR="00897A79" w:rsidRDefault="00897A79" w:rsidP="008A78B5">
      <w:pPr>
        <w:pStyle w:val="Ttulo1"/>
        <w:rPr>
          <w:lang w:val="es-ES"/>
        </w:rPr>
      </w:pPr>
    </w:p>
    <w:p w:rsidR="00897A79" w:rsidRDefault="00897A79" w:rsidP="008A78B5">
      <w:pPr>
        <w:pStyle w:val="Ttulo1"/>
        <w:jc w:val="left"/>
        <w:rPr>
          <w:lang w:val="es-ES"/>
        </w:rPr>
      </w:pPr>
    </w:p>
    <w:p w:rsidR="00897A79" w:rsidRDefault="00897A79" w:rsidP="008A78B5">
      <w:pPr>
        <w:pStyle w:val="Ttulo1"/>
        <w:rPr>
          <w:lang w:val="es-ES"/>
        </w:rPr>
      </w:pPr>
    </w:p>
    <w:p w:rsidR="00236E6D" w:rsidRDefault="008F60C3" w:rsidP="008A78B5">
      <w:pPr>
        <w:pStyle w:val="Ttulo1"/>
        <w:rPr>
          <w:lang w:val="es-ES"/>
        </w:rPr>
      </w:pPr>
      <w:r w:rsidRPr="00EE3934">
        <w:rPr>
          <w:lang w:val="es-ES"/>
        </w:rPr>
        <w:br w:type="page"/>
      </w:r>
      <w:bookmarkStart w:id="24" w:name="_Toc285535820"/>
      <w:bookmarkStart w:id="25" w:name="_Toc410627908"/>
      <w:bookmarkStart w:id="26" w:name="_Toc16671127"/>
      <w:bookmarkStart w:id="27" w:name="_Toc16717483"/>
      <w:bookmarkStart w:id="28" w:name="_Toc16717513"/>
      <w:r w:rsidR="00064371" w:rsidRPr="00EE3934">
        <w:rPr>
          <w:lang w:val="es-ES"/>
        </w:rPr>
        <w:lastRenderedPageBreak/>
        <w:t>List</w:t>
      </w:r>
      <w:r w:rsidR="00EE3934" w:rsidRPr="00EE3934">
        <w:rPr>
          <w:lang w:val="es-ES"/>
        </w:rPr>
        <w:t>a de r</w:t>
      </w:r>
      <w:r w:rsidR="00064371" w:rsidRPr="00EE3934">
        <w:rPr>
          <w:lang w:val="es-ES"/>
        </w:rPr>
        <w:t>eferenc</w:t>
      </w:r>
      <w:bookmarkEnd w:id="24"/>
      <w:bookmarkEnd w:id="25"/>
      <w:r w:rsidR="00EE3934" w:rsidRPr="00EE3934">
        <w:rPr>
          <w:lang w:val="es-ES"/>
        </w:rPr>
        <w:t>ias</w:t>
      </w:r>
      <w:bookmarkEnd w:id="26"/>
      <w:bookmarkEnd w:id="27"/>
      <w:bookmarkEnd w:id="28"/>
    </w:p>
    <w:p w:rsidR="00CE7997" w:rsidRPr="00CE7997" w:rsidRDefault="00CE7997" w:rsidP="00CE7997">
      <w:pPr>
        <w:rPr>
          <w:lang w:val="es-ES"/>
        </w:rPr>
      </w:pPr>
      <w:r>
        <w:rPr>
          <w:lang w:val="es-ES"/>
        </w:rPr>
        <w:t>Wikipedia (2018) Sistema de navegación Galileo recuperado de:</w:t>
      </w:r>
    </w:p>
    <w:p w:rsidR="008572C4" w:rsidRPr="00EE3934" w:rsidRDefault="00CE7997" w:rsidP="008572C4">
      <w:pPr>
        <w:ind w:left="709" w:hanging="709"/>
        <w:rPr>
          <w:color w:val="000000"/>
          <w:lang w:val="es-ES"/>
        </w:rPr>
      </w:pPr>
      <w:r w:rsidRPr="00CE7997">
        <w:rPr>
          <w:color w:val="000000"/>
          <w:lang w:val="es-ES"/>
        </w:rPr>
        <w:t>https://es.wikipedia.org/wiki/Galileo_(navegaci%C3%B3n_por_sat%C3%A9lite)</w:t>
      </w:r>
      <w:r w:rsidR="008572C4" w:rsidRPr="00EE3934">
        <w:rPr>
          <w:color w:val="000000"/>
          <w:lang w:val="es-ES"/>
        </w:rPr>
        <w:t>.</w:t>
      </w:r>
    </w:p>
    <w:p w:rsidR="008572C4" w:rsidRPr="00EE3934" w:rsidRDefault="008572C4" w:rsidP="008572C4">
      <w:pPr>
        <w:ind w:left="709" w:hanging="709"/>
        <w:rPr>
          <w:color w:val="000000"/>
          <w:lang w:val="es-ES"/>
        </w:rPr>
      </w:pPr>
    </w:p>
    <w:p w:rsidR="008572C4" w:rsidRDefault="008572C4" w:rsidP="008572C4">
      <w:pPr>
        <w:ind w:left="709" w:hanging="709"/>
        <w:rPr>
          <w:color w:val="000000"/>
          <w:lang w:val="es-ES"/>
        </w:rPr>
      </w:pPr>
    </w:p>
    <w:p w:rsidR="00064371" w:rsidRPr="00EE3934" w:rsidRDefault="00CE7997"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CE7997">
        <w:rPr>
          <w:color w:val="000000"/>
          <w:lang w:val="es-ES"/>
        </w:rPr>
        <w:t>José</w:t>
      </w:r>
      <w:r w:rsidRPr="00CE7997">
        <w:rPr>
          <w:color w:val="000000"/>
          <w:lang w:val="es-ES"/>
        </w:rPr>
        <w:t xml:space="preserve"> </w:t>
      </w:r>
      <w:r w:rsidRPr="00CE7997">
        <w:rPr>
          <w:color w:val="000000"/>
          <w:lang w:val="es-ES"/>
        </w:rPr>
        <w:t>Luis HIERRO</w:t>
      </w:r>
      <w:r w:rsidRPr="00CE7997">
        <w:rPr>
          <w:color w:val="000000"/>
          <w:lang w:val="es-ES"/>
        </w:rPr>
        <w:t xml:space="preserve"> ALCÁNTARA</w:t>
      </w:r>
      <w:r>
        <w:rPr>
          <w:color w:val="000000"/>
          <w:lang w:val="es-ES"/>
        </w:rPr>
        <w:t>, Aplicaciones militares de los satélites de navegación. Recuperado de :</w:t>
      </w:r>
      <w:hyperlink r:id="rId10" w:history="1">
        <w:r w:rsidRPr="00E54ACB">
          <w:rPr>
            <w:rStyle w:val="Hipervnculo"/>
          </w:rPr>
          <w:t>file:///C:/Users/DH/Downloads/Dialnet-AplicacionesMilitaresDeLosSatelitesDeNavegacion-2772713%20(2).pdf</w:t>
        </w:r>
      </w:hyperlink>
    </w:p>
    <w:p w:rsidR="0013165A" w:rsidRPr="00EE3934" w:rsidRDefault="0013165A" w:rsidP="008A78B5">
      <w:pPr>
        <w:pStyle w:val="Ttulo1"/>
        <w:rPr>
          <w:lang w:val="es-ES"/>
        </w:rPr>
      </w:pPr>
      <w:r w:rsidRPr="00EE3934">
        <w:rPr>
          <w:lang w:val="es-ES"/>
        </w:rPr>
        <w:t xml:space="preserve"> </w:t>
      </w:r>
    </w:p>
    <w:p w:rsidR="003D63DF" w:rsidRPr="00EE3934" w:rsidRDefault="003D63DF" w:rsidP="00064371">
      <w:pPr>
        <w:numPr>
          <w:ilvl w:val="12"/>
          <w:numId w:val="0"/>
        </w:numPr>
        <w:spacing w:line="480" w:lineRule="auto"/>
        <w:ind w:firstLine="720"/>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785" w:rsidRDefault="00DF4785">
      <w:r>
        <w:separator/>
      </w:r>
    </w:p>
    <w:p w:rsidR="00DF4785" w:rsidRDefault="00DF4785"/>
  </w:endnote>
  <w:endnote w:type="continuationSeparator" w:id="0">
    <w:p w:rsidR="00DF4785" w:rsidRDefault="00DF4785">
      <w:r>
        <w:continuationSeparator/>
      </w:r>
    </w:p>
    <w:p w:rsidR="00DF4785" w:rsidRDefault="00DF47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785" w:rsidRDefault="00DF4785">
      <w:r>
        <w:separator/>
      </w:r>
    </w:p>
    <w:p w:rsidR="00DF4785" w:rsidRDefault="00DF4785"/>
  </w:footnote>
  <w:footnote w:type="continuationSeparator" w:id="0">
    <w:p w:rsidR="00DF4785" w:rsidRDefault="00DF4785">
      <w:r>
        <w:continuationSeparator/>
      </w:r>
    </w:p>
    <w:p w:rsidR="00DF4785" w:rsidRDefault="00DF47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31A11"/>
    <w:multiLevelType w:val="hybridMultilevel"/>
    <w:tmpl w:val="41EC68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9B83318"/>
    <w:multiLevelType w:val="hybridMultilevel"/>
    <w:tmpl w:val="321E2D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0E7595"/>
    <w:multiLevelType w:val="hybridMultilevel"/>
    <w:tmpl w:val="2F1A81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4B0FC5"/>
    <w:multiLevelType w:val="hybridMultilevel"/>
    <w:tmpl w:val="396AE1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AC5355D"/>
    <w:multiLevelType w:val="hybridMultilevel"/>
    <w:tmpl w:val="CEE0ED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4"/>
  </w:num>
  <w:num w:numId="14">
    <w:abstractNumId w:val="13"/>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6904"/>
    <w:rsid w:val="001F2F1F"/>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C429B"/>
    <w:rsid w:val="004D6472"/>
    <w:rsid w:val="00514292"/>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452F"/>
    <w:rsid w:val="00707877"/>
    <w:rsid w:val="00711200"/>
    <w:rsid w:val="0072397F"/>
    <w:rsid w:val="00731922"/>
    <w:rsid w:val="00731ACB"/>
    <w:rsid w:val="007368AD"/>
    <w:rsid w:val="0074133D"/>
    <w:rsid w:val="0075196D"/>
    <w:rsid w:val="0075558C"/>
    <w:rsid w:val="00755F52"/>
    <w:rsid w:val="00761EFA"/>
    <w:rsid w:val="00764873"/>
    <w:rsid w:val="00767969"/>
    <w:rsid w:val="007778DD"/>
    <w:rsid w:val="007853D9"/>
    <w:rsid w:val="0079655F"/>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97A79"/>
    <w:rsid w:val="008A7422"/>
    <w:rsid w:val="008A78B5"/>
    <w:rsid w:val="008B1A4D"/>
    <w:rsid w:val="008C633D"/>
    <w:rsid w:val="008D589C"/>
    <w:rsid w:val="008D6EAE"/>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D0A33"/>
    <w:rsid w:val="00AF766D"/>
    <w:rsid w:val="00B07524"/>
    <w:rsid w:val="00B1084D"/>
    <w:rsid w:val="00B33BC6"/>
    <w:rsid w:val="00B35B7C"/>
    <w:rsid w:val="00B4770B"/>
    <w:rsid w:val="00B53C15"/>
    <w:rsid w:val="00B56E57"/>
    <w:rsid w:val="00B74679"/>
    <w:rsid w:val="00BB3B3F"/>
    <w:rsid w:val="00BC66B3"/>
    <w:rsid w:val="00BD3522"/>
    <w:rsid w:val="00BD43E6"/>
    <w:rsid w:val="00C00EF4"/>
    <w:rsid w:val="00C0799A"/>
    <w:rsid w:val="00C10875"/>
    <w:rsid w:val="00C11D0D"/>
    <w:rsid w:val="00C509C3"/>
    <w:rsid w:val="00C60E46"/>
    <w:rsid w:val="00C62680"/>
    <w:rsid w:val="00C70EAE"/>
    <w:rsid w:val="00C83B65"/>
    <w:rsid w:val="00C95439"/>
    <w:rsid w:val="00CB1E5D"/>
    <w:rsid w:val="00CD50B5"/>
    <w:rsid w:val="00CD73A9"/>
    <w:rsid w:val="00CE4608"/>
    <w:rsid w:val="00CE7997"/>
    <w:rsid w:val="00D067C3"/>
    <w:rsid w:val="00D06F12"/>
    <w:rsid w:val="00D21EF3"/>
    <w:rsid w:val="00D46790"/>
    <w:rsid w:val="00D62420"/>
    <w:rsid w:val="00D63A7E"/>
    <w:rsid w:val="00D6661F"/>
    <w:rsid w:val="00D91C27"/>
    <w:rsid w:val="00DA21E8"/>
    <w:rsid w:val="00DC5925"/>
    <w:rsid w:val="00DC60FA"/>
    <w:rsid w:val="00DE23AF"/>
    <w:rsid w:val="00DF4785"/>
    <w:rsid w:val="00E14598"/>
    <w:rsid w:val="00E17018"/>
    <w:rsid w:val="00E17598"/>
    <w:rsid w:val="00E603D9"/>
    <w:rsid w:val="00EA5199"/>
    <w:rsid w:val="00EB44DF"/>
    <w:rsid w:val="00ED7A05"/>
    <w:rsid w:val="00EE334C"/>
    <w:rsid w:val="00EE3934"/>
    <w:rsid w:val="00EE55FE"/>
    <w:rsid w:val="00F02153"/>
    <w:rsid w:val="00F15675"/>
    <w:rsid w:val="00F21250"/>
    <w:rsid w:val="00F2398D"/>
    <w:rsid w:val="00F30F14"/>
    <w:rsid w:val="00F634A3"/>
    <w:rsid w:val="00F667F6"/>
    <w:rsid w:val="00F710F9"/>
    <w:rsid w:val="00F87F40"/>
    <w:rsid w:val="00F920F6"/>
    <w:rsid w:val="00FA0AE4"/>
    <w:rsid w:val="00FB4DBA"/>
    <w:rsid w:val="00FB51D4"/>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B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33D"/>
    <w:rPr>
      <w:sz w:val="24"/>
      <w:szCs w:val="24"/>
      <w:lang w:eastAsia="en-US"/>
    </w:rPr>
  </w:style>
  <w:style w:type="paragraph" w:styleId="Ttulo1">
    <w:name w:val="heading 1"/>
    <w:basedOn w:val="Normal"/>
    <w:next w:val="Normal"/>
    <w:link w:val="Ttulo1Car"/>
    <w:autoRedefine/>
    <w:qFormat/>
    <w:rsid w:val="008A78B5"/>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A78B5"/>
    <w:rPr>
      <w:b/>
      <w:bCs/>
      <w:sz w:val="24"/>
      <w:szCs w:val="24"/>
      <w:lang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character" w:styleId="nfasis">
    <w:name w:val="Emphasis"/>
    <w:basedOn w:val="Fuentedeprrafopredeter"/>
    <w:qFormat/>
    <w:rsid w:val="00EE55FE"/>
    <w:rPr>
      <w:i/>
      <w:iCs/>
    </w:rPr>
  </w:style>
  <w:style w:type="character" w:styleId="Mencinsinresolver">
    <w:name w:val="Unresolved Mention"/>
    <w:basedOn w:val="Fuentedeprrafopredeter"/>
    <w:uiPriority w:val="99"/>
    <w:semiHidden/>
    <w:unhideWhenUsed/>
    <w:rsid w:val="00CE7997"/>
    <w:rPr>
      <w:color w:val="605E5C"/>
      <w:shd w:val="clear" w:color="auto" w:fill="E1DFDD"/>
    </w:rPr>
  </w:style>
  <w:style w:type="paragraph" w:styleId="Prrafodelista">
    <w:name w:val="List Paragraph"/>
    <w:basedOn w:val="Normal"/>
    <w:uiPriority w:val="34"/>
    <w:qFormat/>
    <w:rsid w:val="008D6EAE"/>
    <w:pPr>
      <w:ind w:left="720"/>
      <w:contextualSpacing/>
    </w:pPr>
  </w:style>
  <w:style w:type="table" w:styleId="Tablaconcuadrcula">
    <w:name w:val="Table Grid"/>
    <w:basedOn w:val="Tablanormal"/>
    <w:rsid w:val="00767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DH/Downloads/Dialnet-AplicacionesMilitaresDeLosSatelitesDeNavegacion-2772713%20(2).pdf"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D7C3A-4DDA-4027-B198-B0746E08A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790</Words>
  <Characters>4348</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2019-08-14T14:59:00Z</dcterms:created>
  <dcterms:modified xsi:type="dcterms:W3CDTF">2019-08-15T04:33:00Z</dcterms:modified>
</cp:coreProperties>
</file>