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054C" w14:textId="77777777" w:rsidR="00B23A0C" w:rsidRPr="00F444F7" w:rsidRDefault="00B23A0C" w:rsidP="00B23A0C">
      <w:pPr>
        <w:spacing w:line="480" w:lineRule="auto"/>
        <w:rPr>
          <w:rFonts w:ascii="Times New Roman" w:hAnsi="Times New Roman" w:cs="Times New Roman"/>
        </w:rPr>
      </w:pPr>
      <w:r w:rsidRPr="00F444F7">
        <w:rPr>
          <w:rFonts w:ascii="Times New Roman" w:hAnsi="Times New Roman" w:cs="Times New Roman"/>
        </w:rPr>
        <w:t>Aditya Mishra, 3720</w:t>
      </w:r>
    </w:p>
    <w:p w14:paraId="5F03FC77" w14:textId="77777777" w:rsidR="00B23A0C" w:rsidRPr="00F444F7" w:rsidRDefault="00B23A0C" w:rsidP="00B23A0C">
      <w:pPr>
        <w:spacing w:line="480" w:lineRule="auto"/>
        <w:rPr>
          <w:rFonts w:ascii="Times New Roman" w:hAnsi="Times New Roman" w:cs="Times New Roman"/>
        </w:rPr>
      </w:pPr>
      <w:r w:rsidRPr="00F444F7">
        <w:rPr>
          <w:rFonts w:ascii="Times New Roman" w:hAnsi="Times New Roman" w:cs="Times New Roman"/>
        </w:rPr>
        <w:t>CSE 4314-004</w:t>
      </w:r>
    </w:p>
    <w:p w14:paraId="36F9427D" w14:textId="24852479" w:rsidR="00B23A0C" w:rsidRPr="00F444F7" w:rsidRDefault="00B23A0C" w:rsidP="00B23A0C">
      <w:pPr>
        <w:spacing w:line="480" w:lineRule="auto"/>
        <w:rPr>
          <w:rFonts w:ascii="Times New Roman" w:hAnsi="Times New Roman" w:cs="Times New Roman"/>
        </w:rPr>
      </w:pPr>
      <w:r w:rsidRPr="00F444F7">
        <w:rPr>
          <w:rFonts w:ascii="Times New Roman" w:hAnsi="Times New Roman" w:cs="Times New Roman"/>
        </w:rPr>
        <w:t>Assignment #</w:t>
      </w:r>
      <w:r w:rsidR="00210DFB">
        <w:rPr>
          <w:rFonts w:ascii="Times New Roman" w:hAnsi="Times New Roman" w:cs="Times New Roman"/>
        </w:rPr>
        <w:t>2</w:t>
      </w:r>
    </w:p>
    <w:p w14:paraId="13788669" w14:textId="03B2C6A3" w:rsidR="00B23A0C" w:rsidRPr="00F444F7" w:rsidRDefault="00B23A0C" w:rsidP="00B23A0C">
      <w:pPr>
        <w:spacing w:line="480" w:lineRule="auto"/>
        <w:rPr>
          <w:rFonts w:ascii="Times New Roman" w:hAnsi="Times New Roman" w:cs="Times New Roman"/>
        </w:rPr>
      </w:pPr>
      <w:r w:rsidRPr="00F444F7">
        <w:rPr>
          <w:rFonts w:ascii="Times New Roman" w:hAnsi="Times New Roman" w:cs="Times New Roman"/>
        </w:rPr>
        <w:t>09/</w:t>
      </w:r>
      <w:r w:rsidR="00203184">
        <w:rPr>
          <w:rFonts w:ascii="Times New Roman" w:hAnsi="Times New Roman" w:cs="Times New Roman"/>
        </w:rPr>
        <w:t>23</w:t>
      </w:r>
      <w:r w:rsidRPr="00F444F7">
        <w:rPr>
          <w:rFonts w:ascii="Times New Roman" w:hAnsi="Times New Roman" w:cs="Times New Roman"/>
        </w:rPr>
        <w:t>/21</w:t>
      </w:r>
    </w:p>
    <w:p w14:paraId="11C92B2F" w14:textId="77777777" w:rsidR="00B23A0C" w:rsidRPr="00F444F7" w:rsidRDefault="00B23A0C" w:rsidP="00B23A0C">
      <w:pPr>
        <w:spacing w:line="480" w:lineRule="auto"/>
        <w:rPr>
          <w:rFonts w:ascii="Times New Roman" w:hAnsi="Times New Roman" w:cs="Times New Roman"/>
        </w:rPr>
      </w:pPr>
      <w:r>
        <w:rPr>
          <w:rFonts w:ascii="Times New Roman" w:hAnsi="Times New Roman" w:cs="Times New Roman"/>
        </w:rPr>
        <w:t xml:space="preserve"> </w:t>
      </w:r>
    </w:p>
    <w:p w14:paraId="6D8A7706" w14:textId="77777777" w:rsidR="00B23A0C" w:rsidRPr="00F444F7" w:rsidRDefault="00B23A0C" w:rsidP="00B23A0C">
      <w:pPr>
        <w:spacing w:line="480" w:lineRule="auto"/>
        <w:rPr>
          <w:rFonts w:ascii="Times New Roman" w:hAnsi="Times New Roman" w:cs="Times New Roman"/>
        </w:rPr>
      </w:pPr>
    </w:p>
    <w:p w14:paraId="74050FEC" w14:textId="77777777" w:rsidR="00B23A0C" w:rsidRDefault="00B23A0C" w:rsidP="00B23A0C">
      <w:pPr>
        <w:spacing w:line="480" w:lineRule="auto"/>
        <w:rPr>
          <w:rFonts w:ascii="Times New Roman" w:hAnsi="Times New Roman" w:cs="Times New Roman"/>
        </w:rPr>
      </w:pPr>
    </w:p>
    <w:p w14:paraId="0140BC8F" w14:textId="1FA6A289" w:rsidR="00B23A0C" w:rsidRDefault="00B23A0C" w:rsidP="00B23A0C">
      <w:pPr>
        <w:spacing w:line="480" w:lineRule="auto"/>
        <w:rPr>
          <w:rFonts w:ascii="Times New Roman" w:hAnsi="Times New Roman" w:cs="Times New Roman"/>
          <w:b/>
          <w:bCs/>
        </w:rPr>
      </w:pPr>
      <w:r>
        <w:rPr>
          <w:rFonts w:ascii="Times New Roman" w:hAnsi="Times New Roman" w:cs="Times New Roman"/>
        </w:rPr>
        <w:t xml:space="preserve">                      </w:t>
      </w:r>
      <w:r w:rsidRPr="00BC1370">
        <w:rPr>
          <w:rFonts w:ascii="Times New Roman" w:hAnsi="Times New Roman" w:cs="Times New Roman"/>
          <w:b/>
          <w:bCs/>
        </w:rPr>
        <w:t xml:space="preserve">Report on </w:t>
      </w:r>
      <w:r w:rsidR="003A0638">
        <w:rPr>
          <w:rFonts w:ascii="Times New Roman" w:hAnsi="Times New Roman" w:cs="Times New Roman"/>
          <w:b/>
          <w:bCs/>
        </w:rPr>
        <w:t xml:space="preserve">Creating </w:t>
      </w:r>
      <w:r w:rsidRPr="00BC1370">
        <w:rPr>
          <w:rFonts w:ascii="Times New Roman" w:hAnsi="Times New Roman" w:cs="Times New Roman"/>
          <w:b/>
          <w:bCs/>
        </w:rPr>
        <w:t>Human-Centered AI with Human-AI experience webinar</w:t>
      </w:r>
    </w:p>
    <w:p w14:paraId="2B8E7C1D" w14:textId="77777777" w:rsidR="00B23A0C" w:rsidRPr="00BC1370" w:rsidRDefault="00B23A0C" w:rsidP="00B23A0C">
      <w:pPr>
        <w:spacing w:line="480" w:lineRule="auto"/>
        <w:rPr>
          <w:rFonts w:ascii="Times New Roman" w:hAnsi="Times New Roman" w:cs="Times New Roman"/>
          <w:b/>
          <w:bCs/>
        </w:rPr>
      </w:pPr>
      <w:r>
        <w:rPr>
          <w:rFonts w:ascii="Times New Roman" w:hAnsi="Times New Roman" w:cs="Times New Roman"/>
          <w:b/>
          <w:bCs/>
        </w:rPr>
        <w:t xml:space="preserve">                                                                               Microsoft Research</w:t>
      </w:r>
    </w:p>
    <w:p w14:paraId="143C26ED" w14:textId="77777777" w:rsidR="00B23A0C" w:rsidRDefault="00B23A0C" w:rsidP="00B23A0C">
      <w:pPr>
        <w:spacing w:line="480" w:lineRule="auto"/>
        <w:rPr>
          <w:rFonts w:ascii="Times New Roman" w:hAnsi="Times New Roman" w:cs="Times New Roman"/>
          <w:b/>
          <w:bCs/>
        </w:rPr>
      </w:pPr>
      <w:r w:rsidRPr="00F444F7">
        <w:rPr>
          <w:rFonts w:ascii="Times New Roman" w:hAnsi="Times New Roman" w:cs="Times New Roman"/>
          <w:b/>
          <w:bCs/>
        </w:rPr>
        <w:t xml:space="preserve">                </w:t>
      </w:r>
      <w:r>
        <w:rPr>
          <w:rFonts w:ascii="Times New Roman" w:hAnsi="Times New Roman" w:cs="Times New Roman"/>
          <w:b/>
          <w:bCs/>
        </w:rPr>
        <w:t xml:space="preserve">                                                               </w:t>
      </w:r>
      <w:proofErr w:type="spellStart"/>
      <w:proofErr w:type="gramStart"/>
      <w:r>
        <w:rPr>
          <w:rFonts w:ascii="Times New Roman" w:hAnsi="Times New Roman" w:cs="Times New Roman"/>
          <w:b/>
          <w:bCs/>
        </w:rPr>
        <w:t>Life long</w:t>
      </w:r>
      <w:proofErr w:type="spellEnd"/>
      <w:proofErr w:type="gramEnd"/>
      <w:r>
        <w:rPr>
          <w:rFonts w:ascii="Times New Roman" w:hAnsi="Times New Roman" w:cs="Times New Roman"/>
          <w:b/>
          <w:bCs/>
        </w:rPr>
        <w:t xml:space="preserve"> Learning</w:t>
      </w:r>
    </w:p>
    <w:p w14:paraId="62AE0E87" w14:textId="77777777" w:rsidR="00B23A0C" w:rsidRDefault="00B23A0C" w:rsidP="00B23A0C">
      <w:pPr>
        <w:spacing w:line="480" w:lineRule="auto"/>
        <w:rPr>
          <w:rFonts w:ascii="Times New Roman" w:hAnsi="Times New Roman" w:cs="Times New Roman"/>
          <w:b/>
          <w:bCs/>
        </w:rPr>
      </w:pPr>
      <w:r>
        <w:rPr>
          <w:rFonts w:ascii="Times New Roman" w:hAnsi="Times New Roman" w:cs="Times New Roman"/>
          <w:b/>
          <w:bCs/>
        </w:rPr>
        <w:t xml:space="preserve">                                                                               by Aditya Mishra</w:t>
      </w:r>
    </w:p>
    <w:p w14:paraId="4A702A9F" w14:textId="77777777" w:rsidR="00B23A0C" w:rsidRDefault="00B23A0C" w:rsidP="00B23A0C">
      <w:pPr>
        <w:spacing w:line="480" w:lineRule="auto"/>
        <w:rPr>
          <w:rFonts w:ascii="Times New Roman" w:hAnsi="Times New Roman" w:cs="Times New Roman"/>
          <w:b/>
          <w:bCs/>
        </w:rPr>
      </w:pPr>
      <w:r>
        <w:rPr>
          <w:rFonts w:ascii="Times New Roman" w:hAnsi="Times New Roman" w:cs="Times New Roman"/>
          <w:b/>
          <w:bCs/>
        </w:rPr>
        <w:t xml:space="preserve">                                                                       University of Texas at Arlington</w:t>
      </w:r>
    </w:p>
    <w:p w14:paraId="4C1FE230" w14:textId="77777777" w:rsidR="00B23A0C" w:rsidRDefault="00B23A0C" w:rsidP="00B23A0C">
      <w:pPr>
        <w:spacing w:line="480" w:lineRule="auto"/>
        <w:rPr>
          <w:rFonts w:ascii="Times New Roman" w:hAnsi="Times New Roman" w:cs="Times New Roman"/>
          <w:b/>
          <w:bCs/>
        </w:rPr>
      </w:pPr>
    </w:p>
    <w:p w14:paraId="7E352FC3" w14:textId="77777777" w:rsidR="00B23A0C" w:rsidRDefault="00B23A0C" w:rsidP="00B23A0C">
      <w:pPr>
        <w:spacing w:line="480" w:lineRule="auto"/>
        <w:rPr>
          <w:rFonts w:ascii="Times New Roman" w:hAnsi="Times New Roman" w:cs="Times New Roman"/>
          <w:b/>
          <w:bCs/>
        </w:rPr>
      </w:pPr>
    </w:p>
    <w:p w14:paraId="5976545C" w14:textId="77777777" w:rsidR="00B23A0C" w:rsidRDefault="00B23A0C" w:rsidP="00B23A0C">
      <w:pPr>
        <w:spacing w:line="480" w:lineRule="auto"/>
        <w:rPr>
          <w:rFonts w:ascii="Times New Roman" w:hAnsi="Times New Roman" w:cs="Times New Roman"/>
          <w:b/>
          <w:bCs/>
        </w:rPr>
      </w:pPr>
    </w:p>
    <w:p w14:paraId="2B8F2577" w14:textId="77777777" w:rsidR="00B23A0C" w:rsidRDefault="00B23A0C" w:rsidP="00B23A0C">
      <w:pPr>
        <w:spacing w:line="480" w:lineRule="auto"/>
        <w:rPr>
          <w:rFonts w:ascii="Times New Roman" w:hAnsi="Times New Roman" w:cs="Times New Roman"/>
          <w:b/>
          <w:bCs/>
        </w:rPr>
      </w:pPr>
    </w:p>
    <w:p w14:paraId="2D9D0A1E" w14:textId="77777777" w:rsidR="00B23A0C" w:rsidRDefault="00B23A0C" w:rsidP="00B23A0C">
      <w:pPr>
        <w:spacing w:line="480" w:lineRule="auto"/>
        <w:rPr>
          <w:rFonts w:ascii="Times New Roman" w:hAnsi="Times New Roman" w:cs="Times New Roman"/>
          <w:b/>
          <w:bCs/>
        </w:rPr>
      </w:pPr>
    </w:p>
    <w:p w14:paraId="7C99EA1A" w14:textId="77777777" w:rsidR="00B23A0C" w:rsidRDefault="00B23A0C" w:rsidP="00B23A0C">
      <w:pPr>
        <w:spacing w:line="480" w:lineRule="auto"/>
        <w:rPr>
          <w:rFonts w:ascii="Times New Roman" w:hAnsi="Times New Roman" w:cs="Times New Roman"/>
          <w:b/>
          <w:bCs/>
        </w:rPr>
      </w:pPr>
    </w:p>
    <w:p w14:paraId="37B6D30B" w14:textId="77777777" w:rsidR="00B23A0C" w:rsidRDefault="00B23A0C" w:rsidP="00B23A0C">
      <w:pPr>
        <w:spacing w:line="480" w:lineRule="auto"/>
        <w:rPr>
          <w:rFonts w:ascii="Times New Roman" w:hAnsi="Times New Roman" w:cs="Times New Roman"/>
          <w:b/>
          <w:bCs/>
        </w:rPr>
      </w:pPr>
    </w:p>
    <w:p w14:paraId="7BCB208A" w14:textId="77777777" w:rsidR="00B23A0C" w:rsidRDefault="00B23A0C" w:rsidP="00B23A0C">
      <w:pPr>
        <w:spacing w:line="480" w:lineRule="auto"/>
        <w:rPr>
          <w:rFonts w:ascii="Times New Roman" w:hAnsi="Times New Roman" w:cs="Times New Roman"/>
          <w:b/>
          <w:bCs/>
        </w:rPr>
      </w:pPr>
    </w:p>
    <w:p w14:paraId="3AAC3C47" w14:textId="77777777" w:rsidR="00B23A0C" w:rsidRDefault="00B23A0C" w:rsidP="00B23A0C">
      <w:pPr>
        <w:spacing w:line="480" w:lineRule="auto"/>
        <w:rPr>
          <w:rFonts w:ascii="Times New Roman" w:hAnsi="Times New Roman" w:cs="Times New Roman"/>
          <w:b/>
          <w:bCs/>
        </w:rPr>
      </w:pPr>
    </w:p>
    <w:p w14:paraId="7C914A3A" w14:textId="77777777" w:rsidR="00B23A0C" w:rsidRDefault="00B23A0C" w:rsidP="00B23A0C">
      <w:pPr>
        <w:spacing w:line="480" w:lineRule="auto"/>
        <w:rPr>
          <w:rFonts w:ascii="Times New Roman" w:hAnsi="Times New Roman" w:cs="Times New Roman"/>
          <w:b/>
          <w:bCs/>
        </w:rPr>
      </w:pPr>
    </w:p>
    <w:p w14:paraId="6CD99C7D" w14:textId="77777777" w:rsidR="00B23A0C" w:rsidRDefault="00B23A0C" w:rsidP="00B23A0C">
      <w:pPr>
        <w:spacing w:line="480" w:lineRule="auto"/>
        <w:rPr>
          <w:rFonts w:ascii="Times New Roman" w:hAnsi="Times New Roman" w:cs="Times New Roman"/>
          <w:b/>
          <w:bCs/>
        </w:rPr>
      </w:pPr>
    </w:p>
    <w:p w14:paraId="1F6C6D5A" w14:textId="3A7AAF1F" w:rsidR="00C016D8" w:rsidRDefault="00C016D8" w:rsidP="00B23A0C">
      <w:pPr>
        <w:spacing w:line="480" w:lineRule="auto"/>
        <w:rPr>
          <w:rFonts w:ascii="Times New Roman" w:hAnsi="Times New Roman" w:cs="Times New Roman"/>
        </w:rPr>
      </w:pPr>
      <w:r>
        <w:rPr>
          <w:rFonts w:ascii="Times New Roman" w:hAnsi="Times New Roman" w:cs="Times New Roman"/>
        </w:rPr>
        <w:lastRenderedPageBreak/>
        <w:t xml:space="preserve">                 </w:t>
      </w:r>
      <w:r w:rsidR="003A0638">
        <w:rPr>
          <w:rFonts w:ascii="Times New Roman" w:hAnsi="Times New Roman" w:cs="Times New Roman"/>
        </w:rPr>
        <w:t xml:space="preserve">In this paper, I will be writing a report on a webinar on creating human-centered AI with human-Ai experiences (HAX) toolkit by Microsoft Research Team. This webinar was given by dr. </w:t>
      </w:r>
      <w:proofErr w:type="spellStart"/>
      <w:r w:rsidR="003A0638">
        <w:rPr>
          <w:rFonts w:ascii="Times New Roman" w:hAnsi="Times New Roman" w:cs="Times New Roman"/>
        </w:rPr>
        <w:t>Saleema</w:t>
      </w:r>
      <w:proofErr w:type="spellEnd"/>
      <w:r w:rsidR="003A0638">
        <w:rPr>
          <w:rFonts w:ascii="Times New Roman" w:hAnsi="Times New Roman" w:cs="Times New Roman"/>
        </w:rPr>
        <w:t xml:space="preserve"> </w:t>
      </w:r>
      <w:proofErr w:type="spellStart"/>
      <w:r w:rsidR="003A0638">
        <w:rPr>
          <w:rFonts w:ascii="Times New Roman" w:hAnsi="Times New Roman" w:cs="Times New Roman"/>
        </w:rPr>
        <w:t>Amershi</w:t>
      </w:r>
      <w:proofErr w:type="spellEnd"/>
      <w:r w:rsidR="003A0638">
        <w:rPr>
          <w:rFonts w:ascii="Times New Roman" w:hAnsi="Times New Roman" w:cs="Times New Roman"/>
        </w:rPr>
        <w:t xml:space="preserve"> and dr. </w:t>
      </w:r>
      <w:proofErr w:type="spellStart"/>
      <w:r w:rsidR="003A0638">
        <w:rPr>
          <w:rFonts w:ascii="Times New Roman" w:hAnsi="Times New Roman" w:cs="Times New Roman"/>
        </w:rPr>
        <w:t>Maheala</w:t>
      </w:r>
      <w:proofErr w:type="spellEnd"/>
      <w:r w:rsidR="003A0638">
        <w:rPr>
          <w:rFonts w:ascii="Times New Roman" w:hAnsi="Times New Roman" w:cs="Times New Roman"/>
        </w:rPr>
        <w:t xml:space="preserve"> </w:t>
      </w:r>
      <w:proofErr w:type="spellStart"/>
      <w:r w:rsidR="003A0638">
        <w:rPr>
          <w:rFonts w:ascii="Times New Roman" w:hAnsi="Times New Roman" w:cs="Times New Roman"/>
        </w:rPr>
        <w:t>Vorvoreanu</w:t>
      </w:r>
      <w:proofErr w:type="spellEnd"/>
      <w:r w:rsidR="003A0638">
        <w:rPr>
          <w:rFonts w:ascii="Times New Roman" w:hAnsi="Times New Roman" w:cs="Times New Roman"/>
        </w:rPr>
        <w:t xml:space="preserve">. Technically, we are entering into AI powered age. In 10 years, almost 90% of our instruments, will have artificial intelligence inside. For example: our phones </w:t>
      </w:r>
      <w:proofErr w:type="gramStart"/>
      <w:r w:rsidR="003A0638">
        <w:rPr>
          <w:rFonts w:ascii="Times New Roman" w:hAnsi="Times New Roman" w:cs="Times New Roman"/>
        </w:rPr>
        <w:t>has</w:t>
      </w:r>
      <w:proofErr w:type="gramEnd"/>
      <w:r w:rsidR="003A0638">
        <w:rPr>
          <w:rFonts w:ascii="Times New Roman" w:hAnsi="Times New Roman" w:cs="Times New Roman"/>
        </w:rPr>
        <w:t xml:space="preserve"> fingerprint, </w:t>
      </w:r>
      <w:proofErr w:type="spellStart"/>
      <w:r w:rsidR="003A0638">
        <w:rPr>
          <w:rFonts w:ascii="Times New Roman" w:hAnsi="Times New Roman" w:cs="Times New Roman"/>
        </w:rPr>
        <w:t>faceId</w:t>
      </w:r>
      <w:proofErr w:type="spellEnd"/>
      <w:r w:rsidR="003A0638">
        <w:rPr>
          <w:rFonts w:ascii="Times New Roman" w:hAnsi="Times New Roman" w:cs="Times New Roman"/>
        </w:rPr>
        <w:t xml:space="preserve">, </w:t>
      </w:r>
      <w:proofErr w:type="spellStart"/>
      <w:r w:rsidR="003A0638">
        <w:rPr>
          <w:rFonts w:ascii="Times New Roman" w:hAnsi="Times New Roman" w:cs="Times New Roman"/>
        </w:rPr>
        <w:t>spotify</w:t>
      </w:r>
      <w:proofErr w:type="spellEnd"/>
      <w:r w:rsidR="003A0638">
        <w:rPr>
          <w:rFonts w:ascii="Times New Roman" w:hAnsi="Times New Roman" w:cs="Times New Roman"/>
        </w:rPr>
        <w:t xml:space="preserve">, google search, </w:t>
      </w:r>
      <w:proofErr w:type="spellStart"/>
      <w:r w:rsidR="003A0638">
        <w:rPr>
          <w:rFonts w:ascii="Times New Roman" w:hAnsi="Times New Roman" w:cs="Times New Roman"/>
        </w:rPr>
        <w:t>etc</w:t>
      </w:r>
      <w:proofErr w:type="spellEnd"/>
      <w:r w:rsidR="003A0638">
        <w:rPr>
          <w:rFonts w:ascii="Times New Roman" w:hAnsi="Times New Roman" w:cs="Times New Roman"/>
        </w:rPr>
        <w:t xml:space="preserve">; all of these human centered and AI in common. In </w:t>
      </w:r>
      <w:r>
        <w:rPr>
          <w:rFonts w:ascii="Times New Roman" w:hAnsi="Times New Roman" w:cs="Times New Roman"/>
        </w:rPr>
        <w:t>near</w:t>
      </w:r>
      <w:r w:rsidR="003A0638">
        <w:rPr>
          <w:rFonts w:ascii="Times New Roman" w:hAnsi="Times New Roman" w:cs="Times New Roman"/>
        </w:rPr>
        <w:t xml:space="preserve"> future, our daily lives sector like transportation, education, agriculture, </w:t>
      </w:r>
      <w:r>
        <w:rPr>
          <w:rFonts w:ascii="Times New Roman" w:hAnsi="Times New Roman" w:cs="Times New Roman"/>
        </w:rPr>
        <w:t xml:space="preserve">house equipment’s, etc. will be powered by AI. AI will continue to fundamentally shape our daily lives. This webinar’s main taking point about how we can be more focused to ethically improve AI. Also, how can we embrace diversity around technologies, make it more responsible towards the betterment of our society.  </w:t>
      </w:r>
    </w:p>
    <w:p w14:paraId="63FADB84" w14:textId="0E0EF1C4" w:rsidR="00C016D8" w:rsidRDefault="00C016D8" w:rsidP="00B23A0C">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First</w:t>
      </w:r>
      <w:r w:rsidR="004521E2">
        <w:rPr>
          <w:rFonts w:ascii="Times New Roman" w:hAnsi="Times New Roman" w:cs="Times New Roman"/>
        </w:rPr>
        <w:t xml:space="preserve"> of all</w:t>
      </w:r>
      <w:proofErr w:type="gramEnd"/>
      <w:r>
        <w:rPr>
          <w:rFonts w:ascii="Times New Roman" w:hAnsi="Times New Roman" w:cs="Times New Roman"/>
        </w:rPr>
        <w:t xml:space="preserve">, according to dr. </w:t>
      </w:r>
      <w:proofErr w:type="spellStart"/>
      <w:r>
        <w:rPr>
          <w:rFonts w:ascii="Times New Roman" w:hAnsi="Times New Roman" w:cs="Times New Roman"/>
        </w:rPr>
        <w:t>Amershi</w:t>
      </w:r>
      <w:proofErr w:type="spellEnd"/>
      <w:r>
        <w:rPr>
          <w:rFonts w:ascii="Times New Roman" w:hAnsi="Times New Roman" w:cs="Times New Roman"/>
        </w:rPr>
        <w:t>, while design any AI product</w:t>
      </w:r>
      <w:r w:rsidR="004521E2">
        <w:rPr>
          <w:rFonts w:ascii="Times New Roman" w:hAnsi="Times New Roman" w:cs="Times New Roman"/>
        </w:rPr>
        <w:t xml:space="preserve"> or project</w:t>
      </w:r>
      <w:r>
        <w:rPr>
          <w:rFonts w:ascii="Times New Roman" w:hAnsi="Times New Roman" w:cs="Times New Roman"/>
        </w:rPr>
        <w:t>, human and society</w:t>
      </w:r>
      <w:r w:rsidR="004521E2">
        <w:rPr>
          <w:rFonts w:ascii="Times New Roman" w:hAnsi="Times New Roman" w:cs="Times New Roman"/>
        </w:rPr>
        <w:t xml:space="preserve"> should always be our primary focus which means</w:t>
      </w:r>
      <w:r>
        <w:rPr>
          <w:rFonts w:ascii="Times New Roman" w:hAnsi="Times New Roman" w:cs="Times New Roman"/>
        </w:rPr>
        <w:t xml:space="preserve"> </w:t>
      </w:r>
      <w:r w:rsidR="004521E2">
        <w:rPr>
          <w:rFonts w:ascii="Times New Roman" w:hAnsi="Times New Roman" w:cs="Times New Roman"/>
        </w:rPr>
        <w:t>t</w:t>
      </w:r>
      <w:r>
        <w:rPr>
          <w:rFonts w:ascii="Times New Roman" w:hAnsi="Times New Roman" w:cs="Times New Roman"/>
        </w:rPr>
        <w:t xml:space="preserve">hinking about </w:t>
      </w:r>
      <w:r w:rsidR="004521E2">
        <w:rPr>
          <w:rFonts w:ascii="Times New Roman" w:hAnsi="Times New Roman" w:cs="Times New Roman"/>
        </w:rPr>
        <w:t xml:space="preserve">the </w:t>
      </w:r>
      <w:r>
        <w:rPr>
          <w:rFonts w:ascii="Times New Roman" w:hAnsi="Times New Roman" w:cs="Times New Roman"/>
        </w:rPr>
        <w:t xml:space="preserve">user on early and using that understanding about the users to drive all other technical decisions of the system. Human centeredness prescribes doing all that upfront understanding about the users and the </w:t>
      </w:r>
      <w:r w:rsidR="004521E2">
        <w:rPr>
          <w:rFonts w:ascii="Times New Roman" w:hAnsi="Times New Roman" w:cs="Times New Roman"/>
        </w:rPr>
        <w:t>variety</w:t>
      </w:r>
      <w:r>
        <w:rPr>
          <w:rFonts w:ascii="Times New Roman" w:hAnsi="Times New Roman" w:cs="Times New Roman"/>
        </w:rPr>
        <w:t xml:space="preserve"> of contexts in which they may be using</w:t>
      </w:r>
      <w:r w:rsidR="004521E2">
        <w:rPr>
          <w:rFonts w:ascii="Times New Roman" w:hAnsi="Times New Roman" w:cs="Times New Roman"/>
        </w:rPr>
        <w:t xml:space="preserve"> the system and we should use that to drive </w:t>
      </w:r>
      <w:proofErr w:type="gramStart"/>
      <w:r w:rsidR="004521E2">
        <w:rPr>
          <w:rFonts w:ascii="Times New Roman" w:hAnsi="Times New Roman" w:cs="Times New Roman"/>
        </w:rPr>
        <w:t>all of</w:t>
      </w:r>
      <w:proofErr w:type="gramEnd"/>
      <w:r w:rsidR="004521E2">
        <w:rPr>
          <w:rFonts w:ascii="Times New Roman" w:hAnsi="Times New Roman" w:cs="Times New Roman"/>
        </w:rPr>
        <w:t xml:space="preserve"> our decision while building our AI-based technology. For example: while designing a face recognition AI technology, our data should include all races of human </w:t>
      </w:r>
      <w:proofErr w:type="gramStart"/>
      <w:r w:rsidR="004521E2">
        <w:rPr>
          <w:rFonts w:ascii="Times New Roman" w:hAnsi="Times New Roman" w:cs="Times New Roman"/>
        </w:rPr>
        <w:t>i.e.</w:t>
      </w:r>
      <w:proofErr w:type="gramEnd"/>
      <w:r w:rsidR="004521E2">
        <w:rPr>
          <w:rFonts w:ascii="Times New Roman" w:hAnsi="Times New Roman" w:cs="Times New Roman"/>
        </w:rPr>
        <w:t xml:space="preserve"> Asian, southeast Asian, middle-eastern, African, European, etc. This is how we can capture our diversity</w:t>
      </w:r>
      <w:r w:rsidR="009E238C">
        <w:rPr>
          <w:rFonts w:ascii="Times New Roman" w:hAnsi="Times New Roman" w:cs="Times New Roman"/>
        </w:rPr>
        <w:t xml:space="preserve"> of society in AI</w:t>
      </w:r>
      <w:r w:rsidR="004521E2">
        <w:rPr>
          <w:rFonts w:ascii="Times New Roman" w:hAnsi="Times New Roman" w:cs="Times New Roman"/>
        </w:rPr>
        <w:t>. If our AI is for broad range of people, it is our responsibility to include all diverse perspectives throughout development. That includes collecting data on different kinds of decision made by different people, to overall increase the accuracy of our system. The more diverse the data, the bet</w:t>
      </w:r>
      <w:r w:rsidR="00203184">
        <w:rPr>
          <w:rFonts w:ascii="Times New Roman" w:hAnsi="Times New Roman" w:cs="Times New Roman"/>
        </w:rPr>
        <w:t>ter and more accurate result it gives.</w:t>
      </w:r>
    </w:p>
    <w:p w14:paraId="5C80E2C6" w14:textId="23667DD9" w:rsidR="00203184" w:rsidRDefault="00203184" w:rsidP="00B23A0C">
      <w:pPr>
        <w:spacing w:line="480" w:lineRule="auto"/>
        <w:rPr>
          <w:rFonts w:ascii="Times New Roman" w:hAnsi="Times New Roman" w:cs="Times New Roman"/>
        </w:rPr>
      </w:pPr>
      <w:r>
        <w:rPr>
          <w:rFonts w:ascii="Times New Roman" w:hAnsi="Times New Roman" w:cs="Times New Roman"/>
        </w:rPr>
        <w:t xml:space="preserve"> </w:t>
      </w:r>
    </w:p>
    <w:p w14:paraId="2DF6C32D" w14:textId="3CA61A3E" w:rsidR="00203184" w:rsidRDefault="00203184" w:rsidP="00B23A0C">
      <w:pPr>
        <w:spacing w:line="480" w:lineRule="auto"/>
        <w:rPr>
          <w:rFonts w:ascii="Times New Roman" w:hAnsi="Times New Roman" w:cs="Times New Roman"/>
        </w:rPr>
      </w:pPr>
      <w:r>
        <w:rPr>
          <w:rFonts w:ascii="Times New Roman" w:hAnsi="Times New Roman" w:cs="Times New Roman"/>
        </w:rPr>
        <w:lastRenderedPageBreak/>
        <w:t xml:space="preserve">                       For that purpose, Microsoft research team has developed a toolkit</w:t>
      </w:r>
      <w:r w:rsidR="0064180F">
        <w:rPr>
          <w:rFonts w:ascii="Times New Roman" w:hAnsi="Times New Roman" w:cs="Times New Roman"/>
        </w:rPr>
        <w:t xml:space="preserve"> with these features in them</w:t>
      </w:r>
      <w:r>
        <w:rPr>
          <w:rFonts w:ascii="Times New Roman" w:hAnsi="Times New Roman" w:cs="Times New Roman"/>
        </w:rPr>
        <w:t>:</w:t>
      </w:r>
    </w:p>
    <w:p w14:paraId="57E50F5B" w14:textId="6572D0BC" w:rsidR="00203184" w:rsidRDefault="001C627E" w:rsidP="00B23A0C">
      <w:pPr>
        <w:spacing w:line="480" w:lineRule="auto"/>
        <w:rPr>
          <w:rFonts w:ascii="Times New Roman" w:hAnsi="Times New Roman" w:cs="Times New Roman"/>
        </w:rPr>
      </w:pPr>
      <w:r>
        <w:rPr>
          <w:rFonts w:ascii="Times New Roman" w:hAnsi="Times New Roman" w:cs="Times New Roman"/>
          <w:b/>
          <w:bCs/>
        </w:rPr>
        <w:t xml:space="preserve">                       </w:t>
      </w:r>
      <w:r w:rsidR="00203184" w:rsidRPr="0064180F">
        <w:rPr>
          <w:rFonts w:ascii="Times New Roman" w:hAnsi="Times New Roman" w:cs="Times New Roman"/>
          <w:b/>
          <w:bCs/>
        </w:rPr>
        <w:t>Guidelines for Human-AI Interaction</w:t>
      </w:r>
      <w:r w:rsidR="00203184">
        <w:rPr>
          <w:rFonts w:ascii="Times New Roman" w:hAnsi="Times New Roman" w:cs="Times New Roman"/>
        </w:rPr>
        <w:t>:</w:t>
      </w:r>
      <w:r w:rsidR="0019206E">
        <w:rPr>
          <w:rFonts w:ascii="Times New Roman" w:hAnsi="Times New Roman" w:cs="Times New Roman"/>
        </w:rPr>
        <w:t xml:space="preserve"> It is considered as a process of</w:t>
      </w:r>
      <w:r w:rsidR="00203184">
        <w:rPr>
          <w:rFonts w:ascii="Times New Roman" w:hAnsi="Times New Roman" w:cs="Times New Roman"/>
        </w:rPr>
        <w:t xml:space="preserve"> </w:t>
      </w:r>
      <w:r w:rsidR="0019206E">
        <w:rPr>
          <w:rFonts w:ascii="Times New Roman" w:hAnsi="Times New Roman" w:cs="Times New Roman"/>
        </w:rPr>
        <w:t>b</w:t>
      </w:r>
      <w:r w:rsidR="00203184">
        <w:rPr>
          <w:rFonts w:ascii="Times New Roman" w:hAnsi="Times New Roman" w:cs="Times New Roman"/>
        </w:rPr>
        <w:t>est Practices for how AI systems should behave during human-AI interaction. AI is fundamentally changing on how we interact with these technologies</w:t>
      </w:r>
      <w:r w:rsidR="0019206E">
        <w:rPr>
          <w:rFonts w:ascii="Times New Roman" w:hAnsi="Times New Roman" w:cs="Times New Roman"/>
        </w:rPr>
        <w:t xml:space="preserve"> because of development of new methods of sorting of data and its use. This guideline has four categories. Initially, make clear what the system can do and make clear how well the system can do what it can do. Secondly, during interaction times services should be based on context, show contextually relevant information, match relevant social </w:t>
      </w:r>
      <w:r w:rsidR="0064180F">
        <w:rPr>
          <w:rFonts w:ascii="Times New Roman" w:hAnsi="Times New Roman" w:cs="Times New Roman"/>
        </w:rPr>
        <w:t>norms,</w:t>
      </w:r>
      <w:r w:rsidR="0019206E">
        <w:rPr>
          <w:rFonts w:ascii="Times New Roman" w:hAnsi="Times New Roman" w:cs="Times New Roman"/>
        </w:rPr>
        <w:t xml:space="preserve"> and mitigate social biases. Thirdly, when wrong, AI should support efficient invocation, support effective dismissal, support efficient correction, scope services when doubt and make clear why the system did what it did. Lastly, over time, it should remember recent interactions, learn from user behavior, </w:t>
      </w:r>
      <w:proofErr w:type="gramStart"/>
      <w:r w:rsidR="0019206E">
        <w:rPr>
          <w:rFonts w:ascii="Times New Roman" w:hAnsi="Times New Roman" w:cs="Times New Roman"/>
        </w:rPr>
        <w:t>update</w:t>
      </w:r>
      <w:proofErr w:type="gramEnd"/>
      <w:r w:rsidR="0019206E">
        <w:rPr>
          <w:rFonts w:ascii="Times New Roman" w:hAnsi="Times New Roman" w:cs="Times New Roman"/>
        </w:rPr>
        <w:t xml:space="preserve"> and adapt cautiously, encourage granular feedback, convey the conseq</w:t>
      </w:r>
      <w:r w:rsidR="0064180F">
        <w:rPr>
          <w:rFonts w:ascii="Times New Roman" w:hAnsi="Times New Roman" w:cs="Times New Roman"/>
        </w:rPr>
        <w:t>uences of user actions, provide global controls, notify user about changes. These guidelines are important to address the challenges and improve our work in AI.</w:t>
      </w:r>
    </w:p>
    <w:p w14:paraId="6B7947BC" w14:textId="7DC3FB1A" w:rsidR="00203184" w:rsidRDefault="001C627E" w:rsidP="00B23A0C">
      <w:pPr>
        <w:spacing w:line="480" w:lineRule="auto"/>
        <w:rPr>
          <w:rFonts w:ascii="Times New Roman" w:hAnsi="Times New Roman" w:cs="Times New Roman"/>
        </w:rPr>
      </w:pPr>
      <w:r>
        <w:rPr>
          <w:rFonts w:ascii="Times New Roman" w:hAnsi="Times New Roman" w:cs="Times New Roman"/>
          <w:b/>
          <w:bCs/>
        </w:rPr>
        <w:t xml:space="preserve">                      </w:t>
      </w:r>
      <w:r w:rsidR="00203184" w:rsidRPr="0064180F">
        <w:rPr>
          <w:rFonts w:ascii="Times New Roman" w:hAnsi="Times New Roman" w:cs="Times New Roman"/>
          <w:b/>
          <w:bCs/>
        </w:rPr>
        <w:t>HAX Workbook</w:t>
      </w:r>
      <w:r w:rsidR="00203184">
        <w:rPr>
          <w:rFonts w:ascii="Times New Roman" w:hAnsi="Times New Roman" w:cs="Times New Roman"/>
        </w:rPr>
        <w:t>:</w:t>
      </w:r>
      <w:r w:rsidR="0064180F">
        <w:rPr>
          <w:rFonts w:ascii="Times New Roman" w:hAnsi="Times New Roman" w:cs="Times New Roman"/>
        </w:rPr>
        <w:t xml:space="preserve"> It is</w:t>
      </w:r>
      <w:r w:rsidR="00203184">
        <w:rPr>
          <w:rFonts w:ascii="Times New Roman" w:hAnsi="Times New Roman" w:cs="Times New Roman"/>
        </w:rPr>
        <w:t xml:space="preserve"> </w:t>
      </w:r>
      <w:r w:rsidR="0064180F">
        <w:rPr>
          <w:rFonts w:ascii="Times New Roman" w:hAnsi="Times New Roman" w:cs="Times New Roman"/>
        </w:rPr>
        <w:t>a</w:t>
      </w:r>
      <w:r w:rsidR="00203184">
        <w:rPr>
          <w:rFonts w:ascii="Times New Roman" w:hAnsi="Times New Roman" w:cs="Times New Roman"/>
        </w:rPr>
        <w:t xml:space="preserve"> tool to guide teams through planning and implementing human-AI interaction best practices.</w:t>
      </w:r>
      <w:r w:rsidR="0064180F">
        <w:rPr>
          <w:rFonts w:ascii="Times New Roman" w:hAnsi="Times New Roman" w:cs="Times New Roman"/>
        </w:rPr>
        <w:t xml:space="preserve"> It helps teams define the right teams define the right breakdown and sequence of steps that are needed to plan the UX early and it helps them accurately estimate resources needed to implement the guidelines. Also, the workbook provides right level of guidance and prompts so that teams can anticipate the impact of each guideline on the user and the user experience and thus helps them to prioritize. This workbook is available online as an excel sheet </w:t>
      </w:r>
      <w:proofErr w:type="gramStart"/>
      <w:r w:rsidR="0064180F">
        <w:rPr>
          <w:rFonts w:ascii="Times New Roman" w:hAnsi="Times New Roman" w:cs="Times New Roman"/>
        </w:rPr>
        <w:t>i.e</w:t>
      </w:r>
      <w:r w:rsidR="0064180F" w:rsidRPr="0064180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4180F" w:rsidRPr="0064180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0064180F" w:rsidRPr="0064180F">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https://www.microsoft.com/en-us/haxtoolkit/uploads/prod/2021/05/2-HAX_Workbook.xlsx</w:t>
        </w:r>
      </w:hyperlink>
      <w:r w:rsidR="0064180F">
        <w:rPr>
          <w:rFonts w:ascii="Times New Roman" w:hAnsi="Times New Roman" w:cs="Times New Roman"/>
        </w:rPr>
        <w:t xml:space="preserve">. It has tables to cover for all our </w:t>
      </w:r>
      <w:r w:rsidR="0064180F">
        <w:rPr>
          <w:rFonts w:ascii="Times New Roman" w:hAnsi="Times New Roman" w:cs="Times New Roman"/>
        </w:rPr>
        <w:lastRenderedPageBreak/>
        <w:t>previous guidelines and chose among them which is more relevant to our project and work according.</w:t>
      </w:r>
    </w:p>
    <w:p w14:paraId="61E4E002" w14:textId="4E696746" w:rsidR="00203184" w:rsidRPr="001C627E" w:rsidRDefault="001C627E" w:rsidP="00B23A0C">
      <w:pPr>
        <w:spacing w:line="480" w:lineRule="auto"/>
        <w:rPr>
          <w:rFonts w:ascii="Times New Roman" w:hAnsi="Times New Roman" w:cs="Times New Roman"/>
        </w:rPr>
      </w:pPr>
      <w:r>
        <w:rPr>
          <w:rFonts w:ascii="Times New Roman" w:hAnsi="Times New Roman" w:cs="Times New Roman"/>
          <w:b/>
          <w:bCs/>
        </w:rPr>
        <w:t xml:space="preserve">                      </w:t>
      </w:r>
      <w:r w:rsidR="00203184" w:rsidRPr="0064180F">
        <w:rPr>
          <w:rFonts w:ascii="Times New Roman" w:hAnsi="Times New Roman" w:cs="Times New Roman"/>
          <w:b/>
          <w:bCs/>
        </w:rPr>
        <w:t>HAX design patterns</w:t>
      </w:r>
      <w:r w:rsidR="00203184">
        <w:rPr>
          <w:rFonts w:ascii="Times New Roman" w:hAnsi="Times New Roman" w:cs="Times New Roman"/>
        </w:rPr>
        <w:t xml:space="preserve">: </w:t>
      </w:r>
      <w:r w:rsidR="0064180F">
        <w:rPr>
          <w:rFonts w:ascii="Times New Roman" w:hAnsi="Times New Roman" w:cs="Times New Roman"/>
        </w:rPr>
        <w:t>It is a</w:t>
      </w:r>
      <w:r w:rsidR="00203184">
        <w:rPr>
          <w:rFonts w:ascii="Times New Roman" w:hAnsi="Times New Roman" w:cs="Times New Roman"/>
        </w:rPr>
        <w:t xml:space="preserve"> set of flexible and </w:t>
      </w:r>
      <w:r w:rsidR="007A0BBB">
        <w:rPr>
          <w:rFonts w:ascii="Times New Roman" w:hAnsi="Times New Roman" w:cs="Times New Roman"/>
        </w:rPr>
        <w:t>reusable</w:t>
      </w:r>
      <w:r w:rsidR="00203184">
        <w:rPr>
          <w:rFonts w:ascii="Times New Roman" w:hAnsi="Times New Roman" w:cs="Times New Roman"/>
        </w:rPr>
        <w:t xml:space="preserve"> solutions to recurring human-AI interaction problems.</w:t>
      </w:r>
      <w:r w:rsidR="007A0BBB">
        <w:rPr>
          <w:rFonts w:ascii="Times New Roman" w:hAnsi="Times New Roman" w:cs="Times New Roman"/>
        </w:rPr>
        <w:t xml:space="preserve"> Design patterns are useful because they capture flexible solutions to recurring problems. For example: When we have a similar problem, we can match it to a solution which will save our time and we can create consistently high-quality user experiences. There are thirty and thirty guidelines into eight categories selected based on research. We can implement them into daily pattern and find a general solution for different problem. </w:t>
      </w:r>
    </w:p>
    <w:p w14:paraId="5CEB48F2" w14:textId="598F0C9A" w:rsidR="00203184" w:rsidRDefault="001C627E" w:rsidP="00B23A0C">
      <w:pPr>
        <w:spacing w:line="480" w:lineRule="auto"/>
        <w:rPr>
          <w:rFonts w:ascii="Times New Roman" w:hAnsi="Times New Roman" w:cs="Times New Roman"/>
        </w:rPr>
      </w:pPr>
      <w:r>
        <w:rPr>
          <w:rFonts w:ascii="Times New Roman" w:hAnsi="Times New Roman" w:cs="Times New Roman"/>
          <w:b/>
          <w:bCs/>
        </w:rPr>
        <w:t xml:space="preserve">                     </w:t>
      </w:r>
      <w:r w:rsidR="00203184" w:rsidRPr="0064180F">
        <w:rPr>
          <w:rFonts w:ascii="Times New Roman" w:hAnsi="Times New Roman" w:cs="Times New Roman"/>
          <w:b/>
          <w:bCs/>
        </w:rPr>
        <w:t>HAX Playbook</w:t>
      </w:r>
      <w:r w:rsidR="00203184">
        <w:rPr>
          <w:rFonts w:ascii="Times New Roman" w:hAnsi="Times New Roman" w:cs="Times New Roman"/>
        </w:rPr>
        <w:t xml:space="preserve">: </w:t>
      </w:r>
      <w:r w:rsidR="007A0BBB">
        <w:rPr>
          <w:rFonts w:ascii="Times New Roman" w:hAnsi="Times New Roman" w:cs="Times New Roman"/>
        </w:rPr>
        <w:t>It is a</w:t>
      </w:r>
      <w:r w:rsidR="00203184">
        <w:rPr>
          <w:rFonts w:ascii="Times New Roman" w:hAnsi="Times New Roman" w:cs="Times New Roman"/>
        </w:rPr>
        <w:t xml:space="preserve"> tool for generating scenarios to test based on likely human-AI interaction failures.</w:t>
      </w:r>
      <w:r w:rsidR="007A0BBB">
        <w:rPr>
          <w:rFonts w:ascii="Times New Roman" w:hAnsi="Times New Roman" w:cs="Times New Roman"/>
        </w:rPr>
        <w:t xml:space="preserve"> This tool is created because we do less offline testing to a diverse data of human in the loop prior to development. It is important to understand that AI is designed to adapt based on human activity, so it is highly possible that at some </w:t>
      </w:r>
      <w:r>
        <w:rPr>
          <w:rFonts w:ascii="Times New Roman" w:hAnsi="Times New Roman" w:cs="Times New Roman"/>
        </w:rPr>
        <w:t>p</w:t>
      </w:r>
      <w:r w:rsidR="007A0BBB">
        <w:rPr>
          <w:rFonts w:ascii="Times New Roman" w:hAnsi="Times New Roman" w:cs="Times New Roman"/>
        </w:rPr>
        <w:t>oint it will fail or give error in result and it is very hard to know until it happens. So, this playbook is designed based on common failure that can occur over time and test them in advance.</w:t>
      </w:r>
      <w:r>
        <w:rPr>
          <w:rFonts w:ascii="Times New Roman" w:hAnsi="Times New Roman" w:cs="Times New Roman"/>
        </w:rPr>
        <w:t xml:space="preserve"> This playbook has a lot of questions based on that scenario like text or speech with different conversational questions. Based on them the system will develop a set of advance tests, which we can cover while beta testing. If we use this tool in early development of our project, it will keep us secure from future failure. </w:t>
      </w:r>
    </w:p>
    <w:p w14:paraId="012120DA" w14:textId="2C88C087" w:rsidR="00C016D8" w:rsidRPr="003A0638" w:rsidRDefault="001C627E" w:rsidP="00B23A0C">
      <w:pPr>
        <w:spacing w:line="480" w:lineRule="auto"/>
        <w:rPr>
          <w:rFonts w:ascii="Times New Roman" w:hAnsi="Times New Roman" w:cs="Times New Roman"/>
        </w:rPr>
      </w:pPr>
      <w:r>
        <w:rPr>
          <w:rFonts w:ascii="Times New Roman" w:hAnsi="Times New Roman" w:cs="Times New Roman"/>
        </w:rPr>
        <w:t xml:space="preserve">                  In conclusion, this seminar gave me an idea on how to use the </w:t>
      </w:r>
      <w:proofErr w:type="spellStart"/>
      <w:r>
        <w:rPr>
          <w:rFonts w:ascii="Times New Roman" w:hAnsi="Times New Roman" w:cs="Times New Roman"/>
        </w:rPr>
        <w:t>HAX</w:t>
      </w:r>
      <w:proofErr w:type="spellEnd"/>
      <w:r>
        <w:rPr>
          <w:rFonts w:ascii="Times New Roman" w:hAnsi="Times New Roman" w:cs="Times New Roman"/>
        </w:rPr>
        <w:t xml:space="preserve"> toolkit to improve our interaction with AI, how to make AI more diverse with the help of these guidelines. Also, the questions and advance testing from the guidelines and playbook will improve the accuracy and </w:t>
      </w:r>
      <w:r w:rsidR="009E238C">
        <w:rPr>
          <w:rFonts w:ascii="Times New Roman" w:hAnsi="Times New Roman" w:cs="Times New Roman"/>
        </w:rPr>
        <w:t>lifetime</w:t>
      </w:r>
      <w:r>
        <w:rPr>
          <w:rFonts w:ascii="Times New Roman" w:hAnsi="Times New Roman" w:cs="Times New Roman"/>
        </w:rPr>
        <w:t xml:space="preserve"> of our devices or software. </w:t>
      </w:r>
    </w:p>
    <w:p w14:paraId="73554657" w14:textId="5E61D2BC" w:rsidR="00B23A0C" w:rsidRDefault="00B23A0C" w:rsidP="00B23A0C">
      <w:pPr>
        <w:spacing w:line="480" w:lineRule="auto"/>
        <w:rPr>
          <w:rFonts w:ascii="Times New Roman" w:hAnsi="Times New Roman" w:cs="Times New Roman"/>
          <w:b/>
          <w:bCs/>
        </w:rPr>
      </w:pPr>
      <w:r>
        <w:rPr>
          <w:rFonts w:ascii="Times New Roman" w:hAnsi="Times New Roman" w:cs="Times New Roman"/>
          <w:b/>
          <w:bCs/>
        </w:rPr>
        <w:lastRenderedPageBreak/>
        <w:t>Reference:</w:t>
      </w:r>
    </w:p>
    <w:p w14:paraId="29787D34" w14:textId="77777777" w:rsidR="00B23A0C" w:rsidRDefault="00B23A0C" w:rsidP="00B23A0C">
      <w:pPr>
        <w:pStyle w:val="NormalWeb"/>
        <w:ind w:left="567" w:hanging="567"/>
      </w:pPr>
      <w:r>
        <w:rPr>
          <w:b/>
          <w:bCs/>
        </w:rPr>
        <w:t>1.</w:t>
      </w:r>
      <w:r w:rsidRPr="00BC1370">
        <w:t xml:space="preserve"> </w:t>
      </w:r>
      <w:proofErr w:type="spellStart"/>
      <w:r>
        <w:t>MicrosoftResearch</w:t>
      </w:r>
      <w:proofErr w:type="spellEnd"/>
      <w:r>
        <w:t xml:space="preserve">. (2021, August 6). </w:t>
      </w:r>
      <w:r>
        <w:rPr>
          <w:i/>
          <w:iCs/>
        </w:rPr>
        <w:t>Create human-centered AI with the human-ai experience (HAX) toolkit webinar</w:t>
      </w:r>
      <w:r>
        <w:t xml:space="preserve">. YouTube. Retrieved September 24, 2021, from https://www.youtube.com/watch?v=JppYmctp0a8&amp;ab_channel=MicrosoftResearch. </w:t>
      </w:r>
    </w:p>
    <w:p w14:paraId="0E6808A3" w14:textId="77777777" w:rsidR="00B23A0C" w:rsidRDefault="00B23A0C" w:rsidP="00B23A0C">
      <w:pPr>
        <w:spacing w:line="480" w:lineRule="auto"/>
        <w:rPr>
          <w:rFonts w:ascii="Times New Roman" w:hAnsi="Times New Roman" w:cs="Times New Roman"/>
          <w:b/>
          <w:bCs/>
        </w:rPr>
      </w:pPr>
    </w:p>
    <w:p w14:paraId="48201966" w14:textId="77777777" w:rsidR="00B23A0C" w:rsidRDefault="00B23A0C" w:rsidP="00B23A0C">
      <w:pPr>
        <w:spacing w:line="480" w:lineRule="auto"/>
        <w:rPr>
          <w:rFonts w:ascii="Times New Roman" w:hAnsi="Times New Roman" w:cs="Times New Roman"/>
          <w:b/>
          <w:bCs/>
        </w:rPr>
      </w:pPr>
    </w:p>
    <w:p w14:paraId="127B4323" w14:textId="403357D6" w:rsidR="00B23A0C" w:rsidRDefault="00B23A0C" w:rsidP="00B23A0C">
      <w:pPr>
        <w:spacing w:line="480" w:lineRule="auto"/>
        <w:rPr>
          <w:rFonts w:ascii="Times New Roman" w:hAnsi="Times New Roman" w:cs="Times New Roman"/>
          <w:b/>
          <w:bCs/>
        </w:rPr>
      </w:pPr>
    </w:p>
    <w:p w14:paraId="0CBD74FA" w14:textId="5B3D5231" w:rsidR="001C627E" w:rsidRDefault="001C627E" w:rsidP="00B23A0C">
      <w:pPr>
        <w:spacing w:line="480" w:lineRule="auto"/>
        <w:rPr>
          <w:rFonts w:ascii="Times New Roman" w:hAnsi="Times New Roman" w:cs="Times New Roman"/>
          <w:b/>
          <w:bCs/>
        </w:rPr>
      </w:pPr>
    </w:p>
    <w:p w14:paraId="5A87048E" w14:textId="08C6A4DD" w:rsidR="001C627E" w:rsidRDefault="001C627E" w:rsidP="00B23A0C">
      <w:pPr>
        <w:spacing w:line="480" w:lineRule="auto"/>
        <w:rPr>
          <w:rFonts w:ascii="Times New Roman" w:hAnsi="Times New Roman" w:cs="Times New Roman"/>
          <w:b/>
          <w:bCs/>
        </w:rPr>
      </w:pPr>
    </w:p>
    <w:p w14:paraId="47AF6DA1" w14:textId="300D8DEF" w:rsidR="001C627E" w:rsidRDefault="001C627E" w:rsidP="00B23A0C">
      <w:pPr>
        <w:spacing w:line="480" w:lineRule="auto"/>
        <w:rPr>
          <w:rFonts w:ascii="Times New Roman" w:hAnsi="Times New Roman" w:cs="Times New Roman"/>
          <w:b/>
          <w:bCs/>
        </w:rPr>
      </w:pPr>
    </w:p>
    <w:p w14:paraId="130AD881" w14:textId="222075B4" w:rsidR="001C627E" w:rsidRDefault="001C627E" w:rsidP="00B23A0C">
      <w:pPr>
        <w:spacing w:line="480" w:lineRule="auto"/>
        <w:rPr>
          <w:rFonts w:ascii="Times New Roman" w:hAnsi="Times New Roman" w:cs="Times New Roman"/>
          <w:b/>
          <w:bCs/>
        </w:rPr>
      </w:pPr>
    </w:p>
    <w:p w14:paraId="52502DA4" w14:textId="68F3CFB5" w:rsidR="001C627E" w:rsidRDefault="001C627E" w:rsidP="00B23A0C">
      <w:pPr>
        <w:spacing w:line="480" w:lineRule="auto"/>
        <w:rPr>
          <w:rFonts w:ascii="Times New Roman" w:hAnsi="Times New Roman" w:cs="Times New Roman"/>
          <w:b/>
          <w:bCs/>
        </w:rPr>
      </w:pPr>
    </w:p>
    <w:p w14:paraId="6C743881" w14:textId="41A8A054" w:rsidR="001C627E" w:rsidRDefault="001C627E" w:rsidP="00B23A0C">
      <w:pPr>
        <w:spacing w:line="480" w:lineRule="auto"/>
        <w:rPr>
          <w:rFonts w:ascii="Times New Roman" w:hAnsi="Times New Roman" w:cs="Times New Roman"/>
          <w:b/>
          <w:bCs/>
        </w:rPr>
      </w:pPr>
    </w:p>
    <w:p w14:paraId="7D1B8CE8" w14:textId="24F98AAE" w:rsidR="001C627E" w:rsidRDefault="001C627E" w:rsidP="00B23A0C">
      <w:pPr>
        <w:spacing w:line="480" w:lineRule="auto"/>
        <w:rPr>
          <w:rFonts w:ascii="Times New Roman" w:hAnsi="Times New Roman" w:cs="Times New Roman"/>
          <w:b/>
          <w:bCs/>
        </w:rPr>
      </w:pPr>
    </w:p>
    <w:p w14:paraId="144A0C5B" w14:textId="77C8BC0C" w:rsidR="001C627E" w:rsidRDefault="001C627E" w:rsidP="00B23A0C">
      <w:pPr>
        <w:spacing w:line="480" w:lineRule="auto"/>
        <w:rPr>
          <w:rFonts w:ascii="Times New Roman" w:hAnsi="Times New Roman" w:cs="Times New Roman"/>
          <w:b/>
          <w:bCs/>
        </w:rPr>
      </w:pPr>
    </w:p>
    <w:p w14:paraId="6AE31304" w14:textId="245D67A2" w:rsidR="001C627E" w:rsidRDefault="001C627E" w:rsidP="00B23A0C">
      <w:pPr>
        <w:spacing w:line="480" w:lineRule="auto"/>
        <w:rPr>
          <w:rFonts w:ascii="Times New Roman" w:hAnsi="Times New Roman" w:cs="Times New Roman"/>
          <w:b/>
          <w:bCs/>
        </w:rPr>
      </w:pPr>
    </w:p>
    <w:p w14:paraId="2E5D69F9" w14:textId="50B7512B" w:rsidR="001C627E" w:rsidRDefault="001C627E" w:rsidP="00B23A0C">
      <w:pPr>
        <w:spacing w:line="480" w:lineRule="auto"/>
        <w:rPr>
          <w:rFonts w:ascii="Times New Roman" w:hAnsi="Times New Roman" w:cs="Times New Roman"/>
          <w:b/>
          <w:bCs/>
        </w:rPr>
      </w:pPr>
    </w:p>
    <w:p w14:paraId="23B1C50D" w14:textId="75E142CF" w:rsidR="001C627E" w:rsidRDefault="001C627E" w:rsidP="00B23A0C">
      <w:pPr>
        <w:spacing w:line="480" w:lineRule="auto"/>
        <w:rPr>
          <w:rFonts w:ascii="Times New Roman" w:hAnsi="Times New Roman" w:cs="Times New Roman"/>
          <w:b/>
          <w:bCs/>
        </w:rPr>
      </w:pPr>
    </w:p>
    <w:p w14:paraId="5DCCFD27" w14:textId="1C18A80C" w:rsidR="001C627E" w:rsidRDefault="001C627E" w:rsidP="00B23A0C">
      <w:pPr>
        <w:spacing w:line="480" w:lineRule="auto"/>
        <w:rPr>
          <w:rFonts w:ascii="Times New Roman" w:hAnsi="Times New Roman" w:cs="Times New Roman"/>
          <w:b/>
          <w:bCs/>
        </w:rPr>
      </w:pPr>
    </w:p>
    <w:p w14:paraId="78F396E4" w14:textId="33F0B46C" w:rsidR="001C627E" w:rsidRDefault="001C627E" w:rsidP="00B23A0C">
      <w:pPr>
        <w:spacing w:line="480" w:lineRule="auto"/>
        <w:rPr>
          <w:rFonts w:ascii="Times New Roman" w:hAnsi="Times New Roman" w:cs="Times New Roman"/>
          <w:b/>
          <w:bCs/>
        </w:rPr>
      </w:pPr>
    </w:p>
    <w:p w14:paraId="344655FF" w14:textId="095DEB69" w:rsidR="001C627E" w:rsidRDefault="001C627E" w:rsidP="00B23A0C">
      <w:pPr>
        <w:spacing w:line="480" w:lineRule="auto"/>
        <w:rPr>
          <w:rFonts w:ascii="Times New Roman" w:hAnsi="Times New Roman" w:cs="Times New Roman"/>
          <w:b/>
          <w:bCs/>
        </w:rPr>
      </w:pPr>
    </w:p>
    <w:p w14:paraId="731CD177" w14:textId="77777777" w:rsidR="001C627E" w:rsidRDefault="001C627E" w:rsidP="00B23A0C">
      <w:pPr>
        <w:spacing w:line="480" w:lineRule="auto"/>
        <w:rPr>
          <w:rFonts w:ascii="Times New Roman" w:hAnsi="Times New Roman" w:cs="Times New Roman"/>
          <w:b/>
          <w:bCs/>
        </w:rPr>
      </w:pPr>
    </w:p>
    <w:p w14:paraId="1DCB4A77" w14:textId="77777777" w:rsidR="00B23A0C" w:rsidRPr="00AA4083" w:rsidRDefault="00B23A0C" w:rsidP="00B23A0C">
      <w:pPr>
        <w:keepNext/>
        <w:jc w:val="center"/>
        <w:rPr>
          <w:rFonts w:ascii="Arial" w:hAnsi="Arial" w:cs="Arial"/>
          <w:b/>
          <w:bCs/>
          <w:szCs w:val="21"/>
        </w:rPr>
      </w:pPr>
      <w:r>
        <w:rPr>
          <w:rFonts w:ascii="Arial" w:hAnsi="Arial" w:cs="Arial"/>
          <w:b/>
          <w:bCs/>
          <w:szCs w:val="21"/>
        </w:rPr>
        <w:lastRenderedPageBreak/>
        <w:t>CSE - 4314</w:t>
      </w:r>
    </w:p>
    <w:p w14:paraId="1AF48C47" w14:textId="77777777" w:rsidR="00B23A0C" w:rsidRDefault="00B23A0C" w:rsidP="00B23A0C">
      <w:pPr>
        <w:keepNext/>
        <w:jc w:val="center"/>
        <w:rPr>
          <w:rFonts w:ascii="Arial" w:hAnsi="Arial" w:cs="Arial"/>
          <w:b/>
          <w:bCs/>
          <w:szCs w:val="21"/>
        </w:rPr>
      </w:pPr>
      <w:r>
        <w:rPr>
          <w:rFonts w:ascii="Arial" w:hAnsi="Arial" w:cs="Arial"/>
          <w:b/>
          <w:bCs/>
          <w:szCs w:val="21"/>
        </w:rPr>
        <w:t>Professional Practices</w:t>
      </w:r>
    </w:p>
    <w:p w14:paraId="32B6397D" w14:textId="77777777" w:rsidR="00B23A0C" w:rsidRPr="00AA4083" w:rsidRDefault="00B23A0C" w:rsidP="00B23A0C">
      <w:pPr>
        <w:keepNext/>
        <w:jc w:val="center"/>
        <w:rPr>
          <w:rFonts w:ascii="Arial" w:hAnsi="Arial" w:cs="Arial"/>
          <w:b/>
          <w:bCs/>
          <w:szCs w:val="21"/>
        </w:rPr>
      </w:pPr>
      <w:r>
        <w:rPr>
          <w:rFonts w:ascii="Arial" w:hAnsi="Arial" w:cs="Arial"/>
          <w:b/>
          <w:bCs/>
          <w:szCs w:val="21"/>
        </w:rPr>
        <w:t>Academic Integrity</w:t>
      </w:r>
    </w:p>
    <w:p w14:paraId="13C84502" w14:textId="77777777" w:rsidR="00B23A0C" w:rsidRDefault="00B23A0C" w:rsidP="00B23A0C">
      <w:pPr>
        <w:keepNext/>
        <w:rPr>
          <w:rFonts w:ascii="Arial" w:hAnsi="Arial" w:cs="Arial"/>
          <w:b/>
          <w:bCs/>
          <w:sz w:val="21"/>
          <w:szCs w:val="21"/>
        </w:rPr>
      </w:pPr>
    </w:p>
    <w:p w14:paraId="050C13FB" w14:textId="77777777" w:rsidR="00B23A0C" w:rsidRDefault="00B23A0C" w:rsidP="00B23A0C">
      <w:pPr>
        <w:keepNext/>
        <w:rPr>
          <w:rFonts w:ascii="Arial" w:hAnsi="Arial" w:cs="Arial"/>
          <w:b/>
          <w:bCs/>
          <w:sz w:val="21"/>
          <w:szCs w:val="21"/>
        </w:rPr>
      </w:pPr>
    </w:p>
    <w:p w14:paraId="3B6724C7" w14:textId="77777777" w:rsidR="00B23A0C" w:rsidRDefault="00B23A0C" w:rsidP="00B23A0C">
      <w:pPr>
        <w:keepNext/>
        <w:rPr>
          <w:rFonts w:ascii="Arial" w:hAnsi="Arial" w:cs="Arial"/>
          <w:b/>
          <w:bCs/>
          <w:sz w:val="21"/>
          <w:szCs w:val="21"/>
        </w:rPr>
      </w:pPr>
      <w:proofErr w:type="gramStart"/>
      <w:r>
        <w:rPr>
          <w:rFonts w:ascii="Arial" w:hAnsi="Arial" w:cs="Arial"/>
          <w:b/>
          <w:bCs/>
          <w:sz w:val="21"/>
          <w:szCs w:val="21"/>
        </w:rPr>
        <w:t>In order for</w:t>
      </w:r>
      <w:proofErr w:type="gramEnd"/>
      <w:r>
        <w:rPr>
          <w:rFonts w:ascii="Arial" w:hAnsi="Arial" w:cs="Arial"/>
          <w:b/>
          <w:bCs/>
          <w:sz w:val="21"/>
          <w:szCs w:val="21"/>
        </w:rPr>
        <w:t xml:space="preserve"> your Assignment/Homework/Project to be accepted you must read the following, sign this form and attach it to your papers (as the last page of your assignment).</w:t>
      </w:r>
    </w:p>
    <w:p w14:paraId="7EFAC0A7" w14:textId="77777777" w:rsidR="00B23A0C" w:rsidRDefault="00B23A0C" w:rsidP="00B23A0C">
      <w:pPr>
        <w:keepNext/>
        <w:rPr>
          <w:rFonts w:ascii="Arial" w:hAnsi="Arial" w:cs="Arial"/>
          <w:b/>
          <w:bCs/>
          <w:sz w:val="21"/>
          <w:szCs w:val="21"/>
        </w:rPr>
      </w:pPr>
    </w:p>
    <w:p w14:paraId="74BDC91E" w14:textId="77777777" w:rsidR="00B23A0C" w:rsidRDefault="00B23A0C" w:rsidP="00B23A0C">
      <w:pPr>
        <w:keepNext/>
        <w:rPr>
          <w:rFonts w:ascii="Arial" w:hAnsi="Arial" w:cs="Arial"/>
          <w:b/>
          <w:bCs/>
          <w:sz w:val="21"/>
          <w:szCs w:val="21"/>
        </w:rPr>
      </w:pPr>
    </w:p>
    <w:p w14:paraId="2FD966E1" w14:textId="77777777" w:rsidR="00B23A0C" w:rsidRDefault="00B23A0C" w:rsidP="00B23A0C">
      <w:pPr>
        <w:keepNext/>
        <w:rPr>
          <w:rFonts w:ascii="Arial" w:hAnsi="Arial" w:cs="Arial"/>
          <w:b/>
          <w:bCs/>
          <w:sz w:val="21"/>
          <w:szCs w:val="21"/>
        </w:rPr>
      </w:pPr>
    </w:p>
    <w:p w14:paraId="424C9DA1" w14:textId="77777777" w:rsidR="00B23A0C" w:rsidRPr="00384AFA" w:rsidRDefault="00B23A0C" w:rsidP="00B23A0C">
      <w:pPr>
        <w:keepNext/>
        <w:rPr>
          <w:rFonts w:ascii="Arial" w:hAnsi="Arial" w:cs="Arial"/>
          <w:sz w:val="21"/>
          <w:szCs w:val="21"/>
        </w:rPr>
      </w:pPr>
      <w:r w:rsidRPr="00384AFA">
        <w:rPr>
          <w:rFonts w:ascii="Arial" w:hAnsi="Arial" w:cs="Arial"/>
          <w:b/>
          <w:bCs/>
          <w:sz w:val="21"/>
          <w:szCs w:val="21"/>
        </w:rPr>
        <w:t xml:space="preserve">Academic Integrity: </w:t>
      </w:r>
      <w:r>
        <w:rPr>
          <w:rFonts w:ascii="Arial" w:hAnsi="Arial" w:cs="Arial"/>
          <w:sz w:val="21"/>
          <w:szCs w:val="21"/>
        </w:rPr>
        <w:t>S</w:t>
      </w:r>
      <w:r w:rsidRPr="00384AFA">
        <w:rPr>
          <w:rFonts w:ascii="Arial" w:hAnsi="Arial" w:cs="Arial"/>
          <w:sz w:val="21"/>
          <w:szCs w:val="21"/>
        </w:rPr>
        <w:t xml:space="preserve">tudents </w:t>
      </w:r>
      <w:r>
        <w:rPr>
          <w:rFonts w:ascii="Arial" w:hAnsi="Arial" w:cs="Arial"/>
          <w:sz w:val="21"/>
          <w:szCs w:val="21"/>
        </w:rPr>
        <w:t>enrolled in this course are expected to adhere to the UT Arlington Honor Code:</w:t>
      </w:r>
    </w:p>
    <w:p w14:paraId="104805CE" w14:textId="77777777" w:rsidR="00B23A0C" w:rsidRPr="007B0CB6" w:rsidRDefault="00B23A0C" w:rsidP="00B23A0C">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36135AEC" w14:textId="77777777" w:rsidR="00B23A0C" w:rsidRDefault="00B23A0C" w:rsidP="00B23A0C">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F93D439" w14:textId="77777777" w:rsidR="00B23A0C" w:rsidRDefault="00B23A0C" w:rsidP="00B23A0C">
      <w:pPr>
        <w:pStyle w:val="Default"/>
        <w:spacing w:after="80"/>
        <w:ind w:left="720" w:right="432"/>
        <w:jc w:val="both"/>
        <w:rPr>
          <w:rFonts w:ascii="Arial" w:hAnsi="Arial" w:cs="Arial"/>
          <w:i/>
          <w:sz w:val="21"/>
          <w:szCs w:val="21"/>
        </w:rPr>
      </w:pPr>
    </w:p>
    <w:p w14:paraId="054142F0" w14:textId="77777777" w:rsidR="00B23A0C" w:rsidRDefault="00B23A0C" w:rsidP="00B23A0C">
      <w:pPr>
        <w:pStyle w:val="Default"/>
        <w:spacing w:after="80"/>
        <w:ind w:left="720" w:right="432"/>
        <w:jc w:val="both"/>
        <w:rPr>
          <w:rFonts w:ascii="Arial" w:hAnsi="Arial" w:cs="Arial"/>
          <w:i/>
          <w:sz w:val="21"/>
          <w:szCs w:val="21"/>
        </w:rPr>
      </w:pPr>
    </w:p>
    <w:p w14:paraId="33B19574" w14:textId="77777777" w:rsidR="00B23A0C" w:rsidRDefault="00B23A0C" w:rsidP="00B23A0C">
      <w:pPr>
        <w:pStyle w:val="Default"/>
        <w:spacing w:after="80"/>
        <w:ind w:left="720" w:right="432"/>
        <w:jc w:val="both"/>
        <w:rPr>
          <w:rFonts w:ascii="Arial" w:hAnsi="Arial" w:cs="Arial"/>
          <w:sz w:val="21"/>
          <w:szCs w:val="21"/>
        </w:rPr>
      </w:pPr>
      <w:r>
        <w:rPr>
          <w:rFonts w:ascii="Arial" w:hAnsi="Arial" w:cs="Arial"/>
          <w:sz w:val="21"/>
          <w:szCs w:val="21"/>
        </w:rPr>
        <w:t xml:space="preserve">Student Signature:  </w:t>
      </w:r>
      <w:r w:rsidRPr="00C67E1D">
        <w:rPr>
          <w:rFonts w:ascii="Arial" w:hAnsi="Arial" w:cs="Arial"/>
          <w:noProof/>
          <w:sz w:val="21"/>
          <w:szCs w:val="21"/>
          <w:u w:val="single"/>
        </w:rPr>
        <w:drawing>
          <wp:inline distT="0" distB="0" distL="0" distR="0" wp14:anchorId="57228A74" wp14:editId="6326671E">
            <wp:extent cx="1258349" cy="212951"/>
            <wp:effectExtent l="0" t="0" r="0" b="317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1596" cy="223654"/>
                    </a:xfrm>
                    <a:prstGeom prst="rect">
                      <a:avLst/>
                    </a:prstGeom>
                  </pic:spPr>
                </pic:pic>
              </a:graphicData>
            </a:graphic>
          </wp:inline>
        </w:drawing>
      </w:r>
    </w:p>
    <w:p w14:paraId="3EBF59AF" w14:textId="77777777" w:rsidR="00B23A0C" w:rsidRDefault="00B23A0C" w:rsidP="00B23A0C">
      <w:pPr>
        <w:pStyle w:val="Default"/>
        <w:spacing w:after="80"/>
        <w:ind w:left="720" w:right="432"/>
        <w:jc w:val="both"/>
        <w:rPr>
          <w:rFonts w:ascii="Arial" w:hAnsi="Arial" w:cs="Arial"/>
          <w:sz w:val="21"/>
          <w:szCs w:val="21"/>
        </w:rPr>
      </w:pPr>
    </w:p>
    <w:p w14:paraId="4DE0608C" w14:textId="77777777" w:rsidR="00B23A0C" w:rsidRPr="00AA4083" w:rsidRDefault="00B23A0C" w:rsidP="00B23A0C">
      <w:pPr>
        <w:pStyle w:val="Default"/>
        <w:spacing w:after="80"/>
        <w:ind w:left="720" w:right="432"/>
        <w:jc w:val="both"/>
        <w:rPr>
          <w:rFonts w:ascii="Arial" w:hAnsi="Arial" w:cs="Arial"/>
          <w:sz w:val="21"/>
          <w:szCs w:val="21"/>
        </w:rPr>
      </w:pPr>
      <w:r>
        <w:rPr>
          <w:rFonts w:ascii="Arial" w:hAnsi="Arial" w:cs="Arial"/>
          <w:sz w:val="21"/>
          <w:szCs w:val="21"/>
        </w:rPr>
        <w:t xml:space="preserve">Student Id Number: </w:t>
      </w:r>
      <w:r w:rsidRPr="005069E0">
        <w:rPr>
          <w:rFonts w:ascii="Arial" w:hAnsi="Arial" w:cs="Arial"/>
          <w:sz w:val="21"/>
          <w:szCs w:val="21"/>
          <w:u w:val="single"/>
        </w:rPr>
        <w:t>1001663720</w:t>
      </w:r>
    </w:p>
    <w:p w14:paraId="33E4A9C3" w14:textId="77777777" w:rsidR="00B23A0C" w:rsidRDefault="00B23A0C" w:rsidP="00B23A0C"/>
    <w:p w14:paraId="66515B94" w14:textId="77777777" w:rsidR="00B23A0C" w:rsidRDefault="00B23A0C" w:rsidP="00B23A0C"/>
    <w:p w14:paraId="5A333061" w14:textId="77777777" w:rsidR="00B23A0C" w:rsidRPr="00353DE0" w:rsidRDefault="00B23A0C" w:rsidP="00B23A0C">
      <w:pPr>
        <w:rPr>
          <w:i/>
          <w:color w:val="00B0F0"/>
        </w:rPr>
      </w:pPr>
      <w:r w:rsidRPr="00353DE0">
        <w:rPr>
          <w:i/>
          <w:color w:val="00B0F0"/>
        </w:rPr>
        <w:t>Note: Must be</w:t>
      </w:r>
      <w:r>
        <w:rPr>
          <w:i/>
          <w:color w:val="00B0F0"/>
        </w:rPr>
        <w:t xml:space="preserve"> read,</w:t>
      </w:r>
      <w:r w:rsidRPr="00353DE0">
        <w:rPr>
          <w:i/>
          <w:color w:val="00B0F0"/>
        </w:rPr>
        <w:t xml:space="preserve"> </w:t>
      </w:r>
      <w:proofErr w:type="gramStart"/>
      <w:r w:rsidRPr="00353DE0">
        <w:rPr>
          <w:i/>
          <w:color w:val="00B0F0"/>
        </w:rPr>
        <w:t>signed</w:t>
      </w:r>
      <w:proofErr w:type="gramEnd"/>
      <w:r w:rsidRPr="00353DE0">
        <w:rPr>
          <w:i/>
          <w:color w:val="00B0F0"/>
        </w:rPr>
        <w:t xml:space="preserve"> and attached (stapled) as last page of homework or assignment.</w:t>
      </w:r>
      <w:r>
        <w:rPr>
          <w:i/>
          <w:color w:val="00B0F0"/>
        </w:rPr>
        <w:t xml:space="preserve"> If it is a team assignment then all team members must read, </w:t>
      </w:r>
      <w:proofErr w:type="gramStart"/>
      <w:r>
        <w:rPr>
          <w:i/>
          <w:color w:val="00B0F0"/>
        </w:rPr>
        <w:t>sign</w:t>
      </w:r>
      <w:proofErr w:type="gramEnd"/>
      <w:r>
        <w:rPr>
          <w:i/>
          <w:color w:val="00B0F0"/>
        </w:rPr>
        <w:t xml:space="preserve"> and attach a single copy of the Academic Integrity form to the team’s paper as the last page.</w:t>
      </w:r>
      <w:r w:rsidRPr="00353DE0">
        <w:rPr>
          <w:i/>
          <w:color w:val="00B0F0"/>
        </w:rPr>
        <w:t xml:space="preserve"> If not properly attached as last page a </w:t>
      </w:r>
      <w:proofErr w:type="gramStart"/>
      <w:r w:rsidRPr="00353DE0">
        <w:rPr>
          <w:i/>
          <w:color w:val="00B0F0"/>
        </w:rPr>
        <w:t>2 point</w:t>
      </w:r>
      <w:proofErr w:type="gramEnd"/>
      <w:r w:rsidRPr="00353DE0">
        <w:rPr>
          <w:i/>
          <w:color w:val="00B0F0"/>
        </w:rPr>
        <w:t xml:space="preserve"> penalty will be assessed after grade assigned.</w:t>
      </w:r>
    </w:p>
    <w:p w14:paraId="78D3DD7D" w14:textId="77777777" w:rsidR="00B23A0C" w:rsidRDefault="00B23A0C" w:rsidP="00B23A0C">
      <w:pPr>
        <w:spacing w:line="480" w:lineRule="auto"/>
        <w:rPr>
          <w:rFonts w:ascii="Times New Roman" w:hAnsi="Times New Roman" w:cs="Times New Roman"/>
          <w:b/>
          <w:bCs/>
        </w:rPr>
      </w:pPr>
    </w:p>
    <w:p w14:paraId="72E505F5" w14:textId="77777777" w:rsidR="00B23A0C" w:rsidRDefault="00B23A0C" w:rsidP="00B23A0C"/>
    <w:p w14:paraId="4A1E14E1" w14:textId="77777777" w:rsidR="00C04897" w:rsidRDefault="00C04897"/>
    <w:sectPr w:rsidR="00C04897" w:rsidSect="0010779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88FE" w14:textId="77777777" w:rsidR="00F04232" w:rsidRDefault="00F04232" w:rsidP="004521E2">
      <w:r>
        <w:separator/>
      </w:r>
    </w:p>
  </w:endnote>
  <w:endnote w:type="continuationSeparator" w:id="0">
    <w:p w14:paraId="07E3C167" w14:textId="77777777" w:rsidR="00F04232" w:rsidRDefault="00F04232" w:rsidP="0045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4653197"/>
      <w:docPartObj>
        <w:docPartGallery w:val="Page Numbers (Bottom of Page)"/>
        <w:docPartUnique/>
      </w:docPartObj>
    </w:sdtPr>
    <w:sdtContent>
      <w:p w14:paraId="50486B5B" w14:textId="38088D1B" w:rsidR="004521E2" w:rsidRDefault="004521E2" w:rsidP="005241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7BD5D" w14:textId="77777777" w:rsidR="004521E2" w:rsidRDefault="00452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1665383"/>
      <w:docPartObj>
        <w:docPartGallery w:val="Page Numbers (Bottom of Page)"/>
        <w:docPartUnique/>
      </w:docPartObj>
    </w:sdtPr>
    <w:sdtContent>
      <w:p w14:paraId="79A8378B" w14:textId="0509947C" w:rsidR="004521E2" w:rsidRDefault="004521E2" w:rsidP="005241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991ADB" w14:textId="77777777" w:rsidR="004521E2" w:rsidRDefault="00452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ED05" w14:textId="77777777" w:rsidR="00F04232" w:rsidRDefault="00F04232" w:rsidP="004521E2">
      <w:r>
        <w:separator/>
      </w:r>
    </w:p>
  </w:footnote>
  <w:footnote w:type="continuationSeparator" w:id="0">
    <w:p w14:paraId="4BA81BA8" w14:textId="77777777" w:rsidR="00F04232" w:rsidRDefault="00F04232" w:rsidP="00452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C6"/>
    <w:rsid w:val="0010779C"/>
    <w:rsid w:val="001239C6"/>
    <w:rsid w:val="0019206E"/>
    <w:rsid w:val="001C627E"/>
    <w:rsid w:val="00203184"/>
    <w:rsid w:val="00210DFB"/>
    <w:rsid w:val="00281CCB"/>
    <w:rsid w:val="003A0638"/>
    <w:rsid w:val="004521E2"/>
    <w:rsid w:val="0064180F"/>
    <w:rsid w:val="007A0BBB"/>
    <w:rsid w:val="009E238C"/>
    <w:rsid w:val="00B23A0C"/>
    <w:rsid w:val="00C016D8"/>
    <w:rsid w:val="00C04897"/>
    <w:rsid w:val="00F0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EC0B0"/>
  <w15:chartTrackingRefBased/>
  <w15:docId w15:val="{3ED83658-DF6F-5843-B69D-23BA4BD7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B23A0C"/>
    <w:pPr>
      <w:autoSpaceDE w:val="0"/>
      <w:autoSpaceDN w:val="0"/>
    </w:pPr>
    <w:rPr>
      <w:rFonts w:ascii="Times New Roman" w:eastAsia="SimSun" w:hAnsi="Times New Roman" w:cs="Times New Roman"/>
      <w:color w:val="000000"/>
      <w:lang w:eastAsia="zh-CN"/>
    </w:rPr>
  </w:style>
  <w:style w:type="paragraph" w:styleId="NormalWeb">
    <w:name w:val="Normal (Web)"/>
    <w:basedOn w:val="Normal"/>
    <w:uiPriority w:val="99"/>
    <w:semiHidden/>
    <w:unhideWhenUsed/>
    <w:rsid w:val="00B23A0C"/>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521E2"/>
    <w:pPr>
      <w:tabs>
        <w:tab w:val="center" w:pos="4680"/>
        <w:tab w:val="right" w:pos="9360"/>
      </w:tabs>
    </w:pPr>
  </w:style>
  <w:style w:type="character" w:customStyle="1" w:styleId="FooterChar">
    <w:name w:val="Footer Char"/>
    <w:basedOn w:val="DefaultParagraphFont"/>
    <w:link w:val="Footer"/>
    <w:uiPriority w:val="99"/>
    <w:rsid w:val="004521E2"/>
  </w:style>
  <w:style w:type="character" w:styleId="PageNumber">
    <w:name w:val="page number"/>
    <w:basedOn w:val="DefaultParagraphFont"/>
    <w:uiPriority w:val="99"/>
    <w:semiHidden/>
    <w:unhideWhenUsed/>
    <w:rsid w:val="004521E2"/>
  </w:style>
  <w:style w:type="character" w:styleId="Hyperlink">
    <w:name w:val="Hyperlink"/>
    <w:basedOn w:val="DefaultParagraphFont"/>
    <w:uiPriority w:val="99"/>
    <w:unhideWhenUsed/>
    <w:rsid w:val="0064180F"/>
    <w:rPr>
      <w:color w:val="0563C1" w:themeColor="hyperlink"/>
      <w:u w:val="single"/>
    </w:rPr>
  </w:style>
  <w:style w:type="character" w:styleId="UnresolvedMention">
    <w:name w:val="Unresolved Mention"/>
    <w:basedOn w:val="DefaultParagraphFont"/>
    <w:uiPriority w:val="99"/>
    <w:semiHidden/>
    <w:unhideWhenUsed/>
    <w:rsid w:val="00641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us/haxtoolkit/uploads/prod/2021/05/2-HAX_Workbook.xls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9</cp:revision>
  <dcterms:created xsi:type="dcterms:W3CDTF">2021-09-24T03:16:00Z</dcterms:created>
  <dcterms:modified xsi:type="dcterms:W3CDTF">2021-09-24T04:50:00Z</dcterms:modified>
</cp:coreProperties>
</file>