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开源项目遇上华为云服务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开源项目与华为云服务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对接内容与小组成员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Hazelcast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OBS（对象存储服务）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Hazelcast对华为云服务OBS进行扩展。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团队成员：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ECS（云服务器）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Hazelcast对华为云服务ECS进行扩展。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团队成员：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Seatunnel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OBS（对象存储服务）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Seatunnel对华为云服务OBS进行扩展。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团队成员：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GaussDB-NoSQL（NoSQL数据库）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Seatunnel对华为云服务GaussDB-NoSQLS进行扩展。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团队成员：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参与开发的优势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了解到Hazelcast或Seatunnel是什么？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了解Hazelcast或Seatunnel能够解决什么样的问题？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了解Hazelcast或Seatunnel的底层实现是怎样的？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了解云服务有哪些？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了解如何对项目进行扩展？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培养了以上的能力后，好处接踵而至！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不仅在开发过程中熟悉了Hazelcast或Seatunnel以及云上的知识，还锻炼了代码阅读与开发能力，并且累积了实战经验，为开源社区做出贡献！也为自己的履历增添光彩！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开发思路（推荐，可自行设计）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color w:val="C00000"/>
          <w:lang w:val="en-US" w:eastAsia="zh-CN"/>
        </w:rPr>
        <w:t>B站视频、官网或者其他文档资料</w:t>
      </w:r>
      <w:r>
        <w:rPr>
          <w:rFonts w:hint="eastAsia"/>
          <w:lang w:val="en-US" w:eastAsia="zh-CN"/>
        </w:rPr>
        <w:t>，了解Hazelcast或Seatunnel是什么，设计出来为了解决什么样的问题，对云服务的了解可以参考之前的学习资料【</w:t>
      </w:r>
      <w:r>
        <w:rPr>
          <w:rFonts w:hint="eastAsia"/>
          <w:color w:val="C00000"/>
          <w:lang w:val="en-US" w:eastAsia="zh-CN"/>
        </w:rPr>
        <w:t>HuaweiCloud-Study.md</w:t>
      </w:r>
      <w:r>
        <w:rPr>
          <w:rFonts w:hint="eastAsia"/>
          <w:lang w:val="en-US" w:eastAsia="zh-CN"/>
        </w:rPr>
        <w:t>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这里仅提供部分相关资料：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"https://z.itpub.net/article/detail/98414599D26015A93A74AC684E420056"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hazelcast概述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"https://blog.csdn.net/qq_42089323/article/details/128870969?spm=1001.2101.3001.6650.3&amp;utm_medium=distribute.pc_relevant.none-task-blog-2%7Edefault%7EYuanLiJiHua%7EPosition-3-128870969-blog-101827851.235%5Ev32%5Epc_relevant_default_base3&amp;depth_1-utm_source="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hazelcast知识点梳理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"https://blog.csdn.net/dnc8371/article/details/107269135"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hazelcast入门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"https://docs.hazelcast.com/home/"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hazelcast官网文档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"https://www.cnblogs.com/kkk247843405/p/16967800.html"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seatunnel入门教程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"https://blog.csdn.net/I_Am_Your_God52/article/details/126036229"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seatunnel学习笔记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"http://seatunnel.incubator.apache.org/docs/2.3.1/about"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seatunnel官网文档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通过源码部署并使用有助于理解整个项目，此过程可能会花费一定时间（拉取依赖的时候可能会出现各种各样的问题，比如网络问题依赖拉不下来、依赖版本找不到等，需要各位同学相互鼓励、耐心解决哈）。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"https://github.com/hazelcast/hazelcast"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hazelcast—GitHub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"https://github.com/apache/incubator-seatunnel"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seatunnel—GitHub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注意：务必仔细阅读READ.MD，可以了解部署环境和方式，还可以获取其他帮助信息。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对标友商服务进行源码分析。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604"/>
        <w:gridCol w:w="1639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开源项目</w:t>
            </w:r>
          </w:p>
        </w:tc>
        <w:tc>
          <w:tcPr>
            <w:tcW w:w="1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扩展服务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对标服务</w:t>
            </w:r>
          </w:p>
        </w:tc>
        <w:tc>
          <w:tcPr>
            <w:tcW w:w="3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93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Hazelcast</w:t>
            </w:r>
          </w:p>
        </w:tc>
        <w:tc>
          <w:tcPr>
            <w:tcW w:w="16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aws-s3</w:t>
            </w:r>
          </w:p>
        </w:tc>
        <w:tc>
          <w:tcPr>
            <w:tcW w:w="3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extensions/s3/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93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ECS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aws-ec2/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azure compute</w:t>
            </w:r>
          </w:p>
        </w:tc>
        <w:tc>
          <w:tcPr>
            <w:tcW w:w="32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hazelcast/com.hazelcast</w:t>
            </w:r>
            <w:r>
              <w:rPr>
                <w:rFonts w:hint="eastAsia"/>
                <w:vertAlign w:val="baseline"/>
                <w:lang w:val="en-US" w:eastAsia="zh-CN"/>
              </w:rPr>
              <w:t>/aws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hazelcast/com.hazelcast</w:t>
            </w:r>
            <w:r>
              <w:rPr>
                <w:rFonts w:hint="eastAsia"/>
                <w:vertAlign w:val="baseline"/>
                <w:lang w:val="en-US" w:eastAsia="zh-CN"/>
              </w:rPr>
              <w:t>/azure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93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Sentunnel</w:t>
            </w:r>
          </w:p>
        </w:tc>
        <w:tc>
          <w:tcPr>
            <w:tcW w:w="16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GaussDB-NoSQL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aws-DynamoDb</w:t>
            </w:r>
          </w:p>
        </w:tc>
        <w:tc>
          <w:tcPr>
            <w:tcW w:w="32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seatunnel-connectors-v2/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connector-amazondynamodb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99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OBS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aws-s3</w:t>
            </w:r>
          </w:p>
        </w:tc>
        <w:tc>
          <w:tcPr>
            <w:tcW w:w="328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checkpoint-storage-plugins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S3Configuration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</w:t>
            </w:r>
            <w:r>
              <w:rPr>
                <w:rFonts w:hint="default"/>
                <w:vertAlign w:val="baseline"/>
                <w:lang w:val="en-US" w:eastAsia="zh-CN"/>
              </w:rPr>
              <w:t>需要</w:t>
            </w:r>
            <w:r>
              <w:rPr>
                <w:rFonts w:hint="eastAsia"/>
                <w:vertAlign w:val="baseline"/>
                <w:lang w:val="en-US" w:eastAsia="zh-CN"/>
              </w:rPr>
              <w:t>结合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"https://github.com/huaweicloud/obsa-hdfs/tree/master/hadoop-huaweicloud"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14"/>
                <w:rFonts w:hint="default"/>
                <w:vertAlign w:val="baseline"/>
                <w:lang w:val="en-US" w:eastAsia="zh-CN"/>
              </w:rPr>
              <w:t>hadoop-huaweiCloud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参考路径只是主要逻辑代码的参考路径，可能还会存在项目本身扩展逻辑相关的少量代码并没有列出来。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以对标服务分析为思路进行开发。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这里值得注意的是，</w:t>
      </w:r>
      <w:r>
        <w:rPr>
          <w:rFonts w:hint="eastAsia"/>
          <w:color w:val="C00000"/>
          <w:lang w:val="en-US" w:eastAsia="zh-CN"/>
        </w:rPr>
        <w:t>华为云服务的接口与友商的接口实现不尽相同，在开发过程中需要对进行扩展的华为云服务API有足够了解。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华为云服务SDK和API详情可见</w:t>
      </w:r>
      <w:r>
        <w:rPr>
          <w:rFonts w:hint="eastAsia"/>
          <w:lang w:val="en-US" w:eastAsia="zh-CN"/>
        </w:rPr>
        <w:t>之前的学习资料【</w:t>
      </w:r>
      <w:r>
        <w:rPr>
          <w:rFonts w:hint="eastAsia"/>
          <w:color w:val="C00000"/>
          <w:lang w:val="en-US" w:eastAsia="zh-CN"/>
        </w:rPr>
        <w:t>HuaweiCloud-Study.md</w:t>
      </w:r>
      <w:r>
        <w:rPr>
          <w:rFonts w:hint="eastAsia"/>
          <w:lang w:val="en-US" w:eastAsia="zh-CN"/>
        </w:rPr>
        <w:t>】。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测试类可以参考友商的测试类，也可以自行编写，能够验证功能即可。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代码开发与测试类完成后，测试具体功能是否实现，有无bug。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确认无误后，完善代码风格与注释，要求注释完善且全是英文。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编写使用文档后与代码一齐提交到gitee社区下对应的代码仓。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仓库地址如下：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"https://gitee.com/HuaweiCloudDeveloper/huawei-hazel-imdg-plugins?_from=gitee_search"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hazelcast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"https://gitee.com/HuaweiCloudDeveloper/huawei-seatunnel-plugins?_from=gitee_search"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seatunnel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验收要求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代码验收要求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将代码共享到社区，达到最终由社区开发者同步维护的目的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要求代码风格良好，代码注释全且全英文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文档以及相关测试代码必须齐全才算完整交付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演示以及文档要求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介绍开源项目与对接的华为云服务；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演示对接华为云服务的成果（能力足够的团队可以设计演示场景）；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调用了哪些接口实现了哪些功能，测试类验证了哪些功能；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整个过程中遇到了哪些困难，团队间如何解决的（网上参考的解决方案可以附上网址，团队解决的可以附上解决思路）；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学习总结（团队间、能力上等等）。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不用为了凑字数而写，内容精辟到位即可。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005F8"/>
    <w:multiLevelType w:val="singleLevel"/>
    <w:tmpl w:val="AB7005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13D344F"/>
    <w:multiLevelType w:val="singleLevel"/>
    <w:tmpl w:val="313D34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5CAF991"/>
    <w:multiLevelType w:val="multilevel"/>
    <w:tmpl w:val="35CAF99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47264A52"/>
    <w:multiLevelType w:val="singleLevel"/>
    <w:tmpl w:val="47264A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kODBmOGEyYzA2YzgwYjU2ZmYwZTY5MmJmYTAyMWMifQ=="/>
  </w:docVars>
  <w:rsids>
    <w:rsidRoot w:val="1CAE5014"/>
    <w:rsid w:val="002B7774"/>
    <w:rsid w:val="003D6E03"/>
    <w:rsid w:val="00B2494E"/>
    <w:rsid w:val="010A36F1"/>
    <w:rsid w:val="01347A59"/>
    <w:rsid w:val="040D5F94"/>
    <w:rsid w:val="04206237"/>
    <w:rsid w:val="04F75026"/>
    <w:rsid w:val="057448C8"/>
    <w:rsid w:val="05A14F91"/>
    <w:rsid w:val="06173B6C"/>
    <w:rsid w:val="06344057"/>
    <w:rsid w:val="06E72E78"/>
    <w:rsid w:val="077670E4"/>
    <w:rsid w:val="089F1C5C"/>
    <w:rsid w:val="08E25FED"/>
    <w:rsid w:val="096F5AD2"/>
    <w:rsid w:val="09B259BF"/>
    <w:rsid w:val="0C6018FA"/>
    <w:rsid w:val="0C965124"/>
    <w:rsid w:val="0D315C80"/>
    <w:rsid w:val="0DE620DB"/>
    <w:rsid w:val="0E4A4418"/>
    <w:rsid w:val="0E4D215A"/>
    <w:rsid w:val="0E5928AD"/>
    <w:rsid w:val="0ED10695"/>
    <w:rsid w:val="0F0F11BE"/>
    <w:rsid w:val="0F5A5835"/>
    <w:rsid w:val="0F5B4DF4"/>
    <w:rsid w:val="0F9221C8"/>
    <w:rsid w:val="0FC87CEA"/>
    <w:rsid w:val="0FD0094D"/>
    <w:rsid w:val="1017657C"/>
    <w:rsid w:val="108856CC"/>
    <w:rsid w:val="108D31ED"/>
    <w:rsid w:val="13392CAD"/>
    <w:rsid w:val="133B6A25"/>
    <w:rsid w:val="13B50586"/>
    <w:rsid w:val="13F54E26"/>
    <w:rsid w:val="14327E28"/>
    <w:rsid w:val="14397409"/>
    <w:rsid w:val="143D576D"/>
    <w:rsid w:val="150A6E93"/>
    <w:rsid w:val="150F1F18"/>
    <w:rsid w:val="16612BC4"/>
    <w:rsid w:val="16EB0762"/>
    <w:rsid w:val="16EE0ABB"/>
    <w:rsid w:val="17981D1D"/>
    <w:rsid w:val="17CA481C"/>
    <w:rsid w:val="17CE60BA"/>
    <w:rsid w:val="18357EE7"/>
    <w:rsid w:val="191E6D59"/>
    <w:rsid w:val="19B4308D"/>
    <w:rsid w:val="1AC35C7E"/>
    <w:rsid w:val="1B324BB2"/>
    <w:rsid w:val="1BF73705"/>
    <w:rsid w:val="1CAE5014"/>
    <w:rsid w:val="1D53467F"/>
    <w:rsid w:val="1E281B04"/>
    <w:rsid w:val="1E454BFC"/>
    <w:rsid w:val="1E817425"/>
    <w:rsid w:val="1F354C71"/>
    <w:rsid w:val="1F574BE7"/>
    <w:rsid w:val="1FB21E1D"/>
    <w:rsid w:val="1FCF29CF"/>
    <w:rsid w:val="202F7912"/>
    <w:rsid w:val="206A6B9C"/>
    <w:rsid w:val="20A35C0A"/>
    <w:rsid w:val="20BB2CAB"/>
    <w:rsid w:val="21D00C81"/>
    <w:rsid w:val="22AF6AE8"/>
    <w:rsid w:val="22EE3A81"/>
    <w:rsid w:val="232E3EB1"/>
    <w:rsid w:val="23BE3486"/>
    <w:rsid w:val="23FA00FA"/>
    <w:rsid w:val="243A6885"/>
    <w:rsid w:val="24DD793C"/>
    <w:rsid w:val="24DF6209"/>
    <w:rsid w:val="2543783E"/>
    <w:rsid w:val="2547125A"/>
    <w:rsid w:val="25E20F82"/>
    <w:rsid w:val="264439EB"/>
    <w:rsid w:val="27421E91"/>
    <w:rsid w:val="276460F3"/>
    <w:rsid w:val="276500BD"/>
    <w:rsid w:val="28697739"/>
    <w:rsid w:val="28ED11D6"/>
    <w:rsid w:val="2976489F"/>
    <w:rsid w:val="2A465F84"/>
    <w:rsid w:val="2AD417E1"/>
    <w:rsid w:val="2BFA48FD"/>
    <w:rsid w:val="2CB51250"/>
    <w:rsid w:val="2ED00512"/>
    <w:rsid w:val="2F370591"/>
    <w:rsid w:val="2F6E0DA7"/>
    <w:rsid w:val="2F723377"/>
    <w:rsid w:val="2FE53B49"/>
    <w:rsid w:val="3049057C"/>
    <w:rsid w:val="31570A76"/>
    <w:rsid w:val="32335040"/>
    <w:rsid w:val="32CE4D68"/>
    <w:rsid w:val="33847B78"/>
    <w:rsid w:val="33C831FF"/>
    <w:rsid w:val="35357321"/>
    <w:rsid w:val="356C0464"/>
    <w:rsid w:val="364F4412"/>
    <w:rsid w:val="367F4CF7"/>
    <w:rsid w:val="369D517D"/>
    <w:rsid w:val="372E04CB"/>
    <w:rsid w:val="38033706"/>
    <w:rsid w:val="38AA1DD4"/>
    <w:rsid w:val="390239BE"/>
    <w:rsid w:val="391D4354"/>
    <w:rsid w:val="39736669"/>
    <w:rsid w:val="3A120D2D"/>
    <w:rsid w:val="3A483652"/>
    <w:rsid w:val="3A9651C3"/>
    <w:rsid w:val="3AB6680E"/>
    <w:rsid w:val="3E950E30"/>
    <w:rsid w:val="414A1F2F"/>
    <w:rsid w:val="414E058B"/>
    <w:rsid w:val="416E7E42"/>
    <w:rsid w:val="41AE6491"/>
    <w:rsid w:val="41F145CF"/>
    <w:rsid w:val="42240501"/>
    <w:rsid w:val="42756FAE"/>
    <w:rsid w:val="429C453B"/>
    <w:rsid w:val="42BD2703"/>
    <w:rsid w:val="436A3F2E"/>
    <w:rsid w:val="437F1B95"/>
    <w:rsid w:val="43B6787E"/>
    <w:rsid w:val="44D53D34"/>
    <w:rsid w:val="454669E0"/>
    <w:rsid w:val="45E43797"/>
    <w:rsid w:val="463A4797"/>
    <w:rsid w:val="46625A9C"/>
    <w:rsid w:val="46D945EF"/>
    <w:rsid w:val="46EB5A91"/>
    <w:rsid w:val="471C20EE"/>
    <w:rsid w:val="47613FA5"/>
    <w:rsid w:val="477C0DDF"/>
    <w:rsid w:val="47AA76FA"/>
    <w:rsid w:val="47CD163B"/>
    <w:rsid w:val="47F1179A"/>
    <w:rsid w:val="488C32A4"/>
    <w:rsid w:val="48E76DE7"/>
    <w:rsid w:val="49276B29"/>
    <w:rsid w:val="4A9F106C"/>
    <w:rsid w:val="4AE91830"/>
    <w:rsid w:val="4C341DAE"/>
    <w:rsid w:val="4C461C46"/>
    <w:rsid w:val="4C667968"/>
    <w:rsid w:val="4CC528E0"/>
    <w:rsid w:val="4E724CEA"/>
    <w:rsid w:val="4F397CAE"/>
    <w:rsid w:val="4F4F1C96"/>
    <w:rsid w:val="4F8847C5"/>
    <w:rsid w:val="4FE11BE2"/>
    <w:rsid w:val="4FEA478B"/>
    <w:rsid w:val="51874608"/>
    <w:rsid w:val="519A258E"/>
    <w:rsid w:val="51A72EFC"/>
    <w:rsid w:val="51D04201"/>
    <w:rsid w:val="528A5F32"/>
    <w:rsid w:val="53394028"/>
    <w:rsid w:val="533E33EC"/>
    <w:rsid w:val="54922762"/>
    <w:rsid w:val="551B5793"/>
    <w:rsid w:val="553C395C"/>
    <w:rsid w:val="55A7171D"/>
    <w:rsid w:val="568A3285"/>
    <w:rsid w:val="57346FE0"/>
    <w:rsid w:val="58242BB1"/>
    <w:rsid w:val="58313520"/>
    <w:rsid w:val="59AC7302"/>
    <w:rsid w:val="59C26B25"/>
    <w:rsid w:val="5A00764E"/>
    <w:rsid w:val="5B266029"/>
    <w:rsid w:val="5B5419FF"/>
    <w:rsid w:val="5B7351D0"/>
    <w:rsid w:val="5C1319C2"/>
    <w:rsid w:val="5D052C7B"/>
    <w:rsid w:val="5D964551"/>
    <w:rsid w:val="5DB466F3"/>
    <w:rsid w:val="5DDF6561"/>
    <w:rsid w:val="5E7303EE"/>
    <w:rsid w:val="5E936CAF"/>
    <w:rsid w:val="619057DE"/>
    <w:rsid w:val="62970F6C"/>
    <w:rsid w:val="62AC0373"/>
    <w:rsid w:val="637D3ABD"/>
    <w:rsid w:val="63D47B81"/>
    <w:rsid w:val="640D3BE6"/>
    <w:rsid w:val="642E6B65"/>
    <w:rsid w:val="64800857"/>
    <w:rsid w:val="659C46CE"/>
    <w:rsid w:val="66507267"/>
    <w:rsid w:val="66794A10"/>
    <w:rsid w:val="66981307"/>
    <w:rsid w:val="68262975"/>
    <w:rsid w:val="69CC30A8"/>
    <w:rsid w:val="6A7D177A"/>
    <w:rsid w:val="6A8219B9"/>
    <w:rsid w:val="6B376C47"/>
    <w:rsid w:val="6BEB1F0C"/>
    <w:rsid w:val="6C385416"/>
    <w:rsid w:val="6C5C6966"/>
    <w:rsid w:val="6CAD63D6"/>
    <w:rsid w:val="6D415B5B"/>
    <w:rsid w:val="6DD4077E"/>
    <w:rsid w:val="6DE004BE"/>
    <w:rsid w:val="6F464A38"/>
    <w:rsid w:val="6F5E1AE9"/>
    <w:rsid w:val="6FAF3250"/>
    <w:rsid w:val="702A4FD5"/>
    <w:rsid w:val="707512A2"/>
    <w:rsid w:val="70E4517B"/>
    <w:rsid w:val="71AF5789"/>
    <w:rsid w:val="71FB4B45"/>
    <w:rsid w:val="72407CEE"/>
    <w:rsid w:val="7321692F"/>
    <w:rsid w:val="734463A5"/>
    <w:rsid w:val="744E74A9"/>
    <w:rsid w:val="76A4354A"/>
    <w:rsid w:val="77343F30"/>
    <w:rsid w:val="781E74D2"/>
    <w:rsid w:val="783D57F4"/>
    <w:rsid w:val="78B96EEE"/>
    <w:rsid w:val="78E55F35"/>
    <w:rsid w:val="78FF6FF6"/>
    <w:rsid w:val="7AB636E5"/>
    <w:rsid w:val="7B3B62E0"/>
    <w:rsid w:val="7BE44282"/>
    <w:rsid w:val="7C945CA8"/>
    <w:rsid w:val="7CB84C90"/>
    <w:rsid w:val="7CB931D9"/>
    <w:rsid w:val="7CE0713F"/>
    <w:rsid w:val="7CE54755"/>
    <w:rsid w:val="7CFD384D"/>
    <w:rsid w:val="7D097E07"/>
    <w:rsid w:val="7D945607"/>
    <w:rsid w:val="7E6C128B"/>
    <w:rsid w:val="7EBF347D"/>
    <w:rsid w:val="7F2B63C8"/>
    <w:rsid w:val="7F4971EA"/>
    <w:rsid w:val="7FC4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1115</Words>
  <Characters>1668</Characters>
  <Lines>0</Lines>
  <Paragraphs>0</Paragraphs>
  <TotalTime>20</TotalTime>
  <ScaleCrop>false</ScaleCrop>
  <LinksUpToDate>false</LinksUpToDate>
  <CharactersWithSpaces>1669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2023-04-24T06:38:00Z</dcterms:created>
  <dc:creator>Administrator</dc:creator>
  <cp:lastModifiedBy>Administrator</cp:lastModifiedBy>
  <dcterms:modified xsi:type="dcterms:W3CDTF">2023-04-26T08:11:35Z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A6785A52B5C1472E90DBDF7EFEBB32A2</vt:lpwstr>
  </property>
</Properties>
</file>