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name="description" content="Watch the dramatic countdown of people leaving California in real-time. A striking doomsday-style counter that you can't stop watching."&gt;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name="keywords" content="California exodus, population decline, live counter, doomsday clock, relocation services"&gt;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name="author" content="Your Name"&gt;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property="og:title" content="California Exodus Doomsday Counter"&gt;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&lt;meta property="og:description" content="Watch the number of people leaving California rise dramatically, like a doomsday clock."&gt;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&lt;meta property="og:image" content="https://www.latimes.com/projects/california-exodus/" 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&lt;meta property="og:url" content="https://www.latimes.com/projects/california-exodus/"&gt;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&lt;meta name="twitter:card" content="summary_large_image"&gt;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&lt;meta name="robots" content="index, follow"&gt;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&lt;title&gt;California Exodus Doomsday Counter&lt;/title&gt;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&lt;!-- Schema Markup for SEO --&gt;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&lt;script type="application/ld+json"&gt;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"@context": "https://schema.org",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"@type": "WebPage",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"name": "California Exodus Doomsday Counter",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"description": "Watch the real-time, dramatic countdown of people leaving California.",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"url": "https://www.latimes.com/projects/california-exodus/",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"image": "https://www.latimes.com/projects/california-exodus/"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&lt;!-- Styles --&gt;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font-family: 'Helvetica', sans-serif;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background-color: #111;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background-image: url('https://www.sfchronicle.com/projects/2022/california-population-exodus/');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background-attachment: fixed;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background-size: cover;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font-size: 48px;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color: #e74c3c;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text-transform: uppercase;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.logo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background-color: #e74c3c;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font-size: 24px;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text-transform: uppercase;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letter-spacing: 2px;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box-shadow: 0 4px 12px rgba(231, 76, 60, 0.8);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.counter-container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background-color: #222;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padding: 40px;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max-width: 700px;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margin: 20px auto;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box-shadow: 0 4px 20px rgba(0, 0, 0, 0.7);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border: 2px solid #e74c3c;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.counter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font-size: 100px;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color: #00ff00;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text-shadow: 0 0 20px rgba(0, 255, 0, 0.8), 0 0 40px rgba(0, 255, 0, 0.6);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animation: pulse 1s infinite;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@keyframes pulse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0%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text-shadow: 0 0 10px rgba(0, 255, 0, 0.6), 0 0 20px rgba(0, 255, 0, 0.4);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50%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text-shadow: 0 0 20px rgba(0, 255, 0, 0.8), 0 0 40px rgba(0, 255, 0, 0.6);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100%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text-shadow: 0 0 10px rgba(0, 255, 0, 0.6), 0 0 20px rgba(0, 255, 0, 0.4);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background-color: #e74c3c;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padding: 15px 30px;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text-transform: uppercase;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letter-spacing: 1px;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background-color: #c0392b;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.share-buttons a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margin: 10px;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background-color: #4267b2;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padding: 10px 15px;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text-transform: uppercase;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letter-spacing: 1px;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.share-buttons a.twitter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background-color: #1da1f2;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.share-buttons a.linkedin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background-color: #0077b5;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.milestone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font-size: 22px;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margin: 20px;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color: #f1c40f;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text-transform: uppercase;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.ads-section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margin-top: 30px;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.ads-section img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max-width: 100%;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height: auto;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/* Responsive Adjustments */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@media only screen and (max-width: 600px)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.counter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font-size: 60px;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h1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font-size: 32px;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&lt;!-- Logo Section for SEO --&gt;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&lt;div class="logo"&gt;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California Exodus Counter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&lt;h1&gt;California Exodus Doomsday Counter&lt;/h1&gt;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&lt;p&gt;Watch as the number of people leaving California rises dramatically in real-time.&lt;/p&gt;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&lt;!-- Counter Section --&gt;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&lt;div class="counter-container"&gt;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&lt;div class="counter" id="counter"&gt;Loading...&lt;/div&gt;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&lt;button onclick="fetchExodusData()"&gt;Start Watching&lt;/button&gt;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&lt;!-- Milestone Announcement --&gt;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&lt;p class="milestone" id="milestone"&gt;&lt;/p&gt;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&lt;!-- Social Share Buttons --&gt;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&lt;div class="share-buttons"&gt;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&lt;p&gt;Share this counter:&lt;/p&gt;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&lt;a href="#" id="fb-share" target="_blank"&gt;Facebook&lt;/a&gt;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&lt;a href="#" id="twitter-share" class="twitter" target="_blank"&gt;Twitter&lt;/a&gt;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&lt;a href="#" id="linkedin-share" class="linkedin" target="_blank"&gt;LinkedIn&lt;/a&gt;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&lt;!-- Ads Section --&gt;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&lt;div class="ads-section"&gt;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&lt;p&gt;Sponsored Ad:&lt;/p&gt;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&lt;a href="https://www.mercurynews.com/tag/california-exodus/" target="_blank"&gt;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&lt;img src="https://www.sfchronicle.com/projects/2022/california-population-exodus/" alt="California Exodus - Mercury News"&gt;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&lt;!-- Google Analytics --&gt;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&lt;script async src="https://www.googletagmanager.com/gtag/js?id=UA-XXXXX-Y"&gt;&lt;/script&gt;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window.dataLayer = window.dataLayer || [];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function gtag(){dataLayer.push(arguments);}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gtag('js', new Date());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gtag('config', 'UA-XXXXX-Y');  // Replace with your Google Analytics tracking ID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&lt;!-- Sound Effects --&gt;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&lt;audio id="tick-sound" src="https://www.sfchronicle.com/audio/tick-sound.mp3" preload="auto"&gt;&lt;/audio&gt;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&lt;audio id="milestone-sound" src="https://www.sfchronicle.com/audio/milestone-sound.mp3" preload="auto"&gt;&lt;/audio&gt;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&lt;!-- Script to Fetch Data and Add Features --&gt;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let counterValue = 0;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const tickSound = document.getElementById('tick-sound');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const milestoneSound = document.getElementById('milestone-sound');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const milestoneMessage = document.getElementById('milestone');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async function fetchExodusData()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const apiKey = 'a7a3ce3ee15b0dc0d3609e7f4b42045583fd8dc6';  // Your API key integrated here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const url = `https://api.census.gov/data/2021/acs/flows?get=MOVEDIN,MOVEDOUT&amp;for=state:06&amp;key=${apiKey}`;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const response = await fetch(url);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const data = await response.json();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const movedOut = parseInt(data[1][1]);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counterValue = movedOut;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document.getElementById('counter').innerText = counterValue;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setInterval(() =&gt;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counterValue++;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document.getElementById('counter').innerText = counterValue;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tickSound.play(); // Play sound effect on each increment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// Check for milestone and notify user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if (counterValue % 10000 === 0)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milestoneMessage.innerText = `Milestone Reached: ${counterValue} people have left California!`;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  milestoneSound.play(); // Play milestone sound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}, 1000);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console.error('Error fetching the data:', error);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document.getElementById('counter').innerText = 'Error loading data';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// Social Media Sharing Links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const pageUrl = encodeURIComponent(window.location.href);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document.getElementById('fb-share').href = `https://www.facebook.com/sharer/sharer.php?u=${pageUrl}`;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document.getElementById('twitter-share').href = `https://twitter.com/intent/tweet?url=${pageUrl}&amp;text=Check out the real-time California Exodus Counter!`;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document.getElementById('linkedin-share').href = `https://www.linkedin.com/shareArticle?mini=true&amp;url=${pageUrl}&amp;title=California%20Exodus%20Counter`;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