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BD" w:rsidRDefault="00B47BBD" w:rsidP="00B47BBD">
      <w:pPr>
        <w:tabs>
          <w:tab w:val="right" w:pos="8789"/>
        </w:tabs>
        <w:rPr>
          <w:rFonts w:ascii="Tahoma" w:hAnsi="Tahoma" w:cs="Tahoma"/>
          <w:sz w:val="15"/>
        </w:rPr>
      </w:pPr>
      <w:r>
        <w:rPr>
          <w:rFonts w:ascii="Tahoma" w:hAnsi="Tahoma" w:cs="Tahoma"/>
          <w:sz w:val="15"/>
        </w:rPr>
        <w:tab/>
      </w:r>
    </w:p>
    <w:p w:rsidR="00B47BBD" w:rsidRDefault="00B47BBD" w:rsidP="00A843BD">
      <w:pPr>
        <w:tabs>
          <w:tab w:val="right" w:pos="8789"/>
        </w:tabs>
        <w:spacing w:beforeLines="50"/>
        <w:rPr>
          <w:rFonts w:ascii="Tahoma" w:eastAsia="华文细黑" w:hAnsi="Tahoma" w:cs="Tahoma"/>
          <w:noProof/>
          <w:color w:val="FF0000"/>
          <w:sz w:val="44"/>
          <w:szCs w:val="96"/>
        </w:rPr>
      </w:pPr>
      <w:r>
        <w:rPr>
          <w:rFonts w:ascii="Tahoma" w:eastAsia="华文细黑" w:hAnsi="Tahoma" w:cs="Tahoma"/>
          <w:noProof/>
          <w:color w:val="FF0000"/>
          <w:sz w:val="44"/>
          <w:szCs w:val="96"/>
        </w:rPr>
        <w:tab/>
      </w:r>
    </w:p>
    <w:p w:rsidR="00B47BBD" w:rsidRDefault="00B47BBD" w:rsidP="00B47BBD">
      <w:pPr>
        <w:tabs>
          <w:tab w:val="right" w:pos="8222"/>
        </w:tabs>
        <w:rPr>
          <w:rFonts w:ascii="Tahoma" w:hAnsi="Tahoma" w:cs="Tahoma"/>
          <w:noProof/>
          <w:sz w:val="28"/>
          <w:szCs w:val="96"/>
        </w:rPr>
      </w:pPr>
    </w:p>
    <w:p w:rsidR="00B47BBD" w:rsidRDefault="00B47BBD" w:rsidP="00B47BBD">
      <w:pPr>
        <w:tabs>
          <w:tab w:val="left" w:pos="8222"/>
        </w:tabs>
        <w:rPr>
          <w:rFonts w:ascii="Tahoma" w:hAnsi="Tahoma" w:cs="Tahoma"/>
        </w:rPr>
      </w:pPr>
      <w:r>
        <w:rPr>
          <w:rFonts w:ascii="Tahoma" w:hAnsi="Tahoma" w:cs="Tahoma"/>
          <w:noProof/>
          <w:sz w:val="96"/>
          <w:szCs w:val="96"/>
        </w:rPr>
        <w:tab/>
      </w: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pStyle w:val="Normal0"/>
        <w:spacing w:after="120"/>
        <w:rPr>
          <w:rFonts w:ascii="Tahoma" w:hAnsi="Tahoma" w:cs="Tahoma"/>
          <w:b/>
          <w:sz w:val="52"/>
          <w:lang w:eastAsia="zh-CN"/>
        </w:rPr>
      </w:pPr>
    </w:p>
    <w:p w:rsidR="00B47BBD" w:rsidRDefault="00B62CAF" w:rsidP="00B47BBD">
      <w:pPr>
        <w:pStyle w:val="Normal0"/>
        <w:spacing w:after="120"/>
        <w:jc w:val="center"/>
        <w:rPr>
          <w:rFonts w:ascii="Tahoma" w:eastAsia="华文细黑" w:hAnsi="Tahoma" w:cs="Tahoma"/>
          <w:sz w:val="44"/>
          <w:lang w:eastAsia="zh-CN"/>
        </w:rPr>
      </w:pPr>
      <w:r>
        <w:rPr>
          <w:rFonts w:ascii="Tahoma" w:eastAsia="华文细黑" w:hAnsi="Tahoma" w:cs="Tahoma" w:hint="eastAsia"/>
          <w:sz w:val="44"/>
          <w:lang w:eastAsia="zh-CN"/>
        </w:rPr>
        <w:t>中电外设</w:t>
      </w:r>
      <w:r w:rsidR="009879D7" w:rsidRPr="009879D7">
        <w:rPr>
          <w:rFonts w:ascii="Tahoma" w:eastAsia="华文细黑" w:hAnsi="Tahoma" w:cs="Tahoma" w:hint="eastAsia"/>
          <w:sz w:val="44"/>
          <w:lang w:eastAsia="zh-CN"/>
        </w:rPr>
        <w:t>标准化实验室数据库管理系统</w:t>
      </w:r>
    </w:p>
    <w:p w:rsidR="00B47BBD" w:rsidRDefault="00B47BBD" w:rsidP="00B47BBD">
      <w:pPr>
        <w:pStyle w:val="Normal0"/>
        <w:spacing w:after="120"/>
        <w:jc w:val="center"/>
        <w:rPr>
          <w:rFonts w:ascii="Tahoma" w:eastAsia="华文细黑" w:hAnsi="Tahoma" w:cs="Tahoma"/>
          <w:sz w:val="28"/>
          <w:lang w:eastAsia="zh-CN"/>
        </w:rPr>
      </w:pPr>
    </w:p>
    <w:p w:rsidR="00B47BBD" w:rsidRDefault="00B47BBD" w:rsidP="00B47BBD">
      <w:pPr>
        <w:pStyle w:val="Normal0"/>
        <w:spacing w:after="120"/>
        <w:jc w:val="center"/>
        <w:rPr>
          <w:rFonts w:ascii="Tahoma" w:eastAsia="华文细黑" w:hAnsi="Tahoma" w:cs="Tahoma"/>
          <w:sz w:val="44"/>
          <w:lang w:eastAsia="zh-CN"/>
        </w:rPr>
      </w:pPr>
      <w:r>
        <w:rPr>
          <w:rFonts w:ascii="Tahoma" w:eastAsia="华文细黑" w:hAnsi="Tahoma" w:cs="Tahoma" w:hint="eastAsia"/>
          <w:sz w:val="44"/>
          <w:lang w:eastAsia="zh-CN"/>
        </w:rPr>
        <w:t>产品</w:t>
      </w:r>
      <w:r>
        <w:rPr>
          <w:rFonts w:ascii="Tahoma" w:eastAsia="华文细黑" w:hAnsi="Tahoma" w:cs="Tahoma"/>
          <w:sz w:val="44"/>
          <w:lang w:eastAsia="zh-CN"/>
        </w:rPr>
        <w:t>需求说明书</w:t>
      </w: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pStyle w:val="a7"/>
        <w:jc w:val="both"/>
        <w:rPr>
          <w:rFonts w:ascii="Tahoma" w:hAnsi="Tahoma" w:cs="Tahoma"/>
          <w:sz w:val="21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Default="00907F53" w:rsidP="00B47BBD">
      <w:pPr>
        <w:jc w:val="center"/>
        <w:rPr>
          <w:rFonts w:ascii="Tahoma" w:eastAsia="华文细黑" w:hAnsi="Tahoma" w:cs="Tahoma"/>
          <w:sz w:val="28"/>
        </w:rPr>
      </w:pPr>
      <w:r>
        <w:rPr>
          <w:rFonts w:ascii="Tahoma" w:eastAsia="华文细黑" w:hAnsi="Tahoma" w:cs="Tahoma" w:hint="eastAsia"/>
          <w:sz w:val="28"/>
        </w:rPr>
        <w:t>广东中电富嘉工贸</w:t>
      </w:r>
      <w:r w:rsidR="00B47BBD">
        <w:rPr>
          <w:rFonts w:ascii="Tahoma" w:eastAsia="华文细黑" w:hAnsi="Tahoma" w:cs="Tahoma" w:hint="eastAsia"/>
          <w:sz w:val="28"/>
        </w:rPr>
        <w:t>有限公司</w:t>
      </w:r>
    </w:p>
    <w:p w:rsidR="00B47BBD" w:rsidRDefault="00B47BBD" w:rsidP="00B47BBD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版权所有</w:t>
      </w:r>
      <w:r>
        <w:rPr>
          <w:rFonts w:ascii="Tahoma" w:hAnsi="Tahoma" w:cs="Tahoma"/>
        </w:rPr>
        <w:t xml:space="preserve"> 20</w:t>
      </w:r>
      <w:r>
        <w:rPr>
          <w:rFonts w:ascii="Tahoma" w:hAnsi="Tahoma" w:cs="Tahoma" w:hint="eastAsia"/>
        </w:rPr>
        <w:t>1</w:t>
      </w:r>
      <w:r w:rsidR="00907F53">
        <w:rPr>
          <w:rFonts w:ascii="Tahoma" w:hAnsi="Tahoma" w:cs="Tahoma" w:hint="eastAsia"/>
        </w:rPr>
        <w:t>5</w:t>
      </w:r>
    </w:p>
    <w:p w:rsidR="00B47BBD" w:rsidRDefault="00B47BBD" w:rsidP="00B47BBD">
      <w:pPr>
        <w:pageBreakBefore/>
        <w:jc w:val="center"/>
        <w:rPr>
          <w:rFonts w:ascii="Tahoma" w:eastAsia="华文细黑" w:hAnsi="Tahoma" w:cs="Tahoma"/>
          <w:sz w:val="28"/>
        </w:rPr>
      </w:pPr>
      <w:r>
        <w:rPr>
          <w:rFonts w:ascii="Tahoma" w:eastAsia="华文细黑" w:hAnsi="Tahoma" w:cs="Tahoma"/>
          <w:sz w:val="28"/>
        </w:rPr>
        <w:lastRenderedPageBreak/>
        <w:t>版本历史</w:t>
      </w:r>
    </w:p>
    <w:p w:rsidR="00B47BBD" w:rsidRDefault="00B47BBD" w:rsidP="00B47BBD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6"/>
        <w:gridCol w:w="1267"/>
        <w:gridCol w:w="1418"/>
        <w:gridCol w:w="1559"/>
        <w:gridCol w:w="3119"/>
      </w:tblGrid>
      <w:tr w:rsidR="00B47BBD" w:rsidTr="008458E2">
        <w:tc>
          <w:tcPr>
            <w:tcW w:w="1676" w:type="dxa"/>
          </w:tcPr>
          <w:p w:rsidR="00B47BBD" w:rsidRDefault="00B47BBD" w:rsidP="008458E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版本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状态</w:t>
            </w:r>
          </w:p>
        </w:tc>
        <w:tc>
          <w:tcPr>
            <w:tcW w:w="1267" w:type="dxa"/>
          </w:tcPr>
          <w:p w:rsidR="00B47BBD" w:rsidRDefault="00B47BBD" w:rsidP="008458E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作者</w:t>
            </w:r>
          </w:p>
        </w:tc>
        <w:tc>
          <w:tcPr>
            <w:tcW w:w="1418" w:type="dxa"/>
          </w:tcPr>
          <w:p w:rsidR="00B47BBD" w:rsidRDefault="00B47BBD" w:rsidP="008458E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参与者</w:t>
            </w:r>
          </w:p>
        </w:tc>
        <w:tc>
          <w:tcPr>
            <w:tcW w:w="1559" w:type="dxa"/>
          </w:tcPr>
          <w:p w:rsidR="00B47BBD" w:rsidRDefault="00B47BBD" w:rsidP="008458E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起止日期</w:t>
            </w:r>
          </w:p>
        </w:tc>
        <w:tc>
          <w:tcPr>
            <w:tcW w:w="3119" w:type="dxa"/>
          </w:tcPr>
          <w:p w:rsidR="00B47BBD" w:rsidRDefault="00B47BBD" w:rsidP="008458E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备注</w:t>
            </w:r>
          </w:p>
        </w:tc>
      </w:tr>
      <w:tr w:rsidR="00B47BBD" w:rsidTr="008458E2">
        <w:tc>
          <w:tcPr>
            <w:tcW w:w="1676" w:type="dxa"/>
          </w:tcPr>
          <w:p w:rsidR="00B47BBD" w:rsidRDefault="00B47BBD" w:rsidP="00AB19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</w:t>
            </w:r>
            <w:r w:rsidR="00AB1915">
              <w:rPr>
                <w:rFonts w:ascii="Tahoma" w:hAnsi="Tahoma" w:cs="Tahoma" w:hint="eastAsia"/>
              </w:rPr>
              <w:t>4</w:t>
            </w:r>
          </w:p>
        </w:tc>
        <w:tc>
          <w:tcPr>
            <w:tcW w:w="1267" w:type="dxa"/>
          </w:tcPr>
          <w:p w:rsidR="00B47BBD" w:rsidRDefault="00907F53" w:rsidP="008458E2">
            <w:pPr>
              <w:ind w:firstLineChars="50" w:firstLine="112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谭建枚</w:t>
            </w:r>
          </w:p>
        </w:tc>
        <w:tc>
          <w:tcPr>
            <w:tcW w:w="1418" w:type="dxa"/>
          </w:tcPr>
          <w:p w:rsidR="00B47BBD" w:rsidRDefault="00B47BBD" w:rsidP="008458E2">
            <w:pPr>
              <w:ind w:firstLineChars="150" w:firstLine="336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</w:tr>
      <w:tr w:rsidR="00B47BBD" w:rsidTr="008458E2">
        <w:tc>
          <w:tcPr>
            <w:tcW w:w="1676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267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</w:tr>
      <w:tr w:rsidR="00B47BBD" w:rsidTr="008458E2">
        <w:tc>
          <w:tcPr>
            <w:tcW w:w="1676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267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418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:rsidR="00B47BBD" w:rsidRDefault="00B47BBD" w:rsidP="008458E2">
            <w:pPr>
              <w:rPr>
                <w:rFonts w:ascii="Tahoma" w:hAnsi="Tahoma" w:cs="Tahoma"/>
              </w:rPr>
            </w:pPr>
          </w:p>
        </w:tc>
      </w:tr>
    </w:tbl>
    <w:p w:rsidR="00B47BBD" w:rsidRDefault="00B47BBD" w:rsidP="00B47BBD">
      <w:pPr>
        <w:rPr>
          <w:rFonts w:ascii="Tahoma" w:hAnsi="Tahoma" w:cs="Tahoma"/>
        </w:rPr>
      </w:pPr>
    </w:p>
    <w:p w:rsidR="00B62CAF" w:rsidRDefault="00B62CAF" w:rsidP="00B47BBD">
      <w:pPr>
        <w:rPr>
          <w:rFonts w:ascii="Tahoma" w:hAnsi="Tahoma" w:cs="Tahoma"/>
        </w:rPr>
      </w:pPr>
    </w:p>
    <w:p w:rsidR="00B47BBD" w:rsidRDefault="00B47BBD" w:rsidP="00B47BBD">
      <w:pPr>
        <w:jc w:val="center"/>
        <w:rPr>
          <w:rFonts w:ascii="Tahoma" w:hAnsi="Tahoma" w:cs="Tahoma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4"/>
        <w:gridCol w:w="1344"/>
        <w:gridCol w:w="4692"/>
      </w:tblGrid>
      <w:tr w:rsidR="00B62CAF" w:rsidTr="00B62CAF">
        <w:trPr>
          <w:cantSplit/>
          <w:trHeight w:val="319"/>
          <w:jc w:val="center"/>
        </w:trPr>
        <w:tc>
          <w:tcPr>
            <w:tcW w:w="2684" w:type="dxa"/>
            <w:vMerge w:val="restart"/>
          </w:tcPr>
          <w:p w:rsidR="00B62CAF" w:rsidRDefault="00B62CAF" w:rsidP="008458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文件状态：</w:t>
            </w:r>
          </w:p>
          <w:p w:rsidR="00B62CAF" w:rsidRDefault="00B62CAF" w:rsidP="00B62CAF">
            <w:pPr>
              <w:ind w:firstLineChars="100" w:firstLine="2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[] </w:t>
            </w:r>
            <w:r>
              <w:rPr>
                <w:rFonts w:ascii="Tahoma" w:hAnsi="Tahoma" w:cs="Tahoma"/>
              </w:rPr>
              <w:t>草稿</w:t>
            </w:r>
          </w:p>
          <w:p w:rsidR="00B62CAF" w:rsidRDefault="00B62CAF" w:rsidP="00B62CAF">
            <w:pPr>
              <w:ind w:firstLineChars="100" w:firstLine="2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[  ] </w:t>
            </w:r>
            <w:r>
              <w:rPr>
                <w:rFonts w:ascii="Tahoma" w:hAnsi="Tahoma" w:cs="Tahoma"/>
              </w:rPr>
              <w:t>正式发布</w:t>
            </w:r>
          </w:p>
          <w:p w:rsidR="00B62CAF" w:rsidRDefault="00B62CAF" w:rsidP="00B62CAF">
            <w:pPr>
              <w:ind w:firstLineChars="100" w:firstLine="2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[√ ] </w:t>
            </w:r>
            <w:r>
              <w:rPr>
                <w:rFonts w:ascii="Tahoma" w:hAnsi="Tahoma" w:cs="Tahom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62CAF" w:rsidRDefault="00B62CAF" w:rsidP="008458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文件标识：</w:t>
            </w:r>
          </w:p>
        </w:tc>
        <w:tc>
          <w:tcPr>
            <w:tcW w:w="4692" w:type="dxa"/>
          </w:tcPr>
          <w:p w:rsidR="00B62CAF" w:rsidRDefault="00B62CAF" w:rsidP="008458E2">
            <w:pPr>
              <w:rPr>
                <w:rFonts w:ascii="Tahoma" w:hAnsi="Tahoma" w:cs="Tahoma"/>
              </w:rPr>
            </w:pPr>
          </w:p>
        </w:tc>
      </w:tr>
      <w:tr w:rsidR="00B62CAF" w:rsidTr="00B62CAF">
        <w:trPr>
          <w:cantSplit/>
          <w:trHeight w:val="319"/>
          <w:jc w:val="center"/>
        </w:trPr>
        <w:tc>
          <w:tcPr>
            <w:tcW w:w="2684" w:type="dxa"/>
            <w:vMerge/>
          </w:tcPr>
          <w:p w:rsidR="00B62CAF" w:rsidRDefault="00B62CAF" w:rsidP="00B62CAF">
            <w:pPr>
              <w:ind w:firstLineChars="200" w:firstLine="448"/>
              <w:rPr>
                <w:rFonts w:ascii="Tahoma" w:hAnsi="Tahoma" w:cs="Tahoma"/>
              </w:rPr>
            </w:pPr>
          </w:p>
        </w:tc>
        <w:tc>
          <w:tcPr>
            <w:tcW w:w="1344" w:type="dxa"/>
            <w:shd w:val="clear" w:color="auto" w:fill="D9D9D9"/>
          </w:tcPr>
          <w:p w:rsidR="00B62CAF" w:rsidRDefault="00B62CAF" w:rsidP="008458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当前版本：</w:t>
            </w:r>
          </w:p>
        </w:tc>
        <w:tc>
          <w:tcPr>
            <w:tcW w:w="4692" w:type="dxa"/>
          </w:tcPr>
          <w:p w:rsidR="00B62CAF" w:rsidRDefault="00B62CAF" w:rsidP="00AB19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1.</w:t>
            </w:r>
            <w:r w:rsidR="00AB1915">
              <w:rPr>
                <w:rFonts w:ascii="Tahoma" w:hAnsi="Tahoma" w:cs="Tahoma" w:hint="eastAsia"/>
              </w:rPr>
              <w:t>4</w:t>
            </w:r>
          </w:p>
        </w:tc>
      </w:tr>
      <w:tr w:rsidR="00B62CAF" w:rsidTr="00B62CAF">
        <w:trPr>
          <w:cantSplit/>
          <w:jc w:val="center"/>
        </w:trPr>
        <w:tc>
          <w:tcPr>
            <w:tcW w:w="2684" w:type="dxa"/>
            <w:vMerge/>
          </w:tcPr>
          <w:p w:rsidR="00B62CAF" w:rsidRDefault="00B62CAF" w:rsidP="00B62CAF">
            <w:pPr>
              <w:ind w:firstLineChars="200" w:firstLine="448"/>
              <w:rPr>
                <w:rFonts w:ascii="Tahoma" w:hAnsi="Tahoma" w:cs="Tahoma"/>
              </w:rPr>
            </w:pPr>
          </w:p>
        </w:tc>
        <w:tc>
          <w:tcPr>
            <w:tcW w:w="1344" w:type="dxa"/>
            <w:shd w:val="clear" w:color="auto" w:fill="D9D9D9"/>
          </w:tcPr>
          <w:p w:rsidR="00B62CAF" w:rsidRDefault="00B62CAF" w:rsidP="008458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作者：</w:t>
            </w:r>
          </w:p>
        </w:tc>
        <w:tc>
          <w:tcPr>
            <w:tcW w:w="4692" w:type="dxa"/>
          </w:tcPr>
          <w:p w:rsidR="00B62CAF" w:rsidRDefault="00B62CAF" w:rsidP="008458E2">
            <w:pPr>
              <w:rPr>
                <w:rFonts w:ascii="Tahoma" w:hAnsi="Tahoma" w:cs="Tahoma"/>
              </w:rPr>
            </w:pPr>
          </w:p>
        </w:tc>
      </w:tr>
      <w:tr w:rsidR="00B62CAF" w:rsidTr="00B62CAF">
        <w:trPr>
          <w:cantSplit/>
          <w:jc w:val="center"/>
        </w:trPr>
        <w:tc>
          <w:tcPr>
            <w:tcW w:w="2684" w:type="dxa"/>
            <w:vMerge/>
          </w:tcPr>
          <w:p w:rsidR="00B62CAF" w:rsidRDefault="00B62CAF" w:rsidP="00B62CAF">
            <w:pPr>
              <w:ind w:firstLineChars="200" w:firstLine="448"/>
              <w:rPr>
                <w:rFonts w:ascii="Tahoma" w:hAnsi="Tahoma" w:cs="Tahoma"/>
              </w:rPr>
            </w:pPr>
          </w:p>
        </w:tc>
        <w:tc>
          <w:tcPr>
            <w:tcW w:w="1344" w:type="dxa"/>
            <w:shd w:val="clear" w:color="auto" w:fill="D9D9D9"/>
          </w:tcPr>
          <w:p w:rsidR="00B62CAF" w:rsidRDefault="00B62CAF" w:rsidP="008458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完成日期：</w:t>
            </w:r>
          </w:p>
        </w:tc>
        <w:tc>
          <w:tcPr>
            <w:tcW w:w="4692" w:type="dxa"/>
          </w:tcPr>
          <w:p w:rsidR="00B62CAF" w:rsidRDefault="00B62CAF" w:rsidP="00AB19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</w:t>
            </w:r>
            <w:r>
              <w:rPr>
                <w:rFonts w:ascii="Tahoma" w:hAnsi="Tahoma" w:cs="Tahoma" w:hint="eastAsia"/>
              </w:rPr>
              <w:t>5</w:t>
            </w:r>
            <w:r>
              <w:rPr>
                <w:rFonts w:ascii="Tahoma" w:hAnsi="Tahoma" w:cs="Tahoma"/>
              </w:rPr>
              <w:t>-</w:t>
            </w:r>
            <w:r w:rsidR="00FE19D0">
              <w:rPr>
                <w:rFonts w:ascii="Tahoma" w:hAnsi="Tahoma" w:cs="Tahoma" w:hint="eastAsia"/>
              </w:rPr>
              <w:t>05</w:t>
            </w:r>
            <w:r>
              <w:rPr>
                <w:rFonts w:ascii="Tahoma" w:hAnsi="Tahoma" w:cs="Tahoma"/>
              </w:rPr>
              <w:t>-</w:t>
            </w:r>
            <w:r w:rsidR="00AB1915">
              <w:rPr>
                <w:rFonts w:ascii="Tahoma" w:hAnsi="Tahoma" w:cs="Tahoma" w:hint="eastAsia"/>
              </w:rPr>
              <w:t>22</w:t>
            </w:r>
          </w:p>
        </w:tc>
      </w:tr>
    </w:tbl>
    <w:p w:rsidR="00B47BBD" w:rsidRDefault="00B47BBD" w:rsidP="00B47BBD">
      <w:pPr>
        <w:rPr>
          <w:rFonts w:ascii="Tahoma" w:hAnsi="Tahoma" w:cs="Tahoma"/>
        </w:rPr>
      </w:pPr>
    </w:p>
    <w:p w:rsidR="00B47BBD" w:rsidRDefault="00B47BBD" w:rsidP="00B47BBD">
      <w:pPr>
        <w:rPr>
          <w:rFonts w:ascii="Tahoma" w:hAnsi="Tahoma" w:cs="Tahoma"/>
        </w:rPr>
      </w:pPr>
    </w:p>
    <w:p w:rsidR="00B47BBD" w:rsidRPr="00B47BBD" w:rsidRDefault="00B47BBD" w:rsidP="00B47BBD">
      <w:pPr>
        <w:pageBreakBefore/>
        <w:jc w:val="center"/>
        <w:rPr>
          <w:rFonts w:ascii="Tahoma" w:eastAsia="华文细黑" w:hAnsi="Tahoma" w:cs="Tahoma"/>
          <w:sz w:val="36"/>
          <w:szCs w:val="36"/>
          <w:bdr w:val="single" w:sz="4" w:space="0" w:color="auto"/>
        </w:rPr>
      </w:pPr>
      <w:r w:rsidRPr="00B47BBD">
        <w:rPr>
          <w:rFonts w:ascii="Tahoma" w:eastAsia="华文细黑" w:hAnsi="华文细黑" w:cs="Tahoma"/>
          <w:sz w:val="36"/>
          <w:szCs w:val="36"/>
        </w:rPr>
        <w:lastRenderedPageBreak/>
        <w:t>目录</w:t>
      </w:r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2206AD">
        <w:rPr>
          <w:rFonts w:ascii="Tahoma" w:hAnsi="Tahoma" w:cs="Tahoma"/>
          <w:bCs w:val="0"/>
          <w:caps w:val="0"/>
        </w:rPr>
        <w:fldChar w:fldCharType="begin"/>
      </w:r>
      <w:r w:rsidR="00B47BBD">
        <w:rPr>
          <w:rFonts w:ascii="Tahoma" w:hAnsi="Tahoma" w:cs="Tahoma"/>
          <w:bCs w:val="0"/>
          <w:caps w:val="0"/>
        </w:rPr>
        <w:instrText xml:space="preserve"> TOC \o "1-3" \h \z \u </w:instrText>
      </w:r>
      <w:r w:rsidRPr="002206AD">
        <w:rPr>
          <w:rFonts w:ascii="Tahoma" w:hAnsi="Tahoma" w:cs="Tahoma"/>
          <w:bCs w:val="0"/>
          <w:caps w:val="0"/>
        </w:rPr>
        <w:fldChar w:fldCharType="separate"/>
      </w:r>
      <w:hyperlink w:anchor="_Toc418608713" w:history="1">
        <w:r w:rsidR="001B3D50" w:rsidRPr="00BE6C0D">
          <w:rPr>
            <w:rStyle w:val="a5"/>
            <w:rFonts w:ascii="Tahoma" w:hAnsi="Tahoma" w:cs="Tahoma"/>
            <w:noProof/>
          </w:rPr>
          <w:t>0.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文档介绍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14" w:history="1">
        <w:r w:rsidR="001B3D50" w:rsidRPr="00BE6C0D">
          <w:rPr>
            <w:rStyle w:val="a5"/>
            <w:rFonts w:ascii="Tahoma" w:hAnsi="Tahoma" w:cs="Tahoma"/>
            <w:noProof/>
          </w:rPr>
          <w:t xml:space="preserve">0.1 </w:t>
        </w:r>
        <w:r w:rsidR="001B3D50" w:rsidRPr="00BE6C0D">
          <w:rPr>
            <w:rStyle w:val="a5"/>
            <w:rFonts w:ascii="Tahoma" w:hAnsi="Tahoma" w:cs="Tahoma" w:hint="eastAsia"/>
            <w:noProof/>
          </w:rPr>
          <w:t>文档目的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15" w:history="1">
        <w:r w:rsidR="001B3D50" w:rsidRPr="00BE6C0D">
          <w:rPr>
            <w:rStyle w:val="a5"/>
            <w:rFonts w:ascii="Tahoma" w:hAnsi="Tahoma" w:cs="Tahoma"/>
            <w:noProof/>
          </w:rPr>
          <w:t xml:space="preserve">0.2 </w:t>
        </w:r>
        <w:r w:rsidR="001B3D50" w:rsidRPr="00BE6C0D">
          <w:rPr>
            <w:rStyle w:val="a5"/>
            <w:rFonts w:ascii="Tahoma" w:hAnsi="Tahoma" w:cs="Tahoma" w:hint="eastAsia"/>
            <w:noProof/>
          </w:rPr>
          <w:t>文档范围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16" w:history="1">
        <w:r w:rsidR="001B3D50" w:rsidRPr="00BE6C0D">
          <w:rPr>
            <w:rStyle w:val="a5"/>
            <w:rFonts w:ascii="Tahoma" w:hAnsi="Tahoma" w:cs="Tahoma"/>
            <w:noProof/>
          </w:rPr>
          <w:t xml:space="preserve">0.3 </w:t>
        </w:r>
        <w:r w:rsidR="001B3D50" w:rsidRPr="00BE6C0D">
          <w:rPr>
            <w:rStyle w:val="a5"/>
            <w:rFonts w:ascii="Tahoma" w:hAnsi="Tahoma" w:cs="Tahoma" w:hint="eastAsia"/>
            <w:noProof/>
          </w:rPr>
          <w:t>读者对象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17" w:history="1">
        <w:r w:rsidR="001B3D50" w:rsidRPr="00BE6C0D">
          <w:rPr>
            <w:rStyle w:val="a5"/>
            <w:rFonts w:ascii="Tahoma" w:hAnsi="Tahoma" w:cs="Tahoma"/>
            <w:noProof/>
          </w:rPr>
          <w:t xml:space="preserve">0.4 </w:t>
        </w:r>
        <w:r w:rsidR="001B3D50" w:rsidRPr="00BE6C0D">
          <w:rPr>
            <w:rStyle w:val="a5"/>
            <w:rFonts w:ascii="Tahoma" w:hAnsi="Tahoma" w:cs="Tahoma" w:hint="eastAsia"/>
            <w:noProof/>
          </w:rPr>
          <w:t>参考文档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18" w:history="1">
        <w:r w:rsidR="001B3D50" w:rsidRPr="00BE6C0D">
          <w:rPr>
            <w:rStyle w:val="a5"/>
            <w:rFonts w:ascii="Tahoma" w:hAnsi="Tahoma" w:cs="Tahoma"/>
            <w:noProof/>
          </w:rPr>
          <w:t xml:space="preserve">0.5 </w:t>
        </w:r>
        <w:r w:rsidR="001B3D50" w:rsidRPr="00BE6C0D">
          <w:rPr>
            <w:rStyle w:val="a5"/>
            <w:rFonts w:ascii="Tahoma" w:hAnsi="Tahoma" w:cs="Tahoma" w:hint="eastAsia"/>
            <w:noProof/>
          </w:rPr>
          <w:t>术语与缩写解释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19" w:history="1">
        <w:r w:rsidR="001B3D50" w:rsidRPr="00BE6C0D">
          <w:rPr>
            <w:rStyle w:val="a5"/>
            <w:rFonts w:ascii="Tahoma" w:hAnsi="Tahoma" w:cs="Tahoma"/>
            <w:noProof/>
          </w:rPr>
          <w:t>1.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产品介绍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20" w:history="1">
        <w:r w:rsidR="001B3D50" w:rsidRPr="00BE6C0D">
          <w:rPr>
            <w:rStyle w:val="a5"/>
            <w:rFonts w:ascii="Tahoma" w:hAnsi="Tahoma" w:cs="Tahoma"/>
            <w:noProof/>
          </w:rPr>
          <w:t>2.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产品应当遵循的标准或规范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21" w:history="1">
        <w:r w:rsidR="001B3D50" w:rsidRPr="00BE6C0D">
          <w:rPr>
            <w:rStyle w:val="a5"/>
            <w:rFonts w:ascii="Tahoma" w:hAnsi="Tahoma" w:cs="Tahoma"/>
            <w:noProof/>
          </w:rPr>
          <w:t>3.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产品范围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22" w:history="1">
        <w:r w:rsidR="001B3D50" w:rsidRPr="00BE6C0D">
          <w:rPr>
            <w:rStyle w:val="a5"/>
            <w:rFonts w:ascii="Tahoma" w:hAnsi="Tahoma" w:cs="Tahoma"/>
            <w:noProof/>
          </w:rPr>
          <w:t>4.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产品总体需求层次结构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23" w:history="1">
        <w:r w:rsidR="001B3D50" w:rsidRPr="00BE6C0D">
          <w:rPr>
            <w:rStyle w:val="a5"/>
            <w:rFonts w:ascii="Tahoma" w:hAnsi="Tahoma" w:cs="Tahoma"/>
            <w:noProof/>
          </w:rPr>
          <w:t>5.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产品的功能性需求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24" w:history="1">
        <w:r w:rsidR="001B3D50" w:rsidRPr="00BE6C0D">
          <w:rPr>
            <w:rStyle w:val="a5"/>
            <w:rFonts w:ascii="Tahoma" w:hAnsi="Tahoma" w:cs="Tahoma"/>
            <w:noProof/>
          </w:rPr>
          <w:t xml:space="preserve">5.1 </w:t>
        </w:r>
        <w:r w:rsidR="001B3D50" w:rsidRPr="00BE6C0D">
          <w:rPr>
            <w:rStyle w:val="a5"/>
            <w:rFonts w:ascii="Tahoma" w:hAnsi="Tahoma" w:cs="Tahoma" w:hint="eastAsia"/>
            <w:noProof/>
          </w:rPr>
          <w:t>功能性需求分类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25" w:history="1">
        <w:r w:rsidR="001B3D50" w:rsidRPr="00BE6C0D">
          <w:rPr>
            <w:rStyle w:val="a5"/>
            <w:rFonts w:ascii="Tahoma" w:hAnsi="Tahoma" w:cs="Tahoma"/>
            <w:noProof/>
          </w:rPr>
          <w:t xml:space="preserve">5.2 </w:t>
        </w:r>
        <w:r w:rsidR="001B3D50" w:rsidRPr="00BE6C0D">
          <w:rPr>
            <w:rStyle w:val="a5"/>
            <w:rFonts w:ascii="Tahoma" w:hAnsi="Tahoma" w:cs="Tahoma" w:hint="eastAsia"/>
            <w:noProof/>
          </w:rPr>
          <w:t>人员管理功能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26" w:history="1">
        <w:r w:rsidR="001B3D50" w:rsidRPr="00BE6C0D">
          <w:rPr>
            <w:rStyle w:val="a5"/>
            <w:rFonts w:ascii="Tahoma" w:hAnsi="Tahoma" w:cs="Tahoma"/>
            <w:noProof/>
          </w:rPr>
          <w:t xml:space="preserve">5.3 </w:t>
        </w:r>
        <w:r w:rsidR="001B3D50" w:rsidRPr="00BE6C0D">
          <w:rPr>
            <w:rStyle w:val="a5"/>
            <w:rFonts w:ascii="Tahoma" w:hAnsi="Tahoma" w:cs="Tahoma" w:hint="eastAsia"/>
            <w:noProof/>
          </w:rPr>
          <w:t>供应商信息管理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27" w:history="1">
        <w:r w:rsidR="001B3D50" w:rsidRPr="00BE6C0D">
          <w:rPr>
            <w:rStyle w:val="a5"/>
            <w:rFonts w:ascii="Tahoma" w:hAnsi="Tahoma" w:cs="Tahoma"/>
            <w:noProof/>
          </w:rPr>
          <w:t xml:space="preserve">5.4 </w:t>
        </w:r>
        <w:r w:rsidR="001B3D50" w:rsidRPr="00BE6C0D">
          <w:rPr>
            <w:rStyle w:val="a5"/>
            <w:rFonts w:ascii="Tahoma" w:hAnsi="Tahoma" w:cs="Tahoma" w:hint="eastAsia"/>
            <w:noProof/>
          </w:rPr>
          <w:t>项目信息管理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28" w:history="1">
        <w:r w:rsidR="001B3D50" w:rsidRPr="00BE6C0D">
          <w:rPr>
            <w:rStyle w:val="a5"/>
            <w:rFonts w:ascii="Tahoma" w:hAnsi="Tahoma" w:cs="Tahoma"/>
            <w:iCs/>
            <w:noProof/>
          </w:rPr>
          <w:t>6.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iCs/>
            <w:noProof/>
          </w:rPr>
          <w:t>系统主要数据流程图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29" w:history="1">
        <w:r w:rsidR="001B3D50" w:rsidRPr="00BE6C0D">
          <w:rPr>
            <w:rStyle w:val="a5"/>
            <w:rFonts w:ascii="Tahoma" w:hAnsi="Tahoma" w:cs="Tahoma"/>
            <w:noProof/>
          </w:rPr>
          <w:t xml:space="preserve">6.1 </w:t>
        </w:r>
        <w:r w:rsidR="001B3D50" w:rsidRPr="00BE6C0D">
          <w:rPr>
            <w:rStyle w:val="a5"/>
            <w:rFonts w:ascii="Tahoma" w:hAnsi="Tahoma" w:cs="Tahoma" w:hint="eastAsia"/>
            <w:noProof/>
          </w:rPr>
          <w:t>供应商数据流程图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30" w:history="1">
        <w:r w:rsidR="001B3D50" w:rsidRPr="00BE6C0D">
          <w:rPr>
            <w:rStyle w:val="a5"/>
            <w:rFonts w:ascii="Tahoma" w:hAnsi="Tahoma" w:cs="Tahoma"/>
            <w:noProof/>
          </w:rPr>
          <w:t xml:space="preserve">6.2 </w:t>
        </w:r>
        <w:r w:rsidR="001B3D50" w:rsidRPr="00BE6C0D">
          <w:rPr>
            <w:rStyle w:val="a5"/>
            <w:rFonts w:ascii="Tahoma" w:hAnsi="Tahoma" w:cs="Tahoma" w:hint="eastAsia"/>
            <w:noProof/>
          </w:rPr>
          <w:t>项目数据流程图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31" w:history="1">
        <w:r w:rsidR="001B3D50" w:rsidRPr="00BE6C0D">
          <w:rPr>
            <w:rStyle w:val="a5"/>
            <w:rFonts w:ascii="Tahoma" w:hAnsi="Tahoma" w:cs="Tahoma"/>
            <w:noProof/>
          </w:rPr>
          <w:t>7.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用户界面需求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32" w:history="1">
        <w:r w:rsidR="001B3D50" w:rsidRPr="00BE6C0D">
          <w:rPr>
            <w:rStyle w:val="a5"/>
            <w:rFonts w:ascii="Tahoma" w:hAnsi="Tahoma" w:cs="Tahoma"/>
            <w:noProof/>
          </w:rPr>
          <w:t xml:space="preserve">7.1 </w:t>
        </w:r>
        <w:r w:rsidR="001B3D50" w:rsidRPr="00BE6C0D">
          <w:rPr>
            <w:rStyle w:val="a5"/>
            <w:rFonts w:ascii="Tahoma" w:hAnsi="Tahoma" w:cs="Tahoma" w:hint="eastAsia"/>
            <w:noProof/>
          </w:rPr>
          <w:t>用户界面分解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33" w:history="1">
        <w:r w:rsidR="001B3D50" w:rsidRPr="00BE6C0D">
          <w:rPr>
            <w:rStyle w:val="a5"/>
            <w:rFonts w:ascii="Tahoma" w:hAnsi="Tahoma" w:cs="Tahoma"/>
            <w:noProof/>
          </w:rPr>
          <w:t xml:space="preserve">7.2 </w:t>
        </w:r>
        <w:r w:rsidR="001B3D50" w:rsidRPr="00BE6C0D">
          <w:rPr>
            <w:rStyle w:val="a5"/>
            <w:rFonts w:ascii="Tahoma" w:hAnsi="Tahoma" w:cs="Tahoma" w:hint="eastAsia"/>
            <w:noProof/>
          </w:rPr>
          <w:t>人员管理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34" w:history="1">
        <w:r w:rsidR="001B3D50" w:rsidRPr="00BE6C0D">
          <w:rPr>
            <w:rStyle w:val="a5"/>
            <w:rFonts w:ascii="Tahoma" w:hAnsi="Tahoma" w:cs="Tahoma"/>
            <w:noProof/>
          </w:rPr>
          <w:t xml:space="preserve">7.3 </w:t>
        </w:r>
        <w:r w:rsidR="001B3D50" w:rsidRPr="00BE6C0D">
          <w:rPr>
            <w:rStyle w:val="a5"/>
            <w:rFonts w:ascii="Tahoma" w:hAnsi="Tahoma" w:cs="Tahoma" w:hint="eastAsia"/>
            <w:noProof/>
          </w:rPr>
          <w:t>供应商管理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18608735" w:history="1">
        <w:r w:rsidR="001B3D50" w:rsidRPr="00BE6C0D">
          <w:rPr>
            <w:rStyle w:val="a5"/>
            <w:rFonts w:ascii="Tahoma" w:hAnsi="Tahoma" w:cs="Tahoma"/>
            <w:noProof/>
          </w:rPr>
          <w:t xml:space="preserve">7.4 </w:t>
        </w:r>
        <w:r w:rsidR="001B3D50" w:rsidRPr="00BE6C0D">
          <w:rPr>
            <w:rStyle w:val="a5"/>
            <w:rFonts w:ascii="Tahoma" w:hAnsi="Tahoma" w:cs="Tahoma" w:hint="eastAsia"/>
            <w:noProof/>
          </w:rPr>
          <w:t>项目管理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36" w:history="1">
        <w:r w:rsidR="001B3D50" w:rsidRPr="00BE6C0D">
          <w:rPr>
            <w:rStyle w:val="a5"/>
            <w:rFonts w:ascii="Tahoma" w:hAnsi="Tahoma" w:cs="Tahoma"/>
            <w:noProof/>
          </w:rPr>
          <w:t>8.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软硬件环境需求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D50" w:rsidRDefault="002206AD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8608737" w:history="1">
        <w:r w:rsidR="001B3D50" w:rsidRPr="00BE6C0D">
          <w:rPr>
            <w:rStyle w:val="a5"/>
            <w:rFonts w:ascii="Tahoma" w:hAnsi="Tahoma" w:cs="Tahoma"/>
            <w:noProof/>
          </w:rPr>
          <w:t>9.</w:t>
        </w:r>
        <w:r w:rsidR="001B3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B3D50" w:rsidRPr="00BE6C0D">
          <w:rPr>
            <w:rStyle w:val="a5"/>
            <w:rFonts w:ascii="Tahoma" w:hAnsi="Tahoma" w:cs="Tahoma" w:hint="eastAsia"/>
            <w:noProof/>
          </w:rPr>
          <w:t>产品质量需求</w:t>
        </w:r>
        <w:r w:rsidR="001B3D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D50">
          <w:rPr>
            <w:noProof/>
            <w:webHidden/>
          </w:rPr>
          <w:instrText xml:space="preserve"> PAGEREF _Toc418608737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D5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7BBD" w:rsidRDefault="002206AD" w:rsidP="00B47BBD">
      <w:pPr>
        <w:pStyle w:val="1"/>
        <w:numPr>
          <w:ilvl w:val="0"/>
          <w:numId w:val="1"/>
        </w:numPr>
        <w:spacing w:before="175" w:after="175"/>
        <w:rPr>
          <w:rFonts w:ascii="Tahoma" w:hAnsi="Tahoma" w:cs="Tahoma"/>
        </w:rPr>
      </w:pPr>
      <w:r>
        <w:rPr>
          <w:rFonts w:ascii="Tahoma" w:eastAsia="华文细黑" w:hAnsi="Tahoma" w:cs="Tahoma"/>
          <w:bCs/>
          <w:caps/>
          <w:sz w:val="21"/>
        </w:rPr>
        <w:lastRenderedPageBreak/>
        <w:fldChar w:fldCharType="end"/>
      </w:r>
      <w:bookmarkStart w:id="0" w:name="_Toc418608713"/>
      <w:r w:rsidR="00B47BBD">
        <w:rPr>
          <w:rFonts w:ascii="Tahoma" w:eastAsia="华文细黑" w:hAnsi="Tahoma" w:cs="Tahoma"/>
        </w:rPr>
        <w:t>文档介绍</w:t>
      </w:r>
      <w:bookmarkEnd w:id="0"/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1" w:name="_Toc521667307"/>
      <w:bookmarkStart w:id="2" w:name="_Toc418608714"/>
      <w:r>
        <w:rPr>
          <w:rFonts w:ascii="Tahoma" w:eastAsia="华文细黑" w:hAnsi="Tahoma" w:cs="Tahoma"/>
          <w:sz w:val="24"/>
          <w:szCs w:val="24"/>
        </w:rPr>
        <w:t xml:space="preserve">0.1 </w:t>
      </w:r>
      <w:r>
        <w:rPr>
          <w:rFonts w:ascii="Tahoma" w:eastAsia="华文细黑" w:hAnsi="Tahoma" w:cs="Tahoma"/>
          <w:sz w:val="24"/>
          <w:szCs w:val="24"/>
        </w:rPr>
        <w:t>文档目的</w:t>
      </w:r>
      <w:bookmarkEnd w:id="1"/>
      <w:bookmarkEnd w:id="2"/>
    </w:p>
    <w:p w:rsidR="00B47BBD" w:rsidRPr="00241003" w:rsidRDefault="00B47BBD" w:rsidP="00241003">
      <w:pPr>
        <w:spacing w:line="360" w:lineRule="auto"/>
        <w:ind w:leftChars="50" w:left="112" w:firstLineChars="200" w:firstLine="508"/>
        <w:rPr>
          <w:sz w:val="24"/>
        </w:rPr>
      </w:pPr>
      <w:r w:rsidRPr="00241003">
        <w:rPr>
          <w:sz w:val="24"/>
        </w:rPr>
        <w:t>本文档的目的是定义</w:t>
      </w:r>
      <w:r w:rsidR="009879D7" w:rsidRPr="00241003">
        <w:rPr>
          <w:rFonts w:hint="eastAsia"/>
          <w:sz w:val="24"/>
        </w:rPr>
        <w:t>标准化实验室数据库管理系统</w:t>
      </w:r>
      <w:r w:rsidR="00614C0E" w:rsidRPr="00241003">
        <w:rPr>
          <w:rFonts w:hint="eastAsia"/>
          <w:sz w:val="24"/>
        </w:rPr>
        <w:t>的需求</w:t>
      </w:r>
      <w:r w:rsidRPr="00241003">
        <w:rPr>
          <w:rFonts w:hint="eastAsia"/>
          <w:sz w:val="24"/>
        </w:rPr>
        <w:t>，为产品的设计开发和测试提供依据</w:t>
      </w:r>
      <w:r w:rsidRPr="00241003">
        <w:rPr>
          <w:sz w:val="24"/>
        </w:rPr>
        <w:t>。</w:t>
      </w:r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3" w:name="_Toc521667308"/>
      <w:bookmarkStart w:id="4" w:name="_Toc418608715"/>
      <w:r>
        <w:rPr>
          <w:rFonts w:ascii="Tahoma" w:eastAsia="华文细黑" w:hAnsi="Tahoma" w:cs="Tahoma"/>
          <w:sz w:val="24"/>
          <w:szCs w:val="24"/>
        </w:rPr>
        <w:t xml:space="preserve">0.2 </w:t>
      </w:r>
      <w:r>
        <w:rPr>
          <w:rFonts w:ascii="Tahoma" w:eastAsia="华文细黑" w:hAnsi="Tahoma" w:cs="Tahoma"/>
          <w:sz w:val="24"/>
          <w:szCs w:val="24"/>
        </w:rPr>
        <w:t>文档范围</w:t>
      </w:r>
      <w:bookmarkEnd w:id="3"/>
      <w:bookmarkEnd w:id="4"/>
    </w:p>
    <w:p w:rsidR="00B47BBD" w:rsidRPr="00614C0E" w:rsidRDefault="00614C0E" w:rsidP="00241003">
      <w:pPr>
        <w:spacing w:before="100" w:beforeAutospacing="1" w:line="360" w:lineRule="auto"/>
        <w:ind w:leftChars="50" w:left="112" w:firstLineChars="200" w:firstLine="448"/>
        <w:rPr>
          <w:rFonts w:ascii="Tahoma" w:hAnsi="Tahoma" w:cs="Tahoma"/>
          <w:iCs/>
        </w:rPr>
      </w:pPr>
      <w:r w:rsidRPr="00614C0E">
        <w:rPr>
          <w:rFonts w:ascii="Tahoma" w:hAnsi="Tahoma" w:cs="Tahoma" w:hint="eastAsia"/>
          <w:iCs/>
        </w:rPr>
        <w:t>公司内部传阅</w:t>
      </w:r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5" w:name="_Toc418608716"/>
      <w:r>
        <w:rPr>
          <w:rFonts w:ascii="Tahoma" w:eastAsia="华文细黑" w:hAnsi="Tahoma" w:cs="Tahoma"/>
          <w:sz w:val="24"/>
          <w:szCs w:val="24"/>
        </w:rPr>
        <w:t xml:space="preserve">0.3 </w:t>
      </w:r>
      <w:r>
        <w:rPr>
          <w:rFonts w:ascii="Tahoma" w:eastAsia="华文细黑" w:hAnsi="Tahoma" w:cs="Tahoma"/>
          <w:sz w:val="24"/>
          <w:szCs w:val="24"/>
        </w:rPr>
        <w:t>读者对象</w:t>
      </w:r>
      <w:bookmarkEnd w:id="5"/>
    </w:p>
    <w:p w:rsidR="00B47BBD" w:rsidRDefault="00614C0E" w:rsidP="00241003">
      <w:pPr>
        <w:spacing w:line="360" w:lineRule="auto"/>
        <w:ind w:leftChars="50" w:left="112" w:firstLineChars="200" w:firstLine="448"/>
        <w:rPr>
          <w:rFonts w:ascii="Tahoma" w:hAnsi="Tahoma" w:cs="Tahoma"/>
          <w:i/>
          <w:iCs/>
        </w:rPr>
      </w:pPr>
      <w:r>
        <w:rPr>
          <w:rFonts w:ascii="Tahoma" w:hAnsi="Tahoma" w:cs="Tahoma" w:hint="eastAsia"/>
          <w:i/>
          <w:iCs/>
        </w:rPr>
        <w:t>公司内部人员</w:t>
      </w:r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6" w:name="_Toc521667309"/>
      <w:bookmarkStart w:id="7" w:name="_Toc418608717"/>
      <w:r>
        <w:rPr>
          <w:rFonts w:ascii="Tahoma" w:eastAsia="华文细黑" w:hAnsi="Tahoma" w:cs="Tahoma"/>
          <w:sz w:val="24"/>
          <w:szCs w:val="24"/>
        </w:rPr>
        <w:t xml:space="preserve">0.4 </w:t>
      </w:r>
      <w:r>
        <w:rPr>
          <w:rFonts w:ascii="Tahoma" w:eastAsia="华文细黑" w:hAnsi="Tahoma" w:cs="Tahoma"/>
          <w:sz w:val="24"/>
          <w:szCs w:val="24"/>
        </w:rPr>
        <w:t>参考文档</w:t>
      </w:r>
      <w:bookmarkEnd w:id="6"/>
      <w:bookmarkEnd w:id="7"/>
    </w:p>
    <w:p w:rsidR="00B47BBD" w:rsidRDefault="00B47BBD" w:rsidP="00B47BBD">
      <w:pPr>
        <w:ind w:leftChars="200" w:left="448"/>
        <w:rPr>
          <w:rFonts w:ascii="Tahoma" w:hAnsi="Tahoma" w:cs="Tahoma"/>
          <w:i/>
          <w:iCs/>
        </w:rPr>
      </w:pPr>
      <w:bookmarkStart w:id="8" w:name="_Toc521667310"/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9" w:name="_Toc418608718"/>
      <w:r>
        <w:rPr>
          <w:rFonts w:ascii="Tahoma" w:eastAsia="华文细黑" w:hAnsi="Tahoma" w:cs="Tahoma"/>
          <w:sz w:val="24"/>
          <w:szCs w:val="24"/>
        </w:rPr>
        <w:t xml:space="preserve">0.5 </w:t>
      </w:r>
      <w:r>
        <w:rPr>
          <w:rFonts w:ascii="Tahoma" w:eastAsia="华文细黑" w:hAnsi="Tahoma" w:cs="Tahoma"/>
          <w:sz w:val="24"/>
          <w:szCs w:val="24"/>
        </w:rPr>
        <w:t>术语与缩写解释</w:t>
      </w:r>
      <w:bookmarkEnd w:id="8"/>
      <w:bookmarkEnd w:id="9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4"/>
        <w:gridCol w:w="6671"/>
      </w:tblGrid>
      <w:tr w:rsidR="00B47BBD" w:rsidTr="008458E2">
        <w:trPr>
          <w:cantSplit/>
        </w:trPr>
        <w:tc>
          <w:tcPr>
            <w:tcW w:w="1834" w:type="dxa"/>
            <w:shd w:val="clear" w:color="auto" w:fill="D9D9D9"/>
          </w:tcPr>
          <w:p w:rsidR="00B47BBD" w:rsidRDefault="00B47BBD" w:rsidP="008458E2">
            <w:pPr>
              <w:tabs>
                <w:tab w:val="left" w:pos="3346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缩写、术语</w:t>
            </w:r>
          </w:p>
        </w:tc>
        <w:tc>
          <w:tcPr>
            <w:tcW w:w="6671" w:type="dxa"/>
            <w:shd w:val="clear" w:color="auto" w:fill="D9D9D9"/>
          </w:tcPr>
          <w:p w:rsidR="00B47BBD" w:rsidRDefault="00B47BBD" w:rsidP="008458E2">
            <w:pPr>
              <w:tabs>
                <w:tab w:val="left" w:pos="3346"/>
              </w:tabs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解释</w:t>
            </w:r>
          </w:p>
        </w:tc>
      </w:tr>
      <w:tr w:rsidR="00B47BBD" w:rsidTr="008458E2">
        <w:trPr>
          <w:cantSplit/>
        </w:trPr>
        <w:tc>
          <w:tcPr>
            <w:tcW w:w="1834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  <w:tc>
          <w:tcPr>
            <w:tcW w:w="6671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</w:tr>
      <w:tr w:rsidR="00B47BBD" w:rsidTr="008458E2">
        <w:trPr>
          <w:cantSplit/>
        </w:trPr>
        <w:tc>
          <w:tcPr>
            <w:tcW w:w="1834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  <w:tc>
          <w:tcPr>
            <w:tcW w:w="6671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</w:tr>
      <w:tr w:rsidR="00B47BBD" w:rsidTr="008458E2">
        <w:trPr>
          <w:cantSplit/>
        </w:trPr>
        <w:tc>
          <w:tcPr>
            <w:tcW w:w="1834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  <w:tc>
          <w:tcPr>
            <w:tcW w:w="6671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</w:tr>
      <w:tr w:rsidR="00B47BBD" w:rsidTr="008458E2">
        <w:trPr>
          <w:cantSplit/>
        </w:trPr>
        <w:tc>
          <w:tcPr>
            <w:tcW w:w="1834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</w:tc>
        <w:tc>
          <w:tcPr>
            <w:tcW w:w="6671" w:type="dxa"/>
          </w:tcPr>
          <w:p w:rsidR="00B47BBD" w:rsidRDefault="00B47BBD" w:rsidP="008458E2">
            <w:pPr>
              <w:tabs>
                <w:tab w:val="left" w:pos="3346"/>
              </w:tabs>
              <w:rPr>
                <w:rFonts w:ascii="Tahoma" w:hAnsi="Tahoma" w:cs="Tahoma"/>
              </w:rPr>
            </w:pPr>
          </w:p>
        </w:tc>
      </w:tr>
    </w:tbl>
    <w:p w:rsidR="00B47BBD" w:rsidRDefault="00B47BBD" w:rsidP="00B47BB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B47BBD" w:rsidRDefault="00B47BBD" w:rsidP="00B47BBD">
      <w:pPr>
        <w:pStyle w:val="1"/>
        <w:numPr>
          <w:ilvl w:val="0"/>
          <w:numId w:val="1"/>
        </w:numPr>
        <w:spacing w:before="175" w:after="175"/>
        <w:rPr>
          <w:rFonts w:ascii="Tahoma" w:eastAsia="华文细黑" w:hAnsi="Tahoma" w:cs="Tahoma"/>
        </w:rPr>
      </w:pPr>
      <w:bookmarkStart w:id="10" w:name="_Toc418608719"/>
      <w:r>
        <w:rPr>
          <w:rFonts w:ascii="Tahoma" w:eastAsia="华文细黑" w:hAnsi="Tahoma" w:cs="Tahoma"/>
        </w:rPr>
        <w:lastRenderedPageBreak/>
        <w:t>产品介绍</w:t>
      </w:r>
      <w:bookmarkEnd w:id="10"/>
    </w:p>
    <w:p w:rsidR="009879D7" w:rsidRDefault="009879D7" w:rsidP="00EA79C0">
      <w:pPr>
        <w:spacing w:line="360" w:lineRule="auto"/>
        <w:ind w:leftChars="50" w:left="112" w:firstLineChars="200" w:firstLine="508"/>
        <w:rPr>
          <w:rFonts w:ascii="宋体" w:hAnsi="宋体"/>
          <w:sz w:val="24"/>
        </w:rPr>
      </w:pPr>
      <w:r w:rsidRPr="00957AFA">
        <w:rPr>
          <w:rFonts w:ascii="宋体" w:hAnsi="宋体" w:hint="eastAsia"/>
          <w:sz w:val="24"/>
        </w:rPr>
        <w:t>标准化实验室数据库</w:t>
      </w:r>
      <w:r>
        <w:rPr>
          <w:rFonts w:ascii="宋体" w:hAnsi="宋体" w:hint="eastAsia"/>
          <w:sz w:val="24"/>
        </w:rPr>
        <w:t>管理系统</w:t>
      </w:r>
      <w:r w:rsidR="00AF19F7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集成</w:t>
      </w:r>
      <w:r w:rsidR="00AF19F7">
        <w:rPr>
          <w:rFonts w:ascii="宋体" w:hAnsi="宋体" w:hint="eastAsia"/>
          <w:sz w:val="24"/>
        </w:rPr>
        <w:t>项目</w:t>
      </w:r>
      <w:r>
        <w:rPr>
          <w:rFonts w:ascii="宋体" w:hAnsi="宋体" w:hint="eastAsia"/>
          <w:sz w:val="24"/>
        </w:rPr>
        <w:t>库、供应商库和人才库，将有效信息统一管理，统一发布</w:t>
      </w:r>
      <w:r w:rsidR="008C376F">
        <w:rPr>
          <w:rFonts w:ascii="宋体" w:hAnsi="宋体" w:hint="eastAsia"/>
          <w:sz w:val="24"/>
        </w:rPr>
        <w:t>的信息管理系统</w:t>
      </w:r>
      <w:r>
        <w:rPr>
          <w:rFonts w:ascii="宋体" w:hAnsi="宋体" w:hint="eastAsia"/>
          <w:sz w:val="24"/>
        </w:rPr>
        <w:t>。</w:t>
      </w:r>
      <w:r w:rsidR="00EA79C0">
        <w:rPr>
          <w:rFonts w:ascii="宋体" w:hAnsi="宋体" w:hint="eastAsia"/>
          <w:sz w:val="24"/>
        </w:rPr>
        <w:t>该系统</w:t>
      </w:r>
      <w:r w:rsidRPr="003F2591">
        <w:rPr>
          <w:rFonts w:ascii="宋体" w:hAnsi="宋体" w:hint="eastAsia"/>
          <w:sz w:val="24"/>
        </w:rPr>
        <w:t>能极大提高工作中的信息共享，</w:t>
      </w:r>
      <w:r w:rsidR="00EA79C0">
        <w:rPr>
          <w:rFonts w:ascii="宋体" w:hAnsi="宋体" w:hint="eastAsia"/>
          <w:sz w:val="24"/>
        </w:rPr>
        <w:t>保证信息的准确性，</w:t>
      </w:r>
      <w:r w:rsidRPr="003F2591">
        <w:rPr>
          <w:rFonts w:ascii="宋体" w:hAnsi="宋体" w:hint="eastAsia"/>
          <w:sz w:val="24"/>
        </w:rPr>
        <w:t>能让用户方便地获取到需要的技术信息，也能促进沟通，提高解决问题的效率。</w:t>
      </w:r>
    </w:p>
    <w:p w:rsidR="00EA79C0" w:rsidRPr="00EA79C0" w:rsidRDefault="00EA79C0" w:rsidP="00EA79C0">
      <w:pPr>
        <w:spacing w:line="360" w:lineRule="auto"/>
        <w:ind w:leftChars="50" w:left="112" w:firstLineChars="200" w:firstLine="448"/>
        <w:rPr>
          <w:rFonts w:ascii="Tahoma" w:hAnsi="Tahoma" w:cs="Tahoma"/>
          <w:i/>
          <w:iCs/>
        </w:rPr>
      </w:pPr>
    </w:p>
    <w:p w:rsidR="00A244ED" w:rsidRDefault="00B47BBD" w:rsidP="00A843BD">
      <w:pPr>
        <w:pStyle w:val="1"/>
        <w:numPr>
          <w:ilvl w:val="0"/>
          <w:numId w:val="1"/>
        </w:numPr>
        <w:spacing w:beforeLines="200" w:afterLines="0" w:afterAutospacing="1"/>
        <w:rPr>
          <w:rFonts w:ascii="Tahoma" w:eastAsia="华文细黑" w:hAnsi="Tahoma" w:cs="Tahoma"/>
        </w:rPr>
      </w:pPr>
      <w:bookmarkStart w:id="11" w:name="_Toc418608720"/>
      <w:r>
        <w:rPr>
          <w:rFonts w:ascii="Tahoma" w:eastAsia="华文细黑" w:hAnsi="Tahoma" w:cs="Tahoma"/>
        </w:rPr>
        <w:t>产品应当遵循的标准或规范</w:t>
      </w:r>
      <w:bookmarkEnd w:id="11"/>
    </w:p>
    <w:p w:rsidR="00B47BBD" w:rsidRDefault="00B47BBD" w:rsidP="007A659F">
      <w:pPr>
        <w:rPr>
          <w:rFonts w:ascii="Tahoma" w:hAnsi="Tahoma" w:cs="Tahoma"/>
        </w:rPr>
      </w:pPr>
    </w:p>
    <w:p w:rsidR="00A244ED" w:rsidRDefault="00B47BBD" w:rsidP="00A843BD">
      <w:pPr>
        <w:pStyle w:val="1"/>
        <w:numPr>
          <w:ilvl w:val="0"/>
          <w:numId w:val="1"/>
        </w:numPr>
        <w:spacing w:beforeLines="100" w:afterLines="0" w:afterAutospacing="1"/>
        <w:rPr>
          <w:rFonts w:ascii="Tahoma" w:eastAsia="华文细黑" w:hAnsi="Tahoma" w:cs="Tahoma"/>
        </w:rPr>
      </w:pPr>
      <w:bookmarkStart w:id="12" w:name="_Toc418608721"/>
      <w:r>
        <w:rPr>
          <w:rFonts w:ascii="Tahoma" w:eastAsia="华文细黑" w:hAnsi="Tahoma" w:cs="Tahoma"/>
        </w:rPr>
        <w:t>产品范围</w:t>
      </w:r>
      <w:bookmarkEnd w:id="12"/>
    </w:p>
    <w:p w:rsidR="00B47BBD" w:rsidRPr="008451EF" w:rsidRDefault="009879D7" w:rsidP="00241003">
      <w:pPr>
        <w:spacing w:line="360" w:lineRule="auto"/>
        <w:ind w:leftChars="50" w:left="112" w:firstLineChars="200" w:firstLine="508"/>
        <w:rPr>
          <w:rFonts w:ascii="Tahoma" w:hAnsi="Tahoma" w:cs="Tahoma"/>
          <w:sz w:val="24"/>
        </w:rPr>
      </w:pPr>
      <w:r w:rsidRPr="008451EF">
        <w:rPr>
          <w:rFonts w:ascii="Tahoma" w:hAnsi="Tahoma" w:cs="Tahoma" w:hint="eastAsia"/>
          <w:sz w:val="24"/>
        </w:rPr>
        <w:t>本</w:t>
      </w:r>
      <w:r w:rsidR="00EA79C0">
        <w:rPr>
          <w:rFonts w:ascii="Tahoma" w:hAnsi="Tahoma" w:cs="Tahoma" w:hint="eastAsia"/>
          <w:sz w:val="24"/>
        </w:rPr>
        <w:t>系统适用</w:t>
      </w:r>
      <w:r w:rsidRPr="008451EF">
        <w:rPr>
          <w:rFonts w:ascii="Tahoma" w:hAnsi="Tahoma" w:cs="Tahoma" w:hint="eastAsia"/>
          <w:sz w:val="24"/>
        </w:rPr>
        <w:t>于公司内部有效的信息资源的录入、发布和管理。通过本系统，可以录入对工作有效的信息，内部人员可以方便地查看到需要的信息，同时对信息进行统一管理。例如通过人才库可以找到需要的专家以及联系方式，通过供应商库可以找到</w:t>
      </w:r>
      <w:r w:rsidR="00EA79C0">
        <w:rPr>
          <w:rFonts w:ascii="Tahoma" w:hAnsi="Tahoma" w:cs="Tahoma" w:hint="eastAsia"/>
          <w:sz w:val="24"/>
        </w:rPr>
        <w:t>项目需要</w:t>
      </w:r>
      <w:r w:rsidRPr="008451EF">
        <w:rPr>
          <w:rFonts w:ascii="Tahoma" w:hAnsi="Tahoma" w:cs="Tahoma" w:hint="eastAsia"/>
          <w:sz w:val="24"/>
        </w:rPr>
        <w:t>的供应商，通过项目库可以借鉴过往的项目</w:t>
      </w:r>
      <w:r w:rsidR="00EA79C0">
        <w:rPr>
          <w:rFonts w:ascii="Tahoma" w:hAnsi="Tahoma" w:cs="Tahoma" w:hint="eastAsia"/>
          <w:sz w:val="24"/>
        </w:rPr>
        <w:t>经验</w:t>
      </w:r>
      <w:r w:rsidRPr="008451EF">
        <w:rPr>
          <w:rFonts w:ascii="Tahoma" w:hAnsi="Tahoma" w:cs="Tahoma" w:hint="eastAsia"/>
          <w:sz w:val="24"/>
        </w:rPr>
        <w:t>。但本系统不包括项目进度管理。</w:t>
      </w:r>
    </w:p>
    <w:p w:rsidR="00B47BBD" w:rsidRDefault="00B47BBD" w:rsidP="00B47BBD">
      <w:pPr>
        <w:ind w:leftChars="190" w:left="425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B47BBD" w:rsidRDefault="00B47BBD" w:rsidP="00B47BBD">
      <w:pPr>
        <w:pStyle w:val="1"/>
        <w:numPr>
          <w:ilvl w:val="0"/>
          <w:numId w:val="1"/>
        </w:numPr>
        <w:spacing w:before="175" w:after="175"/>
        <w:rPr>
          <w:rFonts w:ascii="Tahoma" w:eastAsia="华文细黑" w:hAnsi="Tahoma" w:cs="Tahoma"/>
          <w:color w:val="FF0000"/>
        </w:rPr>
      </w:pPr>
      <w:bookmarkStart w:id="13" w:name="_Toc522430310"/>
      <w:bookmarkStart w:id="14" w:name="_Toc418608722"/>
      <w:r>
        <w:rPr>
          <w:rFonts w:ascii="Tahoma" w:eastAsia="华文细黑" w:hAnsi="Tahoma" w:cs="Tahoma"/>
          <w:color w:val="FF0000"/>
        </w:rPr>
        <w:lastRenderedPageBreak/>
        <w:t>产品</w:t>
      </w:r>
      <w:r>
        <w:rPr>
          <w:rFonts w:ascii="Tahoma" w:eastAsia="华文细黑" w:hAnsi="Tahoma" w:cs="Tahoma" w:hint="eastAsia"/>
          <w:color w:val="FF0000"/>
        </w:rPr>
        <w:t>总体需求层次</w:t>
      </w:r>
      <w:bookmarkEnd w:id="13"/>
      <w:r>
        <w:rPr>
          <w:rFonts w:ascii="Tahoma" w:eastAsia="华文细黑" w:hAnsi="Tahoma" w:cs="Tahoma" w:hint="eastAsia"/>
          <w:color w:val="FF0000"/>
        </w:rPr>
        <w:t>结构</w:t>
      </w:r>
      <w:bookmarkEnd w:id="14"/>
    </w:p>
    <w:p w:rsidR="00B47BBD" w:rsidRPr="00007EB2" w:rsidRDefault="00111971" w:rsidP="00214A09">
      <w:pPr>
        <w:jc w:val="center"/>
      </w:pPr>
      <w:r>
        <w:object w:dxaOrig="8975" w:dyaOrig="16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642pt" o:ole="">
            <v:imagedata r:id="rId8" o:title=""/>
          </v:shape>
          <o:OLEObject Type="Embed" ProgID="Visio.Drawing.11" ShapeID="_x0000_i1025" DrawAspect="Content" ObjectID="_1494835070" r:id="rId9"/>
        </w:object>
      </w:r>
    </w:p>
    <w:p w:rsidR="00254836" w:rsidRDefault="00B47BBD" w:rsidP="00A843BD">
      <w:pPr>
        <w:pStyle w:val="1"/>
        <w:numPr>
          <w:ilvl w:val="0"/>
          <w:numId w:val="1"/>
        </w:numPr>
        <w:spacing w:beforeLines="200" w:afterLines="0" w:afterAutospacing="1"/>
        <w:rPr>
          <w:rFonts w:ascii="Tahoma" w:eastAsia="华文细黑" w:hAnsi="Tahoma" w:cs="Tahoma"/>
        </w:rPr>
      </w:pPr>
      <w:bookmarkStart w:id="15" w:name="_Toc418608723"/>
      <w:r>
        <w:rPr>
          <w:rFonts w:ascii="Tahoma" w:eastAsia="华文细黑" w:hAnsi="Tahoma" w:cs="Tahoma"/>
        </w:rPr>
        <w:lastRenderedPageBreak/>
        <w:t>产品的功能性需求</w:t>
      </w:r>
      <w:bookmarkEnd w:id="15"/>
    </w:p>
    <w:p w:rsidR="00B47BBD" w:rsidRDefault="00B47BBD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16" w:name="_Toc418608724"/>
      <w:r>
        <w:rPr>
          <w:rFonts w:ascii="Tahoma" w:eastAsia="华文细黑" w:hAnsi="Tahoma" w:cs="Tahoma" w:hint="eastAsia"/>
          <w:sz w:val="24"/>
          <w:szCs w:val="24"/>
        </w:rPr>
        <w:t>5</w:t>
      </w:r>
      <w:r>
        <w:rPr>
          <w:rFonts w:ascii="Tahoma" w:eastAsia="华文细黑" w:hAnsi="Tahoma" w:cs="Tahoma"/>
          <w:sz w:val="24"/>
          <w:szCs w:val="24"/>
        </w:rPr>
        <w:t>.</w:t>
      </w:r>
      <w:r w:rsidR="00D21D6C">
        <w:rPr>
          <w:rFonts w:ascii="Tahoma" w:eastAsia="华文细黑" w:hAnsi="Tahoma" w:cs="Tahoma" w:hint="eastAsia"/>
          <w:sz w:val="24"/>
          <w:szCs w:val="24"/>
        </w:rPr>
        <w:t>1</w:t>
      </w:r>
      <w:r>
        <w:rPr>
          <w:rFonts w:ascii="Tahoma" w:eastAsia="华文细黑" w:hAnsi="Tahoma" w:cs="Tahoma"/>
          <w:sz w:val="24"/>
          <w:szCs w:val="24"/>
        </w:rPr>
        <w:t>功能性需求</w:t>
      </w:r>
      <w:bookmarkEnd w:id="16"/>
      <w:r w:rsidR="00116383">
        <w:rPr>
          <w:rFonts w:ascii="Tahoma" w:eastAsia="华文细黑" w:hAnsi="Tahoma" w:cs="Tahoma" w:hint="eastAsia"/>
          <w:sz w:val="24"/>
          <w:szCs w:val="24"/>
        </w:rPr>
        <w:t>说明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1"/>
        <w:gridCol w:w="2128"/>
        <w:gridCol w:w="5236"/>
      </w:tblGrid>
      <w:tr w:rsidR="00B47BBD" w:rsidRPr="00241003" w:rsidTr="008451EF">
        <w:trPr>
          <w:jc w:val="center"/>
        </w:trPr>
        <w:tc>
          <w:tcPr>
            <w:tcW w:w="1141" w:type="dxa"/>
            <w:shd w:val="clear" w:color="auto" w:fill="D9D9D9"/>
          </w:tcPr>
          <w:p w:rsidR="00B47BBD" w:rsidRPr="00241003" w:rsidRDefault="00B47BBD" w:rsidP="008458E2">
            <w:pPr>
              <w:jc w:val="center"/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/>
                <w:sz w:val="18"/>
                <w:szCs w:val="18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B47BBD" w:rsidRPr="00241003" w:rsidRDefault="00B47BBD" w:rsidP="008458E2">
            <w:pPr>
              <w:jc w:val="center"/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/>
                <w:sz w:val="18"/>
                <w:szCs w:val="18"/>
              </w:rPr>
              <w:t>功能名称、标识符</w:t>
            </w:r>
          </w:p>
        </w:tc>
        <w:tc>
          <w:tcPr>
            <w:tcW w:w="5236" w:type="dxa"/>
            <w:shd w:val="clear" w:color="auto" w:fill="D9D9D9"/>
          </w:tcPr>
          <w:p w:rsidR="00B47BBD" w:rsidRPr="00241003" w:rsidRDefault="00B47BBD" w:rsidP="008458E2">
            <w:pPr>
              <w:jc w:val="center"/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/>
                <w:sz w:val="18"/>
                <w:szCs w:val="18"/>
              </w:rPr>
              <w:t>描述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人员管理功能</w:t>
            </w:r>
          </w:p>
        </w:tc>
        <w:tc>
          <w:tcPr>
            <w:tcW w:w="2128" w:type="dxa"/>
            <w:vMerge w:val="restart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员工管理</w:t>
            </w:r>
          </w:p>
        </w:tc>
        <w:tc>
          <w:tcPr>
            <w:tcW w:w="5236" w:type="dxa"/>
          </w:tcPr>
          <w:p w:rsidR="00F61173" w:rsidRPr="00707CDA" w:rsidRDefault="00C95A38" w:rsidP="00AF19F7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能够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录入、修改、查询和删除公司内部员工信息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5A38" w:rsidRDefault="00C95A38" w:rsidP="00AF19F7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离职员工信息需要保留，帐号不能登录，作特别标识。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5A38" w:rsidRDefault="00C95A38" w:rsidP="00641F7A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简单的员工</w:t>
            </w:r>
            <w:r w:rsidR="00A4607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工作交接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流程，由经理启动，</w:t>
            </w:r>
            <w:r w:rsidR="00A4607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交</w:t>
            </w:r>
            <w:r w:rsidR="00A4607F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接人</w:t>
            </w: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给出交接工作列表，</w:t>
            </w:r>
            <w:r w:rsidR="00641F7A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列表中每一项都指定接手人，</w:t>
            </w:r>
            <w:r w:rsidR="00A4607F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接手</w:t>
            </w:r>
            <w:r w:rsidR="00A4607F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人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确认。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5A38" w:rsidRDefault="00A4607F" w:rsidP="00F26A4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工作交接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的时候，指定一个接手人</w:t>
            </w:r>
            <w:r w:rsidR="00C95A3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交付人</w:t>
            </w:r>
            <w:r w:rsidR="00C95A3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所负责的供应商、项目，都转变为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该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接手</w:t>
            </w:r>
            <w:r w:rsidR="00C95A3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人负责。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AF19F7">
              <w:rPr>
                <w:rFonts w:asciiTheme="minorEastAsia" w:eastAsiaTheme="minorEastAsia" w:hAnsiTheme="minorEastAsia" w:cs="Tahoma"/>
                <w:sz w:val="18"/>
                <w:szCs w:val="18"/>
              </w:rPr>
              <w:t>总公司驻实验室人员管理</w:t>
            </w:r>
          </w:p>
        </w:tc>
        <w:tc>
          <w:tcPr>
            <w:tcW w:w="5236" w:type="dxa"/>
          </w:tcPr>
          <w:p w:rsidR="00C95A38" w:rsidRPr="00245ABA" w:rsidRDefault="00C95A38" w:rsidP="00C95A3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总公司员工的信息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5A38" w:rsidRPr="00AF19F7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5A38" w:rsidRPr="00241003" w:rsidRDefault="00C95A38" w:rsidP="0011638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总公司员工有查看权限，没有修改权限，但可以对项目进行评价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留言</w:t>
            </w:r>
          </w:p>
        </w:tc>
      </w:tr>
      <w:tr w:rsidR="00C95A3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5A38" w:rsidRPr="00241003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5A38" w:rsidRPr="00AF19F7" w:rsidRDefault="00C95A3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373BB1" w:rsidRPr="00E24B5E" w:rsidRDefault="00C95A38" w:rsidP="00116383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 w:rsidRPr="00E24B5E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总公司员工登录系统，需要有</w:t>
            </w:r>
            <w:r w:rsidR="00641F7A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手机短信验证码</w:t>
            </w:r>
            <w:r w:rsidRPr="00E24B5E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进行安全认证</w:t>
            </w:r>
            <w:r w:rsidR="00E24B5E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。</w:t>
            </w:r>
          </w:p>
        </w:tc>
      </w:tr>
      <w:tr w:rsidR="00C96C0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专家管理</w:t>
            </w:r>
          </w:p>
        </w:tc>
        <w:tc>
          <w:tcPr>
            <w:tcW w:w="5236" w:type="dxa"/>
          </w:tcPr>
          <w:p w:rsidR="00C96C03" w:rsidRPr="002F4F9A" w:rsidRDefault="00C96C03" w:rsidP="00FE19D0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外聘专家信息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1C28E6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28E6" w:rsidRPr="00241003" w:rsidRDefault="001C28E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28E6" w:rsidRPr="00241003" w:rsidRDefault="001C28E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641F7A" w:rsidRDefault="00641F7A" w:rsidP="001C28E6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由内部员工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新建</w:t>
            </w: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并填写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专家信息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填写完毕后</w:t>
            </w: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简历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，提交审查，发送邮件给内部专家组提醒评审。全部通过后正式进入人才库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并分配一个帐号ID给专家登录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；</w:t>
            </w:r>
          </w:p>
          <w:p w:rsidR="003B201A" w:rsidRDefault="00641F7A" w:rsidP="003B201A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评审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不通过，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专家</w:t>
            </w:r>
            <w:r w:rsidR="001C28E6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信息保留。</w:t>
            </w:r>
          </w:p>
        </w:tc>
      </w:tr>
      <w:tr w:rsidR="00C96C0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6C03" w:rsidRPr="00241003" w:rsidRDefault="00C96C03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聘请专家要有记录。由经理指定内部负责人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，上传</w:t>
            </w:r>
            <w:r w:rsidR="00A161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相关文档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确定工作项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。发送外聘请求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，同时发送邮件提醒专家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，外聘成功。</w:t>
            </w:r>
          </w:p>
        </w:tc>
      </w:tr>
      <w:tr w:rsidR="00C96C0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6C03" w:rsidRPr="00654E51" w:rsidRDefault="00C96C03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  <w:highlight w:val="darkGray"/>
              </w:rPr>
            </w:pPr>
            <w:r w:rsidRP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专家需要有状态，外聘、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等待</w:t>
            </w:r>
            <w:r w:rsidRP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、解聘等状态</w:t>
            </w:r>
            <w:r w:rsidR="005B2ADE" w:rsidRP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。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等待</w:t>
            </w:r>
            <w:r w:rsidRP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状态才接受外聘</w:t>
            </w:r>
            <w:r w:rsidR="005B2ADE" w:rsidRPr="00654E51">
              <w:rPr>
                <w:rFonts w:asciiTheme="minorEastAsia" w:eastAsiaTheme="minorEastAsia" w:hAnsiTheme="minorEastAsia" w:cs="Tahoma" w:hint="eastAsia"/>
                <w:sz w:val="18"/>
                <w:szCs w:val="18"/>
                <w:highlight w:val="darkGray"/>
              </w:rPr>
              <w:t>，否则弹出提示，如果坚持发送请求也允许。</w:t>
            </w:r>
          </w:p>
        </w:tc>
      </w:tr>
      <w:tr w:rsidR="00C96C0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C96C03" w:rsidRPr="00241003" w:rsidRDefault="00C96C0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96C03" w:rsidRPr="00241003" w:rsidRDefault="00C96C03" w:rsidP="00A1615F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外聘任务完成后，由负责人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填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写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经理给出的</w:t>
            </w:r>
            <w:r w:rsidR="00A161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文档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，描述任务完成结果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上传文件和图片等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资料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发邮件提醒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经理和内部专家组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，对这次任务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审查评分。</w:t>
            </w:r>
          </w:p>
        </w:tc>
      </w:tr>
      <w:tr w:rsidR="000326B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326BD" w:rsidRPr="00241003" w:rsidRDefault="000326B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0326BD" w:rsidRPr="00241003" w:rsidRDefault="000326B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供应商人员</w:t>
            </w:r>
          </w:p>
        </w:tc>
        <w:tc>
          <w:tcPr>
            <w:tcW w:w="5236" w:type="dxa"/>
          </w:tcPr>
          <w:p w:rsidR="000326BD" w:rsidRPr="00241003" w:rsidRDefault="000326BD" w:rsidP="000326BD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供应商人员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0326B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326BD" w:rsidRPr="00241003" w:rsidRDefault="000326B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326BD" w:rsidRPr="00241003" w:rsidRDefault="000326B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0326BD" w:rsidRPr="00241003" w:rsidRDefault="000326BD" w:rsidP="003B201A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供应商人员拥有登录ID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，但只能查看和修改所属公司信息和自己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信息</w:t>
            </w:r>
          </w:p>
        </w:tc>
      </w:tr>
      <w:tr w:rsidR="002E1BD8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2E1BD8" w:rsidRPr="00241003" w:rsidRDefault="002E1BD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</w:tcPr>
          <w:p w:rsidR="002E1BD8" w:rsidRPr="00241003" w:rsidRDefault="002E1BD8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员工工作统计</w:t>
            </w:r>
          </w:p>
        </w:tc>
        <w:tc>
          <w:tcPr>
            <w:tcW w:w="5236" w:type="dxa"/>
          </w:tcPr>
          <w:p w:rsidR="00FE19D0" w:rsidRPr="00ED6A5C" w:rsidRDefault="000326BD" w:rsidP="00641F7A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按月</w:t>
            </w:r>
            <w:r w:rsidR="002E1BD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统计每个员工，录入供应商数量以及供应商</w:t>
            </w:r>
            <w:r w:rsidR="00707CD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平均分</w:t>
            </w:r>
            <w:r w:rsidR="002E1BD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，核实</w:t>
            </w:r>
            <w:r w:rsid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</w:t>
            </w:r>
            <w:r w:rsidR="00707CD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修改</w:t>
            </w:r>
            <w:r w:rsidR="002E1BD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</w:t>
            </w:r>
            <w:r w:rsidR="00707CD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信息数</w:t>
            </w:r>
            <w:r w:rsidR="00ED6A5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、填写供应商记录数</w:t>
            </w:r>
            <w:r w:rsidR="002E1BD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、考察供应商次数以及</w:t>
            </w:r>
            <w:r w:rsidR="00707CD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平均分</w:t>
            </w:r>
            <w:r w:rsidR="002E1BD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</w:t>
            </w:r>
            <w:r w:rsidR="00707CD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参与外聘任务数及平均分</w:t>
            </w:r>
            <w:r w:rsidR="00ED6A5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只有内部员工可以查看统计结果。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人员权限管理</w:t>
            </w:r>
          </w:p>
        </w:tc>
        <w:tc>
          <w:tcPr>
            <w:tcW w:w="5236" w:type="dxa"/>
          </w:tcPr>
          <w:p w:rsidR="000F5839" w:rsidRPr="00241003" w:rsidDel="000326BD" w:rsidRDefault="000F5839" w:rsidP="000F583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可设置多个</w:t>
            </w:r>
            <w:r w:rsidR="005B2ADE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权限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分组，每个分组的职能和权限都可配置，配置精细度最好到字段级。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0F5839" w:rsidRDefault="000F5839" w:rsidP="000F583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权限分组需包括：</w:t>
            </w:r>
            <w:r w:rsidR="009D78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超级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管理员</w:t>
            </w:r>
            <w:r w:rsidR="009D78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、资产管理员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、职员、经理、内部专家、外部专家、供应商人员。</w:t>
            </w:r>
            <w:r w:rsidR="009D78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以上为固定权限组，其他可以灵活添加和配置。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0F5839" w:rsidRDefault="000F5839" w:rsidP="000F583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管理员组拥有最高权限，可以新建员工账户，配置员工权限，对员工信息进行管理。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CB257E" w:rsidRDefault="00CB257E" w:rsidP="000F583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职员负责信息录入、核实、考察</w:t>
            </w:r>
            <w:r w:rsidR="000F5839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等工作</w:t>
            </w:r>
            <w:r w:rsidR="005B2ADE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有权限新建</w:t>
            </w:r>
            <w:r w:rsidR="005B2ADE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修改供应商人员的登录账户</w:t>
            </w:r>
            <w:r w:rsidR="000F5839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  <w:p w:rsidR="00CB257E" w:rsidRDefault="000F5839" w:rsidP="000F583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经理负责指派任务，评审任务结果。</w:t>
            </w:r>
          </w:p>
          <w:p w:rsidR="000F5839" w:rsidRDefault="000F5839" w:rsidP="0087689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内部专家组负责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评审外部专家、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评价</w:t>
            </w:r>
            <w:r w:rsidR="0087689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考察结果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和评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价</w:t>
            </w:r>
            <w:r w:rsidR="0087689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0F5839" w:rsidRDefault="000F5839" w:rsidP="000F5839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 w:rsidRPr="00021B1F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人员密码忘记，由管理员重置。定期发送邮件提醒修改密码。</w:t>
            </w:r>
          </w:p>
          <w:p w:rsidR="0039354D" w:rsidRPr="00021B1F" w:rsidRDefault="0039354D" w:rsidP="000F5839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密码以密文方式存放在数据库中</w:t>
            </w:r>
          </w:p>
        </w:tc>
      </w:tr>
      <w:tr w:rsidR="000F5839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0F5839" w:rsidRPr="00241003" w:rsidRDefault="000F5839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0F5839" w:rsidRPr="00021B1F" w:rsidRDefault="00B601B6" w:rsidP="000F5839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所有</w:t>
            </w:r>
            <w:r w:rsidR="000F5839" w:rsidRPr="00021B1F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系统用户登录时都要记录下登录的IP信息，有该IP的地理信息，尽量精确。</w:t>
            </w:r>
          </w:p>
        </w:tc>
      </w:tr>
      <w:tr w:rsidR="00B14FF2" w:rsidRPr="00241003" w:rsidTr="008451EF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:rsidR="00B14FF2" w:rsidRPr="00241003" w:rsidRDefault="00B14FF2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固定资产管理</w:t>
            </w:r>
          </w:p>
        </w:tc>
        <w:tc>
          <w:tcPr>
            <w:tcW w:w="2128" w:type="dxa"/>
            <w:vMerge w:val="restart"/>
          </w:tcPr>
          <w:p w:rsidR="00B14FF2" w:rsidRPr="00241003" w:rsidRDefault="00B14FF2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固定资产管理</w:t>
            </w:r>
          </w:p>
        </w:tc>
        <w:tc>
          <w:tcPr>
            <w:tcW w:w="5236" w:type="dxa"/>
          </w:tcPr>
          <w:p w:rsidR="00B14FF2" w:rsidRPr="00241003" w:rsidRDefault="00B14FF2" w:rsidP="00B14FF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资产管理员负责对实验室的资产进行登记和改动，内部员工和总公司员工可以查看和监督。</w:t>
            </w:r>
          </w:p>
        </w:tc>
      </w:tr>
      <w:tr w:rsidR="00B14FF2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B14FF2" w:rsidRDefault="00B14FF2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B14FF2" w:rsidRDefault="00B14FF2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B14FF2" w:rsidRDefault="00B14FF2" w:rsidP="00F26A4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资产可以外借，需登记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外借和归还信息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，外借人员确认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F61173" w:rsidRPr="00241003" w:rsidTr="008451EF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供应商信息管理</w:t>
            </w:r>
          </w:p>
        </w:tc>
        <w:tc>
          <w:tcPr>
            <w:tcW w:w="2128" w:type="dxa"/>
            <w:vMerge w:val="restart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基础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</w:p>
        </w:tc>
        <w:tc>
          <w:tcPr>
            <w:tcW w:w="5236" w:type="dxa"/>
          </w:tcPr>
          <w:p w:rsidR="00F61173" w:rsidRPr="00CB6262" w:rsidRDefault="00F61173" w:rsidP="002236CB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供应商的所有信息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F6117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61173" w:rsidRPr="00241003" w:rsidRDefault="00F61173" w:rsidP="00AB1915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供应商信息由供应商人员录入</w:t>
            </w:r>
            <w:r w:rsidR="00A1615F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，上传资料附件。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内部员工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核实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供应商信息，如果是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内部员工录入，</w:t>
            </w:r>
            <w:r w:rsidR="00AB1915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信息也要进行核实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F6117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61173" w:rsidRPr="00241003" w:rsidRDefault="00F26A42" w:rsidP="001C027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供应商归属的行业以及行业内各级分支选择，由内部员工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配置和灵活添加，供应商可以涉及多个行业。</w:t>
            </w:r>
          </w:p>
        </w:tc>
      </w:tr>
      <w:tr w:rsidR="00F6117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61173" w:rsidRPr="00F61173" w:rsidRDefault="00F61173" w:rsidP="00654E51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 w:rsidRPr="002F20B5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供应商的</w:t>
            </w:r>
            <w:r w:rsidR="00B601B6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基本信息</w:t>
            </w:r>
            <w:r w:rsidRPr="002F20B5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要有状态，已核实和未核实，记录核实人员信息</w:t>
            </w: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.</w:t>
            </w:r>
          </w:p>
        </w:tc>
      </w:tr>
      <w:tr w:rsidR="00F61173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F61173" w:rsidRPr="00241003" w:rsidRDefault="00F61173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61173" w:rsidRDefault="003B201A" w:rsidP="00F61173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如果员工核对信息</w:t>
            </w:r>
            <w:r w:rsidR="00F61173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发现错误，要能撤销该修改，或者</w:t>
            </w: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直接</w:t>
            </w:r>
            <w:r w:rsidR="00F61173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进行更正。</w:t>
            </w:r>
          </w:p>
          <w:p w:rsidR="00F61173" w:rsidRPr="002F20B5" w:rsidRDefault="00F61173" w:rsidP="00F61173">
            <w:pPr>
              <w:rPr>
                <w:rFonts w:asciiTheme="minorEastAsia" w:eastAsiaTheme="minorEastAsia" w:hAnsiTheme="minorEastAsia" w:cs="Tahom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若</w:t>
            </w:r>
            <w:r w:rsidR="003B201A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信息</w:t>
            </w: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已被</w:t>
            </w:r>
            <w:r w:rsidR="003B201A"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供应商</w:t>
            </w:r>
            <w:r>
              <w:rPr>
                <w:rFonts w:asciiTheme="minorEastAsia" w:eastAsiaTheme="minorEastAsia" w:hAnsiTheme="minorEastAsia" w:cs="Tahoma" w:hint="eastAsia"/>
                <w:color w:val="FF0000"/>
                <w:sz w:val="18"/>
                <w:szCs w:val="18"/>
              </w:rPr>
              <w:t>多次修改，则保留上一次核实的值和最后一次的修改值，撤销后还原上一次核实的值。</w:t>
            </w:r>
          </w:p>
        </w:tc>
      </w:tr>
      <w:tr w:rsidR="001C0271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供应商产品管理</w:t>
            </w:r>
          </w:p>
        </w:tc>
        <w:tc>
          <w:tcPr>
            <w:tcW w:w="5236" w:type="dxa"/>
          </w:tcPr>
          <w:p w:rsidR="001C0271" w:rsidRPr="00241003" w:rsidRDefault="001C027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供应商的所有产品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、产品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参数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和产品文件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1C0271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1C0271" w:rsidRPr="00241003" w:rsidRDefault="001C0271" w:rsidP="0011638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产品归属的行业由内部员工灵活配置（可参照供应商行业），在每个分支下，可以配置该分支产品的标准参数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字段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1C0271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1C0271" w:rsidRDefault="003B201A" w:rsidP="001C027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由于产品参数的类型名称比较多，每种产品的参数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字段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都不一样，所以要</w:t>
            </w:r>
            <w:r w:rsidR="001C027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灵活添加参数名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</w:t>
            </w:r>
            <w:r w:rsidR="001C027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数值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</w:t>
            </w:r>
            <w:r w:rsidR="001C027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单位。</w:t>
            </w:r>
          </w:p>
          <w:p w:rsidR="001C0271" w:rsidRDefault="001C0271" w:rsidP="001C027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产品全部参数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字段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由标准参数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字段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和配置参数</w:t>
            </w:r>
            <w:r w:rsidR="00B601B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字段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组成。</w:t>
            </w:r>
          </w:p>
        </w:tc>
      </w:tr>
      <w:tr w:rsidR="001C0271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654E51" w:rsidRPr="001C0271" w:rsidRDefault="001C027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产品需带有图片信息和文字介绍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，如果有样机测试或第三方测试报告，可以添加附件（文档和图片）说明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1C0271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0271" w:rsidRPr="00241003" w:rsidRDefault="001C0271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1C0271" w:rsidRPr="001C0271" w:rsidRDefault="00654E5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产品信息</w:t>
            </w:r>
            <w:r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不进行核实，内部人员可以评价和留言。</w:t>
            </w:r>
          </w:p>
        </w:tc>
      </w:tr>
      <w:tr w:rsidR="003B201A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3B201A" w:rsidRPr="00241003" w:rsidRDefault="003B201A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3B201A" w:rsidRPr="00241003" w:rsidRDefault="003B201A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供应商产品查询</w:t>
            </w:r>
          </w:p>
        </w:tc>
        <w:tc>
          <w:tcPr>
            <w:tcW w:w="5236" w:type="dxa"/>
          </w:tcPr>
          <w:p w:rsidR="003B201A" w:rsidRPr="00241003" w:rsidRDefault="003B201A" w:rsidP="00AF19F7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根据条件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查询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全部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供应商的所有产品及参数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，包括模糊查找和精确查找。</w:t>
            </w:r>
          </w:p>
        </w:tc>
      </w:tr>
      <w:tr w:rsidR="003B201A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3B201A" w:rsidRPr="00241003" w:rsidRDefault="003B201A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3B201A" w:rsidRPr="00241003" w:rsidRDefault="003B201A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3B201A" w:rsidRPr="00241003" w:rsidRDefault="003B201A" w:rsidP="00AF19F7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搜索结果中的产品要有比对的功能，可以选择</w:t>
            </w:r>
            <w:r w:rsidR="002C6CF9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最多5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个产品进行比较。</w:t>
            </w:r>
          </w:p>
        </w:tc>
      </w:tr>
      <w:tr w:rsidR="00A244E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供应商方案管理</w:t>
            </w:r>
          </w:p>
        </w:tc>
        <w:tc>
          <w:tcPr>
            <w:tcW w:w="5236" w:type="dxa"/>
          </w:tcPr>
          <w:p w:rsidR="00A244ED" w:rsidRPr="00B12FF2" w:rsidRDefault="00A244ED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管理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（增查删改）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供应商的所有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方案，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方案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要有概要介绍，可以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上传方案的介绍文档（TXT、WORD、pdf</w:t>
            </w:r>
            <w:r>
              <w:rPr>
                <w:rFonts w:asciiTheme="minorEastAsia" w:eastAsiaTheme="minorEastAsia" w:hAnsiTheme="minorEastAsia" w:cs="Tahoma"/>
                <w:sz w:val="18"/>
                <w:szCs w:val="18"/>
              </w:rPr>
              <w:t>）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A244E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A244ED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641F7A" w:rsidRPr="00641F7A" w:rsidRDefault="00654E5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方案不进行核实，</w:t>
            </w:r>
            <w:r w:rsidR="00641F7A" w:rsidRPr="00641F7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内部人员可以评价和留言。</w:t>
            </w:r>
          </w:p>
        </w:tc>
      </w:tr>
      <w:tr w:rsidR="00A244E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供应商考察</w:t>
            </w:r>
          </w:p>
        </w:tc>
        <w:tc>
          <w:tcPr>
            <w:tcW w:w="5236" w:type="dxa"/>
          </w:tcPr>
          <w:p w:rsidR="00A244ED" w:rsidRPr="002C6CF9" w:rsidRDefault="00A1615F" w:rsidP="00A1615F">
            <w:pPr>
              <w:rPr>
                <w:rFonts w:asciiTheme="minorEastAsia" w:eastAsiaTheme="minorEastAsia" w:hAnsiTheme="minorEastAsia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考察前由经理给出考察目标，指派组长和组员进行考察。考察完毕后组长将结果（文字、图片和文档）上传到系统中，由专家组和经理评审考察结果，给出评审意见和评分。</w:t>
            </w:r>
          </w:p>
        </w:tc>
      </w:tr>
      <w:tr w:rsidR="00A244E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供应商评估</w:t>
            </w:r>
          </w:p>
        </w:tc>
        <w:tc>
          <w:tcPr>
            <w:tcW w:w="5236" w:type="dxa"/>
          </w:tcPr>
          <w:p w:rsidR="00A244ED" w:rsidRDefault="00A244ED" w:rsidP="00FE19D0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对供应商的实力、配合程度、信誉进行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总体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评价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，含</w:t>
            </w:r>
            <w:r w:rsidR="00A843BD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个方面：</w:t>
            </w:r>
            <w:r w:rsidR="00AB1915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供应商等级、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配合程度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和实力</w:t>
            </w:r>
            <w:r w:rsidRPr="0011638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等级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，默认0星，最高5星。配合程度，标识供应商对公司工作的配合，执行力度等，实力等级表示供应商本身实力。</w:t>
            </w:r>
          </w:p>
          <w:p w:rsidR="00A244ED" w:rsidRDefault="00A244ED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分数评定和修改必须由内部专家组讨论后用各自帐号登录评分，得出平均结果。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除评分外，还必须有文字意见。</w:t>
            </w:r>
          </w:p>
          <w:p w:rsidR="00AB1915" w:rsidRDefault="00AB1915" w:rsidP="00A843BD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供应商等级包括：未验证，</w:t>
            </w:r>
            <w:r w:rsidR="00A843BD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已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验证，合格供应商，商业伙伴，战略伙伴等</w:t>
            </w:r>
          </w:p>
        </w:tc>
      </w:tr>
      <w:tr w:rsidR="00A244ED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A244ED" w:rsidRPr="00241003" w:rsidRDefault="00A244ED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A244ED" w:rsidRDefault="00F26A42" w:rsidP="00A244ED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经理</w:t>
            </w:r>
            <w:r w:rsidR="00A244ED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能够邀请外聘专家点评某个供应商，专家可以临时查看某个供应商信息，对供应商评分。评分同样计入平均分。</w:t>
            </w:r>
          </w:p>
          <w:p w:rsidR="00A244ED" w:rsidRPr="00241003" w:rsidRDefault="00A244ED" w:rsidP="00A244ED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邀请时</w:t>
            </w:r>
            <w:r w:rsidR="00B13D58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系统自动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发邮件通知专家。</w:t>
            </w:r>
          </w:p>
        </w:tc>
      </w:tr>
      <w:tr w:rsidR="00EA5666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供应商记录</w:t>
            </w:r>
          </w:p>
        </w:tc>
        <w:tc>
          <w:tcPr>
            <w:tcW w:w="5236" w:type="dxa"/>
          </w:tcPr>
          <w:p w:rsidR="00EA5666" w:rsidRDefault="00EA5666" w:rsidP="00AF19F7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记录供应商的事件，包括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供货记录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、与公司的沟通记录等。由内部人员录入。</w:t>
            </w:r>
          </w:p>
        </w:tc>
      </w:tr>
      <w:tr w:rsidR="00EA5666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A5666" w:rsidRDefault="00A1615F" w:rsidP="0006729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供货记录由检验负责人录入，上传</w:t>
            </w:r>
            <w:r w:rsidR="00EA566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检验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文档以及货物</w:t>
            </w:r>
            <w:r w:rsidR="00EA566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照片，说明货物名称和数量。</w:t>
            </w:r>
          </w:p>
        </w:tc>
      </w:tr>
      <w:tr w:rsidR="00EA5666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A5666" w:rsidRPr="00AE5B5E" w:rsidRDefault="00654E51" w:rsidP="00232155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沟通记录由沟通负责人录入，</w:t>
            </w:r>
            <w:r w:rsidR="00EA566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有沟通概要介绍，与会人数，会议照片等。</w:t>
            </w:r>
          </w:p>
        </w:tc>
      </w:tr>
      <w:tr w:rsidR="00EA5666" w:rsidRPr="00241003" w:rsidTr="008451EF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项目信息管理</w:t>
            </w:r>
          </w:p>
        </w:tc>
        <w:tc>
          <w:tcPr>
            <w:tcW w:w="2128" w:type="dxa"/>
            <w:vMerge w:val="restart"/>
          </w:tcPr>
          <w:p w:rsidR="00EA5666" w:rsidRPr="00241003" w:rsidRDefault="00EA5666" w:rsidP="00B8354C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项目信息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录入</w:t>
            </w:r>
          </w:p>
        </w:tc>
        <w:tc>
          <w:tcPr>
            <w:tcW w:w="5236" w:type="dxa"/>
          </w:tcPr>
          <w:p w:rsidR="00654E51" w:rsidRDefault="00EA5666" w:rsidP="002E1BD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由项目总负责人录入、修改和删除项目基本信息。</w:t>
            </w:r>
          </w:p>
          <w:p w:rsidR="00EA5666" w:rsidRPr="00241003" w:rsidRDefault="001C28E6" w:rsidP="002E1BD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项目负责人可以是多个。</w:t>
            </w:r>
          </w:p>
        </w:tc>
      </w:tr>
      <w:tr w:rsidR="00EA5666" w:rsidRPr="001C28E6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A5666" w:rsidRPr="00241003" w:rsidRDefault="00EA5666" w:rsidP="00B8354C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A5666" w:rsidRDefault="00EA5666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项目要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立项书</w:t>
            </w:r>
            <w:r w:rsidR="001C28E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、解决方案等资料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EA5666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EA5666" w:rsidRPr="00241003" w:rsidRDefault="00EA566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A5666" w:rsidRPr="00241003" w:rsidRDefault="00EA5666" w:rsidP="00B8354C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A5666" w:rsidRDefault="00654E5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项目总负责人，不是权限分类，是新建项目的人。由经理</w:t>
            </w:r>
            <w:r w:rsidR="00EA566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新建项目，</w:t>
            </w:r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有项目</w:t>
            </w:r>
            <w:r w:rsidR="00EA5666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后就由创建人维护。</w:t>
            </w:r>
          </w:p>
        </w:tc>
      </w:tr>
      <w:tr w:rsidR="00FE19D0" w:rsidRPr="002E1BD8" w:rsidTr="008451EF">
        <w:trPr>
          <w:cantSplit/>
          <w:jc w:val="center"/>
        </w:trPr>
        <w:tc>
          <w:tcPr>
            <w:tcW w:w="1141" w:type="dxa"/>
            <w:vMerge/>
          </w:tcPr>
          <w:p w:rsidR="00FE19D0" w:rsidRPr="00241003" w:rsidRDefault="00FE19D0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</w:tcPr>
          <w:p w:rsidR="00FE19D0" w:rsidRPr="00241003" w:rsidRDefault="00FE19D0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项目的需求</w:t>
            </w:r>
            <w:r>
              <w:rPr>
                <w:rFonts w:asciiTheme="minorEastAsia" w:eastAsiaTheme="minorEastAsia" w:hAnsiTheme="minorEastAsia" w:cs="Tahoma"/>
                <w:sz w:val="18"/>
                <w:szCs w:val="18"/>
              </w:rPr>
              <w:t>录入</w:t>
            </w:r>
          </w:p>
        </w:tc>
        <w:tc>
          <w:tcPr>
            <w:tcW w:w="5236" w:type="dxa"/>
          </w:tcPr>
          <w:p w:rsidR="00FE19D0" w:rsidRPr="00241003" w:rsidRDefault="00FE19D0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项目需求管理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。由总负责人进行填写和修改，给出项目的需求列表，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上传需求文档，保留历史版本。</w:t>
            </w:r>
          </w:p>
        </w:tc>
      </w:tr>
      <w:tr w:rsidR="00E45B6C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子系统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划分</w:t>
            </w:r>
          </w:p>
        </w:tc>
        <w:tc>
          <w:tcPr>
            <w:tcW w:w="5236" w:type="dxa"/>
          </w:tcPr>
          <w:p w:rsidR="00E45B6C" w:rsidRPr="00241003" w:rsidRDefault="00E45B6C" w:rsidP="00E45B6C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根据需求列表，总负责人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把项目划分出若干个子系统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，确定每个子系统的功能和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子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负责人。</w:t>
            </w:r>
          </w:p>
        </w:tc>
      </w:tr>
      <w:tr w:rsidR="001C28E6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1C28E6" w:rsidRPr="00241003" w:rsidRDefault="001C28E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1C28E6" w:rsidRPr="00241003" w:rsidRDefault="001C28E6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1C28E6" w:rsidRDefault="001C28E6" w:rsidP="00E45B6C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由子系统负责人填写子系统的详细信息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，子系统负责人可以是内部员工</w:t>
            </w:r>
          </w:p>
        </w:tc>
      </w:tr>
      <w:tr w:rsidR="00E45B6C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45B6C" w:rsidRDefault="001C28E6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子系统能够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上传解决方案和相关资料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E45B6C" w:rsidRPr="00F61173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 w:val="restart"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项目时间节点</w:t>
            </w:r>
          </w:p>
        </w:tc>
        <w:tc>
          <w:tcPr>
            <w:tcW w:w="5236" w:type="dxa"/>
          </w:tcPr>
          <w:p w:rsidR="00E45B6C" w:rsidRDefault="00E45B6C" w:rsidP="00F6117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项目总负责人为项目实施的整个流程添加关键节点，定义每个节点提交的资料和文件。</w:t>
            </w:r>
          </w:p>
          <w:p w:rsidR="00F61173" w:rsidRDefault="00F61173" w:rsidP="00F6117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节点完成时间限制可有可无，</w:t>
            </w:r>
            <w:bookmarkStart w:id="17" w:name="_GoBack"/>
            <w:bookmarkEnd w:id="17"/>
            <w:r w:rsidR="003B201A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不作流程管控，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用于记录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项目完成的里程碑。</w:t>
            </w:r>
          </w:p>
          <w:p w:rsidR="009F2B5E" w:rsidRPr="00F61173" w:rsidRDefault="009F2B5E" w:rsidP="0008676B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一个项目</w:t>
            </w:r>
            <w:r w:rsidR="0008676B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有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一条节点流程，暂不用考虑子项目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流程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。</w:t>
            </w:r>
          </w:p>
        </w:tc>
      </w:tr>
      <w:tr w:rsidR="00E45B6C" w:rsidRPr="00FE774B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45B6C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45B6C" w:rsidRDefault="00F61173" w:rsidP="00F6117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功能节点能够灵活编辑，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指定</w:t>
            </w:r>
            <w:r w:rsidR="00654E51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该节点的目标，完成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方法（思路），以及上传的资料（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包括文字，文档，图片等等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）。</w:t>
            </w:r>
          </w:p>
          <w:p w:rsidR="00F61173" w:rsidRDefault="00F61173" w:rsidP="00F6117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除指定要有的资料外，也可以上传更多。</w:t>
            </w:r>
          </w:p>
        </w:tc>
      </w:tr>
      <w:tr w:rsidR="00FE774B" w:rsidRPr="00FE774B" w:rsidTr="008451EF">
        <w:trPr>
          <w:cantSplit/>
          <w:jc w:val="center"/>
        </w:trPr>
        <w:tc>
          <w:tcPr>
            <w:tcW w:w="1141" w:type="dxa"/>
            <w:vMerge/>
          </w:tcPr>
          <w:p w:rsidR="00FE774B" w:rsidRPr="00241003" w:rsidRDefault="00FE774B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FE774B" w:rsidRDefault="00FE774B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E774B" w:rsidRDefault="00FE774B" w:rsidP="00F6117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节点要能分级，大节点下细分多个子节点，至少支持5级。</w:t>
            </w:r>
          </w:p>
        </w:tc>
      </w:tr>
      <w:tr w:rsidR="00E45B6C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45B6C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E45B6C" w:rsidRDefault="00E45B6C" w:rsidP="005A31B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前线人员实施达到一定进度后，提交指定资料，由专家组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、经理和负责人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进行评审，</w:t>
            </w:r>
            <w:r w:rsidR="00F6117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全部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通过后就完成一个节点工作。</w:t>
            </w:r>
          </w:p>
          <w:p w:rsidR="00F61173" w:rsidRDefault="00F61173" w:rsidP="005A31B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不进行评分</w:t>
            </w:r>
            <w:r w:rsidR="00FE774B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，但要有评审意见。</w:t>
            </w:r>
          </w:p>
        </w:tc>
      </w:tr>
      <w:tr w:rsidR="00E45B6C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E45B6C" w:rsidRPr="00241003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  <w:vMerge/>
          </w:tcPr>
          <w:p w:rsidR="00E45B6C" w:rsidRDefault="00E45B6C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5236" w:type="dxa"/>
          </w:tcPr>
          <w:p w:rsidR="00FC75A9" w:rsidRDefault="00F61173" w:rsidP="00FC75A9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前线人员提交完资料后，申请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评审，发送邮件给</w:t>
            </w:r>
            <w:r w:rsidR="00FC75A9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负责人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，提醒尽快评审。</w:t>
            </w:r>
            <w:r w:rsidR="00FC75A9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评审通过后，节点完结。</w:t>
            </w:r>
          </w:p>
        </w:tc>
      </w:tr>
      <w:tr w:rsidR="00FE19D0" w:rsidRPr="00241003" w:rsidTr="008451EF">
        <w:trPr>
          <w:cantSplit/>
          <w:jc w:val="center"/>
        </w:trPr>
        <w:tc>
          <w:tcPr>
            <w:tcW w:w="1141" w:type="dxa"/>
            <w:vMerge/>
          </w:tcPr>
          <w:p w:rsidR="00FE19D0" w:rsidRPr="00241003" w:rsidRDefault="00FE19D0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</w:tcPr>
          <w:p w:rsidR="00FE19D0" w:rsidRPr="00241003" w:rsidRDefault="00FE19D0" w:rsidP="00A244ED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项目记录</w:t>
            </w: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与</w:t>
            </w:r>
            <w:r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总结</w:t>
            </w:r>
          </w:p>
        </w:tc>
        <w:tc>
          <w:tcPr>
            <w:tcW w:w="5236" w:type="dxa"/>
          </w:tcPr>
          <w:p w:rsidR="00FE19D0" w:rsidRPr="00241003" w:rsidRDefault="00654E51" w:rsidP="00654E51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项目和子系统都有此功能。</w:t>
            </w:r>
            <w:r w:rsidR="00FE19D0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由</w:t>
            </w:r>
            <w:r w:rsidR="00E45B6C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内部员工</w:t>
            </w:r>
            <w:r w:rsidR="00FE19D0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填写，</w:t>
            </w:r>
            <w:r w:rsidR="00FE19D0" w:rsidRPr="00241003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把项目发生的相关事情，进行记录和总结</w:t>
            </w:r>
            <w:r w:rsidR="00FE19D0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，从立项，采购，运输，安装，调试等等</w:t>
            </w:r>
          </w:p>
        </w:tc>
      </w:tr>
      <w:tr w:rsidR="00FE19D0" w:rsidRPr="00241003" w:rsidTr="008451EF">
        <w:trPr>
          <w:cantSplit/>
          <w:jc w:val="center"/>
        </w:trPr>
        <w:tc>
          <w:tcPr>
            <w:tcW w:w="1141" w:type="dxa"/>
            <w:vMerge/>
            <w:vAlign w:val="center"/>
          </w:tcPr>
          <w:p w:rsidR="00FE19D0" w:rsidRPr="00241003" w:rsidRDefault="00FE19D0" w:rsidP="008458E2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</w:p>
        </w:tc>
        <w:tc>
          <w:tcPr>
            <w:tcW w:w="2128" w:type="dxa"/>
          </w:tcPr>
          <w:p w:rsidR="00FE19D0" w:rsidRPr="00241003" w:rsidRDefault="00FE19D0" w:rsidP="00116383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项目满意度调查</w:t>
            </w:r>
          </w:p>
        </w:tc>
        <w:tc>
          <w:tcPr>
            <w:tcW w:w="5236" w:type="dxa"/>
          </w:tcPr>
          <w:p w:rsidR="00FE19D0" w:rsidRPr="00241003" w:rsidRDefault="00E45B6C" w:rsidP="005A31B8">
            <w:pPr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总公司人员</w:t>
            </w:r>
            <w:r w:rsidR="00FE19D0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登录进系统，对项目进行评价和满意度调查。以留言板形式，先进行评分，然后再留言，可以褒奖和批评，但留言不能空。留言后，</w:t>
            </w:r>
            <w:r w:rsidR="00F26A42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邮件</w:t>
            </w:r>
            <w:r w:rsidR="00FE19D0">
              <w:rPr>
                <w:rFonts w:asciiTheme="minorEastAsia" w:eastAsiaTheme="minorEastAsia" w:hAnsiTheme="minorEastAsia" w:cs="Tahoma" w:hint="eastAsia"/>
                <w:sz w:val="18"/>
                <w:szCs w:val="18"/>
              </w:rPr>
              <w:t>通知负责人进行批复。</w:t>
            </w:r>
          </w:p>
        </w:tc>
      </w:tr>
    </w:tbl>
    <w:p w:rsidR="00654E51" w:rsidRPr="00654E51" w:rsidRDefault="00654E51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r>
        <w:rPr>
          <w:rFonts w:ascii="Tahoma" w:eastAsia="华文细黑" w:hAnsi="Tahoma" w:cs="Tahoma" w:hint="eastAsia"/>
          <w:sz w:val="24"/>
          <w:szCs w:val="24"/>
        </w:rPr>
        <w:t>5</w:t>
      </w:r>
      <w:r>
        <w:rPr>
          <w:rFonts w:ascii="Tahoma" w:eastAsia="华文细黑" w:hAnsi="Tahoma" w:cs="Tahoma"/>
          <w:sz w:val="24"/>
          <w:szCs w:val="24"/>
        </w:rPr>
        <w:t>.</w:t>
      </w:r>
      <w:r>
        <w:rPr>
          <w:rFonts w:ascii="Tahoma" w:eastAsia="华文细黑" w:hAnsi="Tahoma" w:cs="Tahoma" w:hint="eastAsia"/>
          <w:sz w:val="24"/>
          <w:szCs w:val="24"/>
        </w:rPr>
        <w:t>2</w:t>
      </w:r>
      <w:r w:rsidRPr="00654E51">
        <w:rPr>
          <w:rFonts w:ascii="Tahoma" w:eastAsia="华文细黑" w:hAnsi="Tahoma" w:cs="Tahoma" w:hint="eastAsia"/>
          <w:sz w:val="24"/>
          <w:szCs w:val="24"/>
        </w:rPr>
        <w:t>特别说明</w:t>
      </w:r>
    </w:p>
    <w:p w:rsidR="00654E51" w:rsidRDefault="00654E51" w:rsidP="00654E5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所有上传的文档，都需要保留历史版本，并且可以查看。</w:t>
      </w:r>
    </w:p>
    <w:p w:rsidR="00654E51" w:rsidRDefault="00654E51" w:rsidP="00654E5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所有上传功能，都需要灵活添加上传的文件。</w:t>
      </w:r>
    </w:p>
    <w:p w:rsidR="00654E51" w:rsidRDefault="00654E51" w:rsidP="00654E5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所有内部专家评分，都使用平均分计算总结果。根据已有的评分算平均值，若专家未给出评分的不计算在内。</w:t>
      </w:r>
    </w:p>
    <w:p w:rsidR="00654E51" w:rsidRPr="00654E51" w:rsidRDefault="00654E51" w:rsidP="00654E51"/>
    <w:p w:rsidR="00A244ED" w:rsidRPr="00654E51" w:rsidRDefault="00654E51" w:rsidP="00A843BD">
      <w:pPr>
        <w:pStyle w:val="1"/>
        <w:numPr>
          <w:ilvl w:val="0"/>
          <w:numId w:val="1"/>
        </w:numPr>
        <w:spacing w:beforeLines="200" w:afterLines="0" w:afterAutospacing="1"/>
        <w:rPr>
          <w:rFonts w:ascii="华文细黑" w:eastAsia="华文细黑" w:hAnsi="华文细黑" w:cs="Tahoma"/>
          <w:iCs/>
        </w:rPr>
      </w:pPr>
      <w:bookmarkStart w:id="18" w:name="_Toc418608728"/>
      <w:r w:rsidRPr="00654E51">
        <w:rPr>
          <w:rFonts w:ascii="华文细黑" w:eastAsia="华文细黑" w:hAnsi="华文细黑" w:cs="Tahoma" w:hint="eastAsia"/>
          <w:iCs/>
        </w:rPr>
        <w:lastRenderedPageBreak/>
        <w:t>系统主要数据流程图</w:t>
      </w:r>
      <w:bookmarkEnd w:id="18"/>
    </w:p>
    <w:p w:rsidR="00254836" w:rsidRDefault="00581A94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19" w:name="_Toc418608729"/>
      <w:r>
        <w:rPr>
          <w:rFonts w:ascii="Tahoma" w:eastAsia="华文细黑" w:hAnsi="Tahoma" w:cs="Tahoma" w:hint="eastAsia"/>
          <w:sz w:val="24"/>
          <w:szCs w:val="24"/>
        </w:rPr>
        <w:t>6</w:t>
      </w:r>
      <w:r>
        <w:rPr>
          <w:rFonts w:ascii="Tahoma" w:eastAsia="华文细黑" w:hAnsi="Tahoma" w:cs="Tahoma"/>
          <w:sz w:val="24"/>
          <w:szCs w:val="24"/>
        </w:rPr>
        <w:t xml:space="preserve">.1 </w:t>
      </w:r>
      <w:r>
        <w:rPr>
          <w:rFonts w:ascii="Tahoma" w:eastAsia="华文细黑" w:hAnsi="Tahoma" w:cs="Tahoma" w:hint="eastAsia"/>
          <w:sz w:val="24"/>
          <w:szCs w:val="24"/>
        </w:rPr>
        <w:t>供应商数据流程图</w:t>
      </w:r>
      <w:bookmarkEnd w:id="19"/>
    </w:p>
    <w:p w:rsidR="00581A94" w:rsidRDefault="0075749A" w:rsidP="00581A94">
      <w:pPr>
        <w:jc w:val="center"/>
        <w:rPr>
          <w:rFonts w:ascii="Tahoma" w:hAnsi="Tahoma" w:cs="Tahoma"/>
          <w:iCs/>
        </w:rPr>
      </w:pPr>
      <w:r>
        <w:rPr>
          <w:rFonts w:ascii="Tahoma" w:hAnsi="Tahoma" w:cs="Tahoma" w:hint="eastAsia"/>
          <w:iCs/>
          <w:noProof/>
        </w:rPr>
        <w:drawing>
          <wp:inline distT="0" distB="0" distL="0" distR="0">
            <wp:extent cx="4905375" cy="5895975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94" w:rsidRDefault="00581A94">
      <w:pPr>
        <w:widowControl/>
        <w:jc w:val="left"/>
        <w:rPr>
          <w:rFonts w:ascii="Tahoma" w:eastAsia="华文细黑" w:hAnsi="Tahoma" w:cs="Tahoma"/>
          <w:b/>
          <w:bCs/>
          <w:sz w:val="24"/>
        </w:rPr>
      </w:pPr>
      <w:r>
        <w:rPr>
          <w:rFonts w:ascii="Tahoma" w:eastAsia="华文细黑" w:hAnsi="Tahoma" w:cs="Tahoma"/>
          <w:sz w:val="24"/>
        </w:rPr>
        <w:br w:type="page"/>
      </w:r>
    </w:p>
    <w:p w:rsidR="00581A94" w:rsidRPr="00581A94" w:rsidRDefault="00581A94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bookmarkStart w:id="20" w:name="_Toc418608730"/>
      <w:r>
        <w:rPr>
          <w:rFonts w:ascii="Tahoma" w:eastAsia="华文细黑" w:hAnsi="Tahoma" w:cs="Tahoma" w:hint="eastAsia"/>
          <w:sz w:val="24"/>
          <w:szCs w:val="24"/>
        </w:rPr>
        <w:lastRenderedPageBreak/>
        <w:t>6</w:t>
      </w:r>
      <w:r>
        <w:rPr>
          <w:rFonts w:ascii="Tahoma" w:eastAsia="华文细黑" w:hAnsi="Tahoma" w:cs="Tahoma"/>
          <w:sz w:val="24"/>
          <w:szCs w:val="24"/>
        </w:rPr>
        <w:t>.</w:t>
      </w:r>
      <w:r>
        <w:rPr>
          <w:rFonts w:ascii="Tahoma" w:eastAsia="华文细黑" w:hAnsi="Tahoma" w:cs="Tahoma" w:hint="eastAsia"/>
          <w:sz w:val="24"/>
          <w:szCs w:val="24"/>
        </w:rPr>
        <w:t>2</w:t>
      </w:r>
      <w:r>
        <w:rPr>
          <w:rFonts w:ascii="Tahoma" w:eastAsia="华文细黑" w:hAnsi="Tahoma" w:cs="Tahoma" w:hint="eastAsia"/>
          <w:sz w:val="24"/>
          <w:szCs w:val="24"/>
        </w:rPr>
        <w:t>项目数据流程图</w:t>
      </w:r>
      <w:bookmarkEnd w:id="20"/>
    </w:p>
    <w:p w:rsidR="00007EB2" w:rsidRDefault="00F26A42" w:rsidP="00581A94">
      <w:pPr>
        <w:jc w:val="center"/>
        <w:rPr>
          <w:rFonts w:ascii="Tahoma" w:hAnsi="Tahoma" w:cs="Tahoma"/>
          <w:iCs/>
        </w:rPr>
      </w:pPr>
      <w:r>
        <w:rPr>
          <w:rFonts w:ascii="Tahoma" w:hAnsi="Tahoma" w:cs="Tahoma"/>
          <w:iCs/>
          <w:noProof/>
        </w:rPr>
        <w:drawing>
          <wp:inline distT="0" distB="0" distL="0" distR="0">
            <wp:extent cx="5499100" cy="5962650"/>
            <wp:effectExtent l="1905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B8" w:rsidRDefault="00A460B8">
      <w:pPr>
        <w:widowControl/>
        <w:jc w:val="left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br w:type="page"/>
      </w:r>
    </w:p>
    <w:p w:rsidR="00A460B8" w:rsidRPr="00581A94" w:rsidRDefault="00A460B8" w:rsidP="00A843BD">
      <w:pPr>
        <w:pStyle w:val="3"/>
        <w:spacing w:beforeLines="100" w:beforeAutospacing="0" w:afterLines="50" w:afterAutospacing="0"/>
        <w:rPr>
          <w:rFonts w:ascii="Tahoma" w:eastAsia="华文细黑" w:hAnsi="Tahoma" w:cs="Tahoma"/>
          <w:sz w:val="24"/>
          <w:szCs w:val="24"/>
        </w:rPr>
      </w:pPr>
      <w:r>
        <w:rPr>
          <w:rFonts w:ascii="Tahoma" w:eastAsia="华文细黑" w:hAnsi="Tahoma" w:cs="Tahoma" w:hint="eastAsia"/>
          <w:sz w:val="24"/>
          <w:szCs w:val="24"/>
        </w:rPr>
        <w:lastRenderedPageBreak/>
        <w:t>6</w:t>
      </w:r>
      <w:r>
        <w:rPr>
          <w:rFonts w:ascii="Tahoma" w:eastAsia="华文细黑" w:hAnsi="Tahoma" w:cs="Tahoma"/>
          <w:sz w:val="24"/>
          <w:szCs w:val="24"/>
        </w:rPr>
        <w:t>.</w:t>
      </w:r>
      <w:r w:rsidR="00154FBB">
        <w:rPr>
          <w:rFonts w:ascii="Tahoma" w:eastAsia="华文细黑" w:hAnsi="Tahoma" w:cs="Tahoma" w:hint="eastAsia"/>
          <w:sz w:val="24"/>
          <w:szCs w:val="24"/>
        </w:rPr>
        <w:t>3</w:t>
      </w:r>
      <w:r w:rsidR="00154FBB">
        <w:rPr>
          <w:rFonts w:ascii="Tahoma" w:eastAsia="华文细黑" w:hAnsi="Tahoma" w:cs="Tahoma" w:hint="eastAsia"/>
          <w:sz w:val="24"/>
          <w:szCs w:val="24"/>
        </w:rPr>
        <w:t>专家</w:t>
      </w:r>
      <w:r>
        <w:rPr>
          <w:rFonts w:ascii="Tahoma" w:eastAsia="华文细黑" w:hAnsi="Tahoma" w:cs="Tahoma" w:hint="eastAsia"/>
          <w:sz w:val="24"/>
          <w:szCs w:val="24"/>
        </w:rPr>
        <w:t>数据流程图</w:t>
      </w:r>
    </w:p>
    <w:p w:rsidR="00A460B8" w:rsidRDefault="00F26A42" w:rsidP="00581A94">
      <w:pPr>
        <w:jc w:val="center"/>
        <w:rPr>
          <w:rFonts w:ascii="Tahoma" w:hAnsi="Tahoma" w:cs="Tahoma"/>
          <w:iCs/>
        </w:rPr>
      </w:pPr>
      <w:r>
        <w:rPr>
          <w:rFonts w:ascii="Tahoma" w:hAnsi="Tahoma" w:cs="Tahoma"/>
          <w:iCs/>
          <w:noProof/>
        </w:rPr>
        <w:drawing>
          <wp:inline distT="0" distB="0" distL="0" distR="0">
            <wp:extent cx="3232150" cy="371475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8B" w:rsidRPr="00794F6B" w:rsidRDefault="00007EB2" w:rsidP="00794F6B">
      <w:pPr>
        <w:widowControl/>
        <w:jc w:val="left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br w:type="page"/>
      </w:r>
    </w:p>
    <w:p w:rsidR="00B47BBD" w:rsidRDefault="00B47BBD" w:rsidP="00B47BBD">
      <w:pPr>
        <w:pStyle w:val="1"/>
        <w:numPr>
          <w:ilvl w:val="0"/>
          <w:numId w:val="1"/>
        </w:numPr>
        <w:spacing w:before="175" w:after="175"/>
        <w:rPr>
          <w:rFonts w:ascii="Tahoma" w:eastAsia="华文细黑" w:hAnsi="Tahoma" w:cs="Tahoma"/>
        </w:rPr>
      </w:pPr>
      <w:bookmarkStart w:id="21" w:name="_Toc418608736"/>
      <w:r>
        <w:rPr>
          <w:rFonts w:ascii="Tahoma" w:eastAsia="华文细黑" w:hAnsi="Tahoma" w:cs="Tahoma"/>
        </w:rPr>
        <w:lastRenderedPageBreak/>
        <w:t>软硬件环境需求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2"/>
        <w:gridCol w:w="6663"/>
      </w:tblGrid>
      <w:tr w:rsidR="00B47BBD" w:rsidTr="008451EF">
        <w:trPr>
          <w:jc w:val="center"/>
        </w:trPr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需求名称</w:t>
            </w:r>
          </w:p>
        </w:tc>
        <w:tc>
          <w:tcPr>
            <w:tcW w:w="6663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需求定义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硬件平台</w:t>
            </w:r>
          </w:p>
        </w:tc>
        <w:tc>
          <w:tcPr>
            <w:tcW w:w="6663" w:type="dxa"/>
          </w:tcPr>
          <w:p w:rsidR="00B47BBD" w:rsidRDefault="00420518" w:rsidP="0042051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处理器</w:t>
            </w:r>
            <w:r>
              <w:rPr>
                <w:rFonts w:ascii="Tahoma" w:hAnsi="Tahoma" w:cs="Tahoma" w:hint="eastAsia"/>
                <w:sz w:val="18"/>
              </w:rPr>
              <w:t>E5-2620v3</w:t>
            </w:r>
            <w:r>
              <w:rPr>
                <w:rFonts w:ascii="Tahoma" w:hAnsi="Tahoma" w:cs="Tahoma" w:hint="eastAsia"/>
                <w:sz w:val="18"/>
              </w:rPr>
              <w:t>、</w:t>
            </w:r>
            <w:r w:rsidR="00B47BBD">
              <w:rPr>
                <w:rFonts w:ascii="Tahoma" w:hAnsi="Tahoma" w:cs="Tahoma"/>
                <w:sz w:val="18"/>
              </w:rPr>
              <w:t>内存</w:t>
            </w:r>
            <w:r>
              <w:rPr>
                <w:rFonts w:ascii="Tahoma" w:hAnsi="Tahoma" w:cs="Tahoma" w:hint="eastAsia"/>
                <w:sz w:val="18"/>
              </w:rPr>
              <w:t>32G</w:t>
            </w:r>
            <w:r w:rsidR="00B47BBD">
              <w:rPr>
                <w:rFonts w:ascii="Tahoma" w:hAnsi="Tahoma" w:cs="Tahoma"/>
                <w:sz w:val="18"/>
              </w:rPr>
              <w:t>、硬盘</w:t>
            </w:r>
            <w:r>
              <w:rPr>
                <w:rFonts w:ascii="Tahoma" w:hAnsi="Tahoma" w:cs="Tahoma" w:hint="eastAsia"/>
                <w:sz w:val="18"/>
              </w:rPr>
              <w:t>3T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网络环境</w:t>
            </w:r>
          </w:p>
        </w:tc>
        <w:tc>
          <w:tcPr>
            <w:tcW w:w="6663" w:type="dxa"/>
          </w:tcPr>
          <w:p w:rsidR="00B47BBD" w:rsidRDefault="00420518" w:rsidP="0042051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光纤专线带宽</w:t>
            </w:r>
            <w:r>
              <w:rPr>
                <w:rFonts w:ascii="Tahoma" w:hAnsi="Tahoma" w:cs="Tahoma" w:hint="eastAsia"/>
                <w:sz w:val="18"/>
              </w:rPr>
              <w:t>10M</w:t>
            </w:r>
            <w:r>
              <w:rPr>
                <w:rFonts w:ascii="Tahoma" w:hAnsi="Tahoma" w:cs="Tahoma" w:hint="eastAsia"/>
                <w:sz w:val="18"/>
              </w:rPr>
              <w:t>，固定</w:t>
            </w:r>
            <w:r>
              <w:rPr>
                <w:rFonts w:ascii="Tahoma" w:hAnsi="Tahoma" w:cs="Tahoma" w:hint="eastAsia"/>
                <w:sz w:val="18"/>
              </w:rPr>
              <w:t>IP</w:t>
            </w:r>
            <w:r>
              <w:rPr>
                <w:rFonts w:ascii="Tahoma" w:hAnsi="Tahoma" w:cs="Tahoma" w:hint="eastAsia"/>
                <w:sz w:val="18"/>
              </w:rPr>
              <w:t>一个以上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第三方硬件接口</w:t>
            </w:r>
          </w:p>
        </w:tc>
        <w:tc>
          <w:tcPr>
            <w:tcW w:w="6663" w:type="dxa"/>
          </w:tcPr>
          <w:p w:rsidR="00B47BBD" w:rsidRDefault="00B47BBD" w:rsidP="008458E2">
            <w:pPr>
              <w:rPr>
                <w:rFonts w:ascii="Tahoma" w:hAnsi="Tahoma" w:cs="Tahoma"/>
                <w:sz w:val="18"/>
              </w:rPr>
            </w:pP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其他硬件需求</w:t>
            </w:r>
            <w:r>
              <w:rPr>
                <w:rFonts w:ascii="Tahoma" w:hAnsi="Tahoma" w:cs="Tahoma"/>
                <w:sz w:val="18"/>
              </w:rPr>
              <w:t>……</w:t>
            </w:r>
          </w:p>
        </w:tc>
        <w:tc>
          <w:tcPr>
            <w:tcW w:w="6663" w:type="dxa"/>
          </w:tcPr>
          <w:p w:rsidR="00B47BBD" w:rsidRDefault="00B47BBD" w:rsidP="008458E2">
            <w:pPr>
              <w:rPr>
                <w:rFonts w:ascii="Tahoma" w:hAnsi="Tahoma" w:cs="Tahoma"/>
                <w:sz w:val="18"/>
              </w:rPr>
            </w:pP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操作系统</w:t>
            </w:r>
          </w:p>
        </w:tc>
        <w:tc>
          <w:tcPr>
            <w:tcW w:w="6663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CentOS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数据库</w:t>
            </w:r>
          </w:p>
        </w:tc>
        <w:tc>
          <w:tcPr>
            <w:tcW w:w="6663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Mysql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运行库环境</w:t>
            </w:r>
          </w:p>
        </w:tc>
        <w:tc>
          <w:tcPr>
            <w:tcW w:w="6663" w:type="dxa"/>
          </w:tcPr>
          <w:p w:rsidR="00B47BBD" w:rsidRDefault="00B47BBD" w:rsidP="008458E2">
            <w:pPr>
              <w:rPr>
                <w:rFonts w:ascii="Tahoma" w:hAnsi="Tahoma" w:cs="Tahoma"/>
                <w:sz w:val="18"/>
              </w:rPr>
            </w:pP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第三方软件接口</w:t>
            </w:r>
          </w:p>
        </w:tc>
        <w:tc>
          <w:tcPr>
            <w:tcW w:w="6663" w:type="dxa"/>
          </w:tcPr>
          <w:p w:rsidR="00B47BBD" w:rsidRDefault="00420518" w:rsidP="0042051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http</w:t>
            </w:r>
            <w:r>
              <w:rPr>
                <w:rFonts w:ascii="Tahoma" w:hAnsi="Tahoma" w:cs="Tahoma" w:hint="eastAsia"/>
                <w:sz w:val="18"/>
              </w:rPr>
              <w:t>、</w:t>
            </w:r>
            <w:r>
              <w:rPr>
                <w:rFonts w:ascii="Tahoma" w:hAnsi="Tahoma" w:cs="Tahoma" w:hint="eastAsia"/>
                <w:sz w:val="18"/>
              </w:rPr>
              <w:t>https</w:t>
            </w:r>
          </w:p>
        </w:tc>
      </w:tr>
      <w:tr w:rsidR="00B47BBD" w:rsidTr="008451EF">
        <w:trPr>
          <w:jc w:val="center"/>
        </w:trPr>
        <w:tc>
          <w:tcPr>
            <w:tcW w:w="1842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其他软件需求</w:t>
            </w:r>
            <w:r>
              <w:rPr>
                <w:rFonts w:ascii="Tahoma" w:hAnsi="Tahoma" w:cs="Tahoma"/>
                <w:sz w:val="18"/>
              </w:rPr>
              <w:t>……</w:t>
            </w:r>
          </w:p>
        </w:tc>
        <w:tc>
          <w:tcPr>
            <w:tcW w:w="6663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Apache</w:t>
            </w:r>
            <w:r>
              <w:rPr>
                <w:rFonts w:ascii="Tahoma" w:hAnsi="Tahoma" w:cs="Tahoma" w:hint="eastAsia"/>
                <w:sz w:val="18"/>
              </w:rPr>
              <w:t>、</w:t>
            </w:r>
            <w:r>
              <w:rPr>
                <w:rFonts w:ascii="Tahoma" w:hAnsi="Tahoma" w:cs="Tahoma" w:hint="eastAsia"/>
                <w:sz w:val="18"/>
              </w:rPr>
              <w:t>PHP</w:t>
            </w:r>
          </w:p>
        </w:tc>
      </w:tr>
    </w:tbl>
    <w:p w:rsidR="00254836" w:rsidRDefault="00B47BBD" w:rsidP="00A843BD">
      <w:pPr>
        <w:pStyle w:val="1"/>
        <w:numPr>
          <w:ilvl w:val="0"/>
          <w:numId w:val="1"/>
        </w:numPr>
        <w:spacing w:beforeLines="200" w:afterLines="0" w:afterAutospacing="1"/>
        <w:rPr>
          <w:rFonts w:ascii="Tahoma" w:eastAsia="华文细黑" w:hAnsi="Tahoma" w:cs="Tahoma"/>
        </w:rPr>
      </w:pPr>
      <w:bookmarkStart w:id="22" w:name="_Toc418608737"/>
      <w:r>
        <w:rPr>
          <w:rFonts w:ascii="Tahoma" w:eastAsia="华文细黑" w:hAnsi="Tahoma" w:cs="Tahoma"/>
        </w:rPr>
        <w:t>产品质量需求</w:t>
      </w:r>
      <w:bookmarkEnd w:id="22"/>
    </w:p>
    <w:tbl>
      <w:tblPr>
        <w:tblW w:w="8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8"/>
        <w:gridCol w:w="7027"/>
      </w:tblGrid>
      <w:tr w:rsidR="00B47BBD" w:rsidTr="008451EF">
        <w:trPr>
          <w:jc w:val="center"/>
        </w:trPr>
        <w:tc>
          <w:tcPr>
            <w:tcW w:w="1568" w:type="dxa"/>
            <w:tcBorders>
              <w:bottom w:val="single" w:sz="4" w:space="0" w:color="auto"/>
            </w:tcBorders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A84029">
              <w:rPr>
                <w:rFonts w:ascii="Tahoma" w:hAnsi="Tahoma" w:cs="Tahoma"/>
                <w:b/>
                <w:bCs/>
                <w:sz w:val="18"/>
              </w:rPr>
              <w:t>主要质量属性</w:t>
            </w:r>
          </w:p>
        </w:tc>
        <w:tc>
          <w:tcPr>
            <w:tcW w:w="7027" w:type="dxa"/>
            <w:shd w:val="clear" w:color="auto" w:fill="D9D9D9"/>
          </w:tcPr>
          <w:p w:rsidR="00B47BBD" w:rsidRPr="00A84029" w:rsidRDefault="004C2124" w:rsidP="008458E2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 w:hint="eastAsia"/>
                <w:b/>
                <w:bCs/>
                <w:sz w:val="18"/>
              </w:rPr>
              <w:t>详细要求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color w:val="FF0000"/>
                <w:sz w:val="18"/>
              </w:rPr>
            </w:pPr>
            <w:r w:rsidRPr="00A84029">
              <w:rPr>
                <w:rFonts w:ascii="Tahoma" w:hAnsi="Tahoma" w:cs="Tahoma" w:hint="eastAsia"/>
                <w:color w:val="FF0000"/>
                <w:sz w:val="18"/>
              </w:rPr>
              <w:t>正确性</w:t>
            </w:r>
          </w:p>
        </w:tc>
        <w:tc>
          <w:tcPr>
            <w:tcW w:w="7027" w:type="dxa"/>
          </w:tcPr>
          <w:p w:rsidR="00B47BBD" w:rsidRPr="00A84029" w:rsidRDefault="004C2124" w:rsidP="002E1BD8">
            <w:pPr>
              <w:rPr>
                <w:rFonts w:ascii="Tahoma" w:hAnsi="Tahoma" w:cs="Tahoma"/>
                <w:color w:val="FF0000"/>
                <w:sz w:val="18"/>
              </w:rPr>
            </w:pPr>
            <w:r w:rsidRPr="004C2124">
              <w:rPr>
                <w:rFonts w:ascii="Tahoma" w:hAnsi="Tahoma" w:cs="Tahoma" w:hint="eastAsia"/>
                <w:color w:val="FF0000"/>
                <w:sz w:val="18"/>
              </w:rPr>
              <w:t>系统处理</w:t>
            </w:r>
            <w:r w:rsidR="002E1BD8">
              <w:rPr>
                <w:rFonts w:ascii="Tahoma" w:hAnsi="Tahoma" w:cs="Tahoma" w:hint="eastAsia"/>
                <w:color w:val="FF0000"/>
                <w:sz w:val="18"/>
              </w:rPr>
              <w:t>的正确性</w:t>
            </w:r>
            <w:r w:rsidRPr="004C2124">
              <w:rPr>
                <w:rFonts w:ascii="Tahoma" w:hAnsi="Tahoma" w:cs="Tahoma" w:hint="eastAsia"/>
                <w:color w:val="FF0000"/>
                <w:sz w:val="18"/>
              </w:rPr>
              <w:t>，提交的信息必须正确存储和显示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 w:rsidRPr="00A84029">
              <w:rPr>
                <w:rFonts w:ascii="Tahoma" w:hAnsi="Tahoma" w:cs="Tahoma"/>
                <w:sz w:val="18"/>
              </w:rPr>
              <w:t>健壮性</w:t>
            </w:r>
          </w:p>
        </w:tc>
        <w:tc>
          <w:tcPr>
            <w:tcW w:w="7027" w:type="dxa"/>
          </w:tcPr>
          <w:p w:rsidR="00B47BBD" w:rsidRPr="00A84029" w:rsidRDefault="004C2124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用户执行所有正常操作，都不能导致系统崩溃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 w:rsidRPr="00A84029">
              <w:rPr>
                <w:rFonts w:ascii="Tahoma" w:hAnsi="Tahoma" w:cs="Tahoma"/>
                <w:sz w:val="18"/>
              </w:rPr>
              <w:t>可靠性</w:t>
            </w:r>
          </w:p>
        </w:tc>
        <w:tc>
          <w:tcPr>
            <w:tcW w:w="7027" w:type="dxa"/>
          </w:tcPr>
          <w:p w:rsidR="00B47BBD" w:rsidRPr="00A84029" w:rsidRDefault="004C2124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需要能保证</w:t>
            </w:r>
            <w:r>
              <w:rPr>
                <w:rFonts w:ascii="Tahoma" w:hAnsi="Tahoma" w:cs="Tahoma"/>
                <w:sz w:val="18"/>
              </w:rPr>
              <w:t>100</w:t>
            </w:r>
            <w:r>
              <w:rPr>
                <w:rFonts w:ascii="Tahoma" w:hAnsi="Tahoma" w:cs="Tahoma" w:hint="eastAsia"/>
                <w:sz w:val="18"/>
              </w:rPr>
              <w:t>人以上同时在线使用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 w:rsidRPr="00A84029">
              <w:rPr>
                <w:rFonts w:ascii="Tahoma" w:hAnsi="Tahoma" w:cs="Tahoma"/>
                <w:sz w:val="18"/>
              </w:rPr>
              <w:t>性能，效率</w:t>
            </w:r>
          </w:p>
        </w:tc>
        <w:tc>
          <w:tcPr>
            <w:tcW w:w="7027" w:type="dxa"/>
          </w:tcPr>
          <w:p w:rsidR="00B47BBD" w:rsidRPr="00A84029" w:rsidRDefault="004C2124" w:rsidP="008458E2">
            <w:pPr>
              <w:rPr>
                <w:rFonts w:ascii="Tahoma" w:hAnsi="Tahoma" w:cs="Tahoma"/>
                <w:color w:val="FF0000"/>
                <w:sz w:val="18"/>
              </w:rPr>
            </w:pPr>
            <w:r w:rsidRPr="004C2124">
              <w:rPr>
                <w:rFonts w:ascii="Tahoma" w:hAnsi="Tahoma" w:cs="Tahoma" w:hint="eastAsia"/>
                <w:color w:val="FF0000"/>
                <w:sz w:val="18"/>
              </w:rPr>
              <w:t>网络带宽大于</w:t>
            </w:r>
            <w:r w:rsidRPr="004C2124">
              <w:rPr>
                <w:rFonts w:ascii="Tahoma" w:hAnsi="Tahoma" w:cs="Tahoma"/>
                <w:color w:val="FF0000"/>
                <w:sz w:val="18"/>
              </w:rPr>
              <w:t>100k</w:t>
            </w:r>
            <w:r w:rsidRPr="004C2124">
              <w:rPr>
                <w:rFonts w:ascii="Tahoma" w:hAnsi="Tahoma" w:cs="Tahoma" w:hint="eastAsia"/>
                <w:color w:val="FF0000"/>
                <w:sz w:val="18"/>
              </w:rPr>
              <w:t>的情况下，用户响应时间不大于</w:t>
            </w:r>
            <w:r w:rsidRPr="004C2124">
              <w:rPr>
                <w:rFonts w:ascii="Tahoma" w:hAnsi="Tahoma" w:cs="Tahoma"/>
                <w:color w:val="FF0000"/>
                <w:sz w:val="18"/>
              </w:rPr>
              <w:t>2</w:t>
            </w:r>
            <w:r w:rsidRPr="004C2124">
              <w:rPr>
                <w:rFonts w:ascii="Tahoma" w:hAnsi="Tahoma" w:cs="Tahoma" w:hint="eastAsia"/>
                <w:color w:val="FF0000"/>
                <w:sz w:val="18"/>
              </w:rPr>
              <w:t>秒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Pr="00A84029" w:rsidRDefault="00B47BBD" w:rsidP="008458E2">
            <w:pPr>
              <w:jc w:val="center"/>
              <w:rPr>
                <w:rFonts w:ascii="Tahoma" w:hAnsi="Tahoma" w:cs="Tahoma"/>
                <w:color w:val="FF0000"/>
                <w:sz w:val="18"/>
              </w:rPr>
            </w:pPr>
            <w:r w:rsidRPr="00A84029">
              <w:rPr>
                <w:rFonts w:ascii="Tahoma" w:hAnsi="Tahoma" w:cs="Tahoma" w:hint="eastAsia"/>
                <w:color w:val="FF0000"/>
                <w:sz w:val="18"/>
              </w:rPr>
              <w:t>易用性</w:t>
            </w:r>
          </w:p>
        </w:tc>
        <w:tc>
          <w:tcPr>
            <w:tcW w:w="7027" w:type="dxa"/>
          </w:tcPr>
          <w:p w:rsidR="00B47BBD" w:rsidRPr="00A84029" w:rsidRDefault="004C2124" w:rsidP="008458E2">
            <w:pPr>
              <w:rPr>
                <w:rFonts w:ascii="Tahoma" w:hAnsi="Tahoma" w:cs="Tahoma"/>
                <w:sz w:val="18"/>
              </w:rPr>
            </w:pPr>
            <w:r w:rsidRPr="004C2124">
              <w:rPr>
                <w:rFonts w:ascii="Tahoma" w:hAnsi="Tahoma" w:cs="Tahoma" w:hint="eastAsia"/>
                <w:sz w:val="18"/>
              </w:rPr>
              <w:t>执行修改删除的操作之前，必须弹出窗口确认。操作完成后都必须有提示。用户输入时，给予适当提示。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安全性</w:t>
            </w:r>
          </w:p>
        </w:tc>
        <w:tc>
          <w:tcPr>
            <w:tcW w:w="7027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保证用户账户信息不会泄漏，系统不能有安全漏洞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可扩展性</w:t>
            </w:r>
          </w:p>
        </w:tc>
        <w:tc>
          <w:tcPr>
            <w:tcW w:w="7027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无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兼容性</w:t>
            </w:r>
          </w:p>
        </w:tc>
        <w:tc>
          <w:tcPr>
            <w:tcW w:w="7027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无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可移植性</w:t>
            </w:r>
          </w:p>
        </w:tc>
        <w:tc>
          <w:tcPr>
            <w:tcW w:w="7027" w:type="dxa"/>
          </w:tcPr>
          <w:p w:rsidR="00B47BBD" w:rsidRDefault="00420518" w:rsidP="008458E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 w:hint="eastAsia"/>
                <w:sz w:val="18"/>
              </w:rPr>
              <w:t>无</w:t>
            </w:r>
          </w:p>
        </w:tc>
      </w:tr>
      <w:tr w:rsidR="00B47BBD" w:rsidTr="008451EF">
        <w:trPr>
          <w:jc w:val="center"/>
        </w:trPr>
        <w:tc>
          <w:tcPr>
            <w:tcW w:w="1568" w:type="dxa"/>
            <w:shd w:val="clear" w:color="auto" w:fill="D9D9D9"/>
          </w:tcPr>
          <w:p w:rsidR="00B47BBD" w:rsidRDefault="00B47BBD" w:rsidP="008458E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…</w:t>
            </w:r>
          </w:p>
        </w:tc>
        <w:tc>
          <w:tcPr>
            <w:tcW w:w="7027" w:type="dxa"/>
          </w:tcPr>
          <w:p w:rsidR="00B47BBD" w:rsidRDefault="00B47BBD" w:rsidP="008458E2">
            <w:pPr>
              <w:rPr>
                <w:rFonts w:ascii="Tahoma" w:hAnsi="Tahoma" w:cs="Tahoma"/>
                <w:sz w:val="18"/>
              </w:rPr>
            </w:pPr>
          </w:p>
        </w:tc>
      </w:tr>
    </w:tbl>
    <w:p w:rsidR="00E50A8A" w:rsidRPr="00B62CAF" w:rsidRDefault="00E50A8A" w:rsidP="008A25FD">
      <w:pPr>
        <w:rPr>
          <w:rFonts w:ascii="Tahoma" w:hAnsi="Tahoma" w:cs="Tahoma"/>
        </w:rPr>
      </w:pPr>
    </w:p>
    <w:sectPr w:rsidR="00E50A8A" w:rsidRPr="00B62CAF" w:rsidSect="003013A3">
      <w:headerReference w:type="default" r:id="rId13"/>
      <w:footerReference w:type="default" r:id="rId14"/>
      <w:pgSz w:w="11906" w:h="16838" w:code="9"/>
      <w:pgMar w:top="1418" w:right="1474" w:bottom="1418" w:left="1588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5A6" w:rsidRDefault="00FB35A6" w:rsidP="00B47BBD">
      <w:r>
        <w:separator/>
      </w:r>
    </w:p>
  </w:endnote>
  <w:endnote w:type="continuationSeparator" w:id="1">
    <w:p w:rsidR="00FB35A6" w:rsidRDefault="00FB35A6" w:rsidP="00B47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525"/>
      <w:gridCol w:w="4535"/>
    </w:tblGrid>
    <w:tr w:rsidR="00A244ED">
      <w:tc>
        <w:tcPr>
          <w:tcW w:w="4643" w:type="dxa"/>
        </w:tcPr>
        <w:p w:rsidR="00A244ED" w:rsidRDefault="00A244ED">
          <w:pPr>
            <w:pStyle w:val="a4"/>
          </w:pPr>
        </w:p>
      </w:tc>
      <w:tc>
        <w:tcPr>
          <w:tcW w:w="4643" w:type="dxa"/>
        </w:tcPr>
        <w:p w:rsidR="00A244ED" w:rsidRDefault="00A244E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 w:rsidR="002206AD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2206AD">
            <w:rPr>
              <w:rStyle w:val="a6"/>
            </w:rPr>
            <w:fldChar w:fldCharType="separate"/>
          </w:r>
          <w:r w:rsidR="00A843BD">
            <w:rPr>
              <w:rStyle w:val="a6"/>
              <w:noProof/>
            </w:rPr>
            <w:t>9</w:t>
          </w:r>
          <w:r w:rsidR="002206AD"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 w:rsidR="002206AD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2206AD">
            <w:rPr>
              <w:rStyle w:val="a6"/>
            </w:rPr>
            <w:fldChar w:fldCharType="separate"/>
          </w:r>
          <w:r w:rsidR="00A843BD">
            <w:rPr>
              <w:rStyle w:val="a6"/>
              <w:noProof/>
            </w:rPr>
            <w:t>14</w:t>
          </w:r>
          <w:r w:rsidR="002206AD">
            <w:rPr>
              <w:rStyle w:val="a6"/>
            </w:rPr>
            <w:fldChar w:fldCharType="end"/>
          </w:r>
        </w:p>
      </w:tc>
    </w:tr>
  </w:tbl>
  <w:p w:rsidR="00A244ED" w:rsidRDefault="00A244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5A6" w:rsidRDefault="00FB35A6" w:rsidP="00B47BBD">
      <w:r>
        <w:separator/>
      </w:r>
    </w:p>
  </w:footnote>
  <w:footnote w:type="continuationSeparator" w:id="1">
    <w:p w:rsidR="00FB35A6" w:rsidRDefault="00FB35A6" w:rsidP="00B47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4ED" w:rsidRDefault="00A244ED">
    <w:pPr>
      <w:pStyle w:val="a3"/>
      <w:tabs>
        <w:tab w:val="clear" w:pos="8306"/>
        <w:tab w:val="right" w:pos="8789"/>
      </w:tabs>
      <w:jc w:val="both"/>
    </w:pPr>
    <w:r w:rsidRPr="006809D0">
      <w:rPr>
        <w:rFonts w:hint="eastAsia"/>
      </w:rPr>
      <w:t>中电外设标准化实验室数据库管理系统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《产品需求规格说明书》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1E0E"/>
    <w:multiLevelType w:val="hybridMultilevel"/>
    <w:tmpl w:val="456809FE"/>
    <w:lvl w:ilvl="0" w:tplc="396AE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B1580A"/>
    <w:multiLevelType w:val="hybridMultilevel"/>
    <w:tmpl w:val="88CA2F20"/>
    <w:lvl w:ilvl="0" w:tplc="36969A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B1E"/>
    <w:rsid w:val="00007EB2"/>
    <w:rsid w:val="00021B1F"/>
    <w:rsid w:val="000326BD"/>
    <w:rsid w:val="000426DA"/>
    <w:rsid w:val="00053B9C"/>
    <w:rsid w:val="00067291"/>
    <w:rsid w:val="0008676B"/>
    <w:rsid w:val="000A4E67"/>
    <w:rsid w:val="000B2196"/>
    <w:rsid w:val="000B411C"/>
    <w:rsid w:val="000F5839"/>
    <w:rsid w:val="00111971"/>
    <w:rsid w:val="00116383"/>
    <w:rsid w:val="00124C9A"/>
    <w:rsid w:val="00154FBB"/>
    <w:rsid w:val="0019077A"/>
    <w:rsid w:val="001B3D50"/>
    <w:rsid w:val="001B712E"/>
    <w:rsid w:val="001B7CF1"/>
    <w:rsid w:val="001C0271"/>
    <w:rsid w:val="001C28E6"/>
    <w:rsid w:val="001C7807"/>
    <w:rsid w:val="001E35A9"/>
    <w:rsid w:val="00207F6E"/>
    <w:rsid w:val="00214A09"/>
    <w:rsid w:val="002154AC"/>
    <w:rsid w:val="00215990"/>
    <w:rsid w:val="002206AD"/>
    <w:rsid w:val="002236CB"/>
    <w:rsid w:val="00223906"/>
    <w:rsid w:val="00232155"/>
    <w:rsid w:val="00241003"/>
    <w:rsid w:val="00245ABA"/>
    <w:rsid w:val="002505B8"/>
    <w:rsid w:val="00254836"/>
    <w:rsid w:val="00257836"/>
    <w:rsid w:val="002673AD"/>
    <w:rsid w:val="002759D8"/>
    <w:rsid w:val="002905E0"/>
    <w:rsid w:val="002979C2"/>
    <w:rsid w:val="002C6CF9"/>
    <w:rsid w:val="002E1BD8"/>
    <w:rsid w:val="002F20B5"/>
    <w:rsid w:val="002F4F9A"/>
    <w:rsid w:val="003013A3"/>
    <w:rsid w:val="0030290D"/>
    <w:rsid w:val="0030647F"/>
    <w:rsid w:val="00334568"/>
    <w:rsid w:val="00356230"/>
    <w:rsid w:val="00373BB1"/>
    <w:rsid w:val="00376EBD"/>
    <w:rsid w:val="00384A09"/>
    <w:rsid w:val="0039354D"/>
    <w:rsid w:val="003B201A"/>
    <w:rsid w:val="003C20FF"/>
    <w:rsid w:val="003F484A"/>
    <w:rsid w:val="0041243E"/>
    <w:rsid w:val="00420518"/>
    <w:rsid w:val="0048209C"/>
    <w:rsid w:val="004876C5"/>
    <w:rsid w:val="004A3300"/>
    <w:rsid w:val="004C0E5F"/>
    <w:rsid w:val="004C2124"/>
    <w:rsid w:val="004D6B6A"/>
    <w:rsid w:val="00541B6F"/>
    <w:rsid w:val="00550AA7"/>
    <w:rsid w:val="005571C1"/>
    <w:rsid w:val="00564167"/>
    <w:rsid w:val="005725D7"/>
    <w:rsid w:val="00574115"/>
    <w:rsid w:val="00581A94"/>
    <w:rsid w:val="005973BD"/>
    <w:rsid w:val="005A2CF4"/>
    <w:rsid w:val="005A31B8"/>
    <w:rsid w:val="005B2ADE"/>
    <w:rsid w:val="00605B58"/>
    <w:rsid w:val="00614C0E"/>
    <w:rsid w:val="00631400"/>
    <w:rsid w:val="00641F7A"/>
    <w:rsid w:val="00654E51"/>
    <w:rsid w:val="00672112"/>
    <w:rsid w:val="006809D0"/>
    <w:rsid w:val="006809E7"/>
    <w:rsid w:val="006A38E7"/>
    <w:rsid w:val="006B7AFB"/>
    <w:rsid w:val="006C063C"/>
    <w:rsid w:val="007002A0"/>
    <w:rsid w:val="00707CDA"/>
    <w:rsid w:val="00716E83"/>
    <w:rsid w:val="00730733"/>
    <w:rsid w:val="00755983"/>
    <w:rsid w:val="0075749A"/>
    <w:rsid w:val="00776E36"/>
    <w:rsid w:val="0078441A"/>
    <w:rsid w:val="00793B4F"/>
    <w:rsid w:val="00793DFE"/>
    <w:rsid w:val="00794F6B"/>
    <w:rsid w:val="00795BFB"/>
    <w:rsid w:val="00796B29"/>
    <w:rsid w:val="007A52FC"/>
    <w:rsid w:val="007A659F"/>
    <w:rsid w:val="007C798C"/>
    <w:rsid w:val="007D7734"/>
    <w:rsid w:val="00824895"/>
    <w:rsid w:val="00831B1E"/>
    <w:rsid w:val="008451EF"/>
    <w:rsid w:val="008458E2"/>
    <w:rsid w:val="00845F27"/>
    <w:rsid w:val="00875BDF"/>
    <w:rsid w:val="00876891"/>
    <w:rsid w:val="0089637E"/>
    <w:rsid w:val="008A25FD"/>
    <w:rsid w:val="008C376F"/>
    <w:rsid w:val="008E0202"/>
    <w:rsid w:val="008E0C86"/>
    <w:rsid w:val="008E3940"/>
    <w:rsid w:val="008F5000"/>
    <w:rsid w:val="00900A51"/>
    <w:rsid w:val="00907F53"/>
    <w:rsid w:val="0093644E"/>
    <w:rsid w:val="0098077E"/>
    <w:rsid w:val="009879D7"/>
    <w:rsid w:val="0099770A"/>
    <w:rsid w:val="009A79D9"/>
    <w:rsid w:val="009B66E0"/>
    <w:rsid w:val="009D785F"/>
    <w:rsid w:val="009F2B5E"/>
    <w:rsid w:val="009F47B4"/>
    <w:rsid w:val="00A1615F"/>
    <w:rsid w:val="00A1708E"/>
    <w:rsid w:val="00A21EEF"/>
    <w:rsid w:val="00A244ED"/>
    <w:rsid w:val="00A4607F"/>
    <w:rsid w:val="00A460B8"/>
    <w:rsid w:val="00A463EF"/>
    <w:rsid w:val="00A81914"/>
    <w:rsid w:val="00A84029"/>
    <w:rsid w:val="00A843BD"/>
    <w:rsid w:val="00A85C57"/>
    <w:rsid w:val="00AB1915"/>
    <w:rsid w:val="00AB5A4F"/>
    <w:rsid w:val="00AB6659"/>
    <w:rsid w:val="00AC6A83"/>
    <w:rsid w:val="00AD297C"/>
    <w:rsid w:val="00AE5B5E"/>
    <w:rsid w:val="00AF1769"/>
    <w:rsid w:val="00AF19F7"/>
    <w:rsid w:val="00B00088"/>
    <w:rsid w:val="00B12FF2"/>
    <w:rsid w:val="00B13D58"/>
    <w:rsid w:val="00B14FF2"/>
    <w:rsid w:val="00B47BBD"/>
    <w:rsid w:val="00B601B6"/>
    <w:rsid w:val="00B61100"/>
    <w:rsid w:val="00B62A3A"/>
    <w:rsid w:val="00B62CAF"/>
    <w:rsid w:val="00B8354C"/>
    <w:rsid w:val="00B95948"/>
    <w:rsid w:val="00BA6413"/>
    <w:rsid w:val="00BB26B0"/>
    <w:rsid w:val="00BC0B3F"/>
    <w:rsid w:val="00BF236C"/>
    <w:rsid w:val="00C10C0E"/>
    <w:rsid w:val="00C17297"/>
    <w:rsid w:val="00C43F8D"/>
    <w:rsid w:val="00C51BCE"/>
    <w:rsid w:val="00C64399"/>
    <w:rsid w:val="00C76B2D"/>
    <w:rsid w:val="00C77BEE"/>
    <w:rsid w:val="00C82638"/>
    <w:rsid w:val="00C82914"/>
    <w:rsid w:val="00C95A38"/>
    <w:rsid w:val="00C96C03"/>
    <w:rsid w:val="00CA156C"/>
    <w:rsid w:val="00CB257E"/>
    <w:rsid w:val="00CB4322"/>
    <w:rsid w:val="00CB6262"/>
    <w:rsid w:val="00CD1F16"/>
    <w:rsid w:val="00D21D6C"/>
    <w:rsid w:val="00D25D82"/>
    <w:rsid w:val="00D3061F"/>
    <w:rsid w:val="00D42B29"/>
    <w:rsid w:val="00D51036"/>
    <w:rsid w:val="00D60FB2"/>
    <w:rsid w:val="00D65A48"/>
    <w:rsid w:val="00D679AD"/>
    <w:rsid w:val="00D75F7D"/>
    <w:rsid w:val="00D9144D"/>
    <w:rsid w:val="00D96CF2"/>
    <w:rsid w:val="00DA031A"/>
    <w:rsid w:val="00DA4105"/>
    <w:rsid w:val="00DD0C3A"/>
    <w:rsid w:val="00E20686"/>
    <w:rsid w:val="00E24B5E"/>
    <w:rsid w:val="00E45B6C"/>
    <w:rsid w:val="00E50A8A"/>
    <w:rsid w:val="00E56F8E"/>
    <w:rsid w:val="00E62638"/>
    <w:rsid w:val="00E70355"/>
    <w:rsid w:val="00E7734E"/>
    <w:rsid w:val="00E97316"/>
    <w:rsid w:val="00EA1BDC"/>
    <w:rsid w:val="00EA5666"/>
    <w:rsid w:val="00EA79C0"/>
    <w:rsid w:val="00EB6C9F"/>
    <w:rsid w:val="00EC6606"/>
    <w:rsid w:val="00EC788B"/>
    <w:rsid w:val="00ED39D0"/>
    <w:rsid w:val="00ED6A5C"/>
    <w:rsid w:val="00EE55D3"/>
    <w:rsid w:val="00F17943"/>
    <w:rsid w:val="00F26A42"/>
    <w:rsid w:val="00F61173"/>
    <w:rsid w:val="00F81A67"/>
    <w:rsid w:val="00F8720D"/>
    <w:rsid w:val="00FA5481"/>
    <w:rsid w:val="00FB35A6"/>
    <w:rsid w:val="00FC5127"/>
    <w:rsid w:val="00FC75A9"/>
    <w:rsid w:val="00FD03B8"/>
    <w:rsid w:val="00FE19D0"/>
    <w:rsid w:val="00FE774B"/>
    <w:rsid w:val="00FF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B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47BBD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3"/>
    <w:aliases w:val="Chapter X.X.X."/>
    <w:basedOn w:val="a"/>
    <w:next w:val="a"/>
    <w:link w:val="3Char"/>
    <w:qFormat/>
    <w:rsid w:val="00B47BBD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B47BBD"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4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BBD"/>
    <w:rPr>
      <w:sz w:val="18"/>
      <w:szCs w:val="18"/>
    </w:rPr>
  </w:style>
  <w:style w:type="paragraph" w:styleId="a4">
    <w:name w:val="footer"/>
    <w:basedOn w:val="a"/>
    <w:link w:val="Char0"/>
    <w:unhideWhenUsed/>
    <w:rsid w:val="00B4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BBD"/>
    <w:rPr>
      <w:sz w:val="18"/>
      <w:szCs w:val="18"/>
    </w:rPr>
  </w:style>
  <w:style w:type="character" w:customStyle="1" w:styleId="1Char">
    <w:name w:val="标题 1 Char"/>
    <w:basedOn w:val="a0"/>
    <w:link w:val="1"/>
    <w:rsid w:val="00B47BBD"/>
    <w:rPr>
      <w:rFonts w:ascii="Times New Roman" w:eastAsia="宋体" w:hAnsi="Times New Roman" w:cs="Times New Roman"/>
      <w:b/>
      <w:sz w:val="32"/>
      <w:szCs w:val="24"/>
    </w:rPr>
  </w:style>
  <w:style w:type="character" w:customStyle="1" w:styleId="3Char">
    <w:name w:val="标题 3 Char"/>
    <w:aliases w:val="Chapter X.X.X. Char"/>
    <w:basedOn w:val="a0"/>
    <w:link w:val="3"/>
    <w:rsid w:val="00B47BBD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B47BBD"/>
    <w:rPr>
      <w:rFonts w:ascii="Times New Roman" w:eastAsia="宋体" w:hAnsi="Times New Roman" w:cs="Times New Roman"/>
      <w:i/>
      <w:iCs/>
      <w:szCs w:val="24"/>
    </w:rPr>
  </w:style>
  <w:style w:type="character" w:styleId="a5">
    <w:name w:val="Hyperlink"/>
    <w:basedOn w:val="a0"/>
    <w:uiPriority w:val="99"/>
    <w:rsid w:val="00B47BBD"/>
    <w:rPr>
      <w:color w:val="0000FF"/>
      <w:u w:val="single"/>
    </w:rPr>
  </w:style>
  <w:style w:type="character" w:styleId="a6">
    <w:name w:val="page number"/>
    <w:basedOn w:val="a0"/>
    <w:rsid w:val="00B47BBD"/>
  </w:style>
  <w:style w:type="paragraph" w:styleId="10">
    <w:name w:val="toc 1"/>
    <w:basedOn w:val="a"/>
    <w:next w:val="a"/>
    <w:autoRedefine/>
    <w:uiPriority w:val="39"/>
    <w:rsid w:val="00B47BBD"/>
    <w:pPr>
      <w:tabs>
        <w:tab w:val="right" w:leader="dot" w:pos="8789"/>
      </w:tabs>
      <w:spacing w:before="120" w:after="120" w:line="360" w:lineRule="auto"/>
      <w:jc w:val="left"/>
    </w:pPr>
    <w:rPr>
      <w:rFonts w:eastAsia="华文细黑"/>
      <w:b/>
      <w:bCs/>
      <w:caps/>
    </w:rPr>
  </w:style>
  <w:style w:type="paragraph" w:styleId="30">
    <w:name w:val="toc 3"/>
    <w:basedOn w:val="a"/>
    <w:next w:val="a"/>
    <w:autoRedefine/>
    <w:uiPriority w:val="39"/>
    <w:rsid w:val="00B47BBD"/>
    <w:pPr>
      <w:tabs>
        <w:tab w:val="right" w:leader="dot" w:pos="8789"/>
      </w:tabs>
      <w:ind w:left="420"/>
      <w:jc w:val="left"/>
    </w:pPr>
    <w:rPr>
      <w:rFonts w:eastAsia="华文细黑"/>
      <w:iCs/>
    </w:rPr>
  </w:style>
  <w:style w:type="paragraph" w:customStyle="1" w:styleId="Normal0">
    <w:name w:val="Normal0"/>
    <w:rsid w:val="00B47BB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7">
    <w:name w:val="Title"/>
    <w:basedOn w:val="a"/>
    <w:link w:val="Char1"/>
    <w:qFormat/>
    <w:rsid w:val="00B47BB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47BBD"/>
    <w:rPr>
      <w:rFonts w:ascii="Arial" w:eastAsia="宋体" w:hAnsi="Arial" w:cs="Arial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907F5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07F53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C788B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581A9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81A94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679AD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D679AD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D679AD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D679AD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D679AD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4ED2-29ED-44B2-9946-0568CCFE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14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赖蔚</dc:creator>
  <cp:lastModifiedBy>tjm-ceiec</cp:lastModifiedBy>
  <cp:revision>49</cp:revision>
  <dcterms:created xsi:type="dcterms:W3CDTF">2015-05-11T02:24:00Z</dcterms:created>
  <dcterms:modified xsi:type="dcterms:W3CDTF">2015-06-03T03:11:00Z</dcterms:modified>
</cp:coreProperties>
</file>