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不要想着卖东西，而是如何服务好客户</w:t>
      </w:r>
    </w:p>
    <w:p>
      <w:pPr>
        <w:rPr>
          <w:rFonts w:hint="eastAsia"/>
          <w:lang w:val="en-US" w:eastAsia="zh-CN"/>
        </w:rPr>
      </w:pPr>
    </w:p>
    <w:p>
      <w:pPr>
        <w:rPr>
          <w:rFonts w:hint="eastAsia"/>
          <w:lang w:val="en-US" w:eastAsia="zh-CN"/>
        </w:rPr>
      </w:pPr>
      <w:r>
        <w:rPr>
          <w:rFonts w:hint="eastAsia"/>
          <w:lang w:val="en-US" w:eastAsia="zh-CN"/>
        </w:rPr>
        <w:t>至少要存1-3工资用于紧急事件，无论如何都坚持一直存着</w:t>
      </w:r>
    </w:p>
    <w:p>
      <w:pPr>
        <w:rPr>
          <w:rFonts w:hint="eastAsia"/>
          <w:lang w:val="en-US" w:eastAsia="zh-CN"/>
        </w:rPr>
      </w:pPr>
    </w:p>
    <w:p>
      <w:pPr>
        <w:ind w:firstLine="420" w:firstLineChars="0"/>
        <w:rPr>
          <w:rFonts w:hint="eastAsia"/>
          <w:lang w:val="en-US" w:eastAsia="zh-CN"/>
        </w:rPr>
      </w:pPr>
      <w:r>
        <w:rPr>
          <w:rFonts w:hint="eastAsia"/>
          <w:lang w:val="en-US" w:eastAsia="zh-CN"/>
        </w:rPr>
        <w:t>拿铁因子是指生活中如买咖啡等可有可无</w:t>
      </w:r>
      <w:r>
        <w:rPr>
          <w:rFonts w:hint="eastAsia"/>
          <w:lang w:val="en-US" w:eastAsia="zh-CN"/>
        </w:rPr>
        <w:t>的习惯性支出，例如每天冰激凌，吃完饭一瓶饮料，网购的便宜但是用不了几次的东西，拿铁因子可怕之处就在于不知不觉</w:t>
      </w:r>
      <w:r>
        <w:rPr>
          <w:rFonts w:hint="eastAsia"/>
          <w:lang w:val="en-US" w:eastAsia="zh-CN"/>
        </w:rPr>
        <w:t>中花掉了，次数增多之后，将是一笔巨款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目前银行卡的钱是储蓄，支付宝余额宝和另一个号所有是月消费，余额不留钱，一有钱该扔到月消费力就扔，不该就扔到余利宝存着，也相当于银行卡里的，</w:t>
      </w:r>
    </w:p>
    <w:p>
      <w:pPr>
        <w:ind w:firstLine="420" w:firstLineChars="0"/>
        <w:rPr>
          <w:rFonts w:hint="eastAsia"/>
          <w:lang w:val="en-US" w:eastAsia="zh-CN"/>
        </w:rPr>
      </w:pPr>
      <w:bookmarkStart w:id="0" w:name="_GoBack"/>
      <w:bookmarkEnd w:id="0"/>
      <w:r>
        <w:rPr>
          <w:rFonts w:hint="eastAsia"/>
          <w:lang w:val="en-US" w:eastAsia="zh-CN"/>
        </w:rPr>
        <w:t>微信余额宝为永远不动的钱</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对应为其他杂项消费，月结算可以在总预消费去除这里的钱。</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2762E"/>
    <w:rsid w:val="0A1A1808"/>
    <w:rsid w:val="0F2F017B"/>
    <w:rsid w:val="15092F11"/>
    <w:rsid w:val="2739477D"/>
    <w:rsid w:val="2AA724CE"/>
    <w:rsid w:val="2F5B0045"/>
    <w:rsid w:val="32BA2570"/>
    <w:rsid w:val="348F40BC"/>
    <w:rsid w:val="34B53B83"/>
    <w:rsid w:val="367B3A0A"/>
    <w:rsid w:val="3D505A25"/>
    <w:rsid w:val="48E50439"/>
    <w:rsid w:val="4A937802"/>
    <w:rsid w:val="56957EB0"/>
    <w:rsid w:val="57D10784"/>
    <w:rsid w:val="5C1A6B69"/>
    <w:rsid w:val="62454BE4"/>
    <w:rsid w:val="62686361"/>
    <w:rsid w:val="63962915"/>
    <w:rsid w:val="743B5283"/>
    <w:rsid w:val="773C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2018-12-16T00:18:39Z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