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3C" w:rsidRDefault="004A7843">
      <w:pPr>
        <w:widowControl/>
        <w:shd w:val="clear" w:color="auto" w:fill="FAFAFA"/>
        <w:spacing w:line="390" w:lineRule="atLeast"/>
        <w:ind w:left="120" w:right="12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3"/>
          <w:szCs w:val="33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33"/>
          <w:szCs w:val="33"/>
        </w:rPr>
        <w:t>定投</w:t>
      </w:r>
      <w:r>
        <w:rPr>
          <w:rFonts w:ascii="Helvetica" w:eastAsia="宋体" w:hAnsi="Helvetica" w:cs="Helvetica"/>
          <w:b/>
          <w:bCs/>
          <w:color w:val="000000"/>
          <w:kern w:val="36"/>
          <w:sz w:val="33"/>
          <w:szCs w:val="33"/>
        </w:rPr>
        <w:t>6</w:t>
      </w:r>
      <w:r>
        <w:rPr>
          <w:rFonts w:ascii="Helvetica" w:eastAsia="宋体" w:hAnsi="Helvetica" w:cs="Helvetica"/>
          <w:b/>
          <w:bCs/>
          <w:color w:val="000000"/>
          <w:kern w:val="36"/>
          <w:sz w:val="33"/>
          <w:szCs w:val="33"/>
        </w:rPr>
        <w:t>年，以亏损收场，她到底做错了什么？</w:t>
      </w:r>
    </w:p>
    <w:p w:rsidR="00C86E3C" w:rsidRDefault="004A7843">
      <w:pPr>
        <w:widowControl/>
        <w:shd w:val="clear" w:color="auto" w:fill="FAFAFA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>
        <w:rPr>
          <w:rFonts w:ascii="Helvetica" w:eastAsia="宋体" w:hAnsi="Helvetica" w:cs="Helvetica"/>
          <w:color w:val="666666"/>
          <w:kern w:val="0"/>
          <w:sz w:val="19"/>
          <w:szCs w:val="19"/>
        </w:rPr>
        <w:t>2016-10-25</w:t>
      </w:r>
      <w:r>
        <w:rPr>
          <w:rFonts w:ascii="Helvetica" w:eastAsia="宋体" w:hAnsi="Helvetica" w:cs="Helvetica"/>
          <w:color w:val="666666"/>
          <w:kern w:val="0"/>
          <w:sz w:val="19"/>
          <w:szCs w:val="19"/>
        </w:rPr>
        <w:t>基金好朋友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今天听了一个惨烈的故事。球仔一同学，从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2010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年开始定投某只基金，每个月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8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号投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300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块钱，坚持了整整六年，昨天终于全部赎回，以净亏损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200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多收场。她自己觉得还挺高兴的，觉得每个月省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300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块钱，坚持下来竟然在基金账户里面攒了几万。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球仔却不以为然。这明显是一个很凄凉的故事嘛！因为她的定投，收益率曾经高达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50%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以上。可惜她没有取出，眼睁睁看着收益全部跌没了。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哦！不对！还不是眼睁睁，她是设定了定投之后，每个月就让它从银行卡扣钱，六年时间都没去管收益如何。球仔听她讲了之后，觉得完全不可理喻。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  <w:highlight w:val="yellow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  <w:highlight w:val="yellow"/>
        </w:rPr>
        <w:t>这操作，简直太烂了！！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她犯了个很大的错误。错在哪里呢？基金定投，可以没有止损，但是一定要有止盈。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基金定投也要止盈</w:t>
      </w:r>
      <w:r w:rsidR="00295857">
        <w:rPr>
          <w:rFonts w:ascii="Helvetica" w:eastAsia="宋体" w:hAnsi="Helvetica" w:cs="Helvetica" w:hint="eastAsia"/>
          <w:color w:val="393939"/>
          <w:kern w:val="0"/>
          <w:sz w:val="27"/>
          <w:szCs w:val="27"/>
        </w:rPr>
        <w:t>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照理说，任何投资都需要有止盈和止损，不过基金定投，止损不那么重要，但是一定得止盈。你们知道，股市是周期性牛熊转换的。如果定投多年积累的收益，在牛市到来的时候没有止盈，你的收益终究会随着熊市的到来化为乌有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球仔的同学定投的这只基金叫博时平衡配置混合（代码：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05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0007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），这是一只混合基金，有十年历史了。同学在定投的过程中，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2015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年年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lastRenderedPageBreak/>
        <w:t>初，定投收益达到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37%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，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2015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年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6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月股灾前定投收益率最高超过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50%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，可惜这段时间她一直没有止盈赎回，直到所有收益消失殆尽。哪怕是第一次暴跌的之后，其定投收益也还有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20%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以上，依然没有赎回，错过了一次又一次机会。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怎么止盈？你可以给自己设定一个目标，一旦受益达到预期目标，马上抛出。</w:t>
      </w:r>
    </w:p>
    <w:p w:rsidR="00C86E3C" w:rsidRDefault="004A7843">
      <w:pPr>
        <w:widowControl/>
        <w:shd w:val="clear" w:color="auto" w:fill="E9F1F4"/>
        <w:spacing w:line="1800" w:lineRule="atLeast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96000" cy="3990975"/>
            <wp:effectExtent l="0" t="0" r="0" b="9525"/>
            <wp:docPr id="1" name="图片 1" descr="http://inews.gtimg.com/newsapp_match/0/714891022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news.gtimg.com/newsapp_match/0/714891022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▲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该同学的定投走势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基金也要密切关注市场波动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有些人觉得，定投就是设定好投资策略之后，不管基金当前的净值如何，每个月自动存钱进去就行了。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我同学就是这样子对待定投的。大错特错！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lastRenderedPageBreak/>
        <w:t>定投可以代替储蓄，但是不等于储蓄。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  <w:highlight w:val="yellow"/>
        </w:rPr>
        <w:t>定投也是投资，是为了在控制风险的前提下，让收益最大化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。一般我们定投的周期设定为三到五年。定投的前期，基金亏了也不用慌。但是我们要关注，现在是不是已经到牛市了，如果到了牛市相对高点，或者达到了自己的止盈线，就抛了吧。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在定投过程中，如果股市大幅下挫，还可以加大该周期定投的金额，以更便宜的价格获得更多的基金份额。这个也是基金定投的常用技巧之一，成熟的定投者都应该学会这点。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什么类型的基金适合定投？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球仔那位同学做定投，选了一只混合型基金。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混合基金可不可以定投？当然可以，但是，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  <w:highlight w:val="yellow"/>
        </w:rPr>
        <w:t>并不是最好的选择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首先，债券市场的牛熊周期更明显，更容易判断，一次性投资比通常定投的效率和收益都更高；其次，债券市场的波动比股市弱很多，定投的预期收益也低很多。混合型基金里面有不少的债券比例，当然不如股票型基金给力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  <w:highlight w:val="yellow"/>
        </w:rPr>
        <w:t>当然，如果你直接定投债券基金，那是最愚蠢的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。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波动越大的基金越适合定投，所以定投股票基金比较合适，指数基金更佳。</w:t>
      </w:r>
      <w:bookmarkStart w:id="0" w:name="_GoBack"/>
      <w:bookmarkEnd w:id="0"/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下图为基金定投的微笑曲线，越深越好，波动越大的基金越适合定投。</w:t>
      </w:r>
    </w:p>
    <w:p w:rsidR="00C86E3C" w:rsidRDefault="004A7843">
      <w:pPr>
        <w:widowControl/>
        <w:shd w:val="clear" w:color="auto" w:fill="E9F1F4"/>
        <w:spacing w:line="1800" w:lineRule="atLeast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638675" cy="2266950"/>
            <wp:effectExtent l="0" t="0" r="9525" b="0"/>
            <wp:docPr id="2" name="图片 2" descr="http://inews.gtimg.com/newsapp_match/0/714891023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news.gtimg.com/newsapp_match/0/714891023/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什么时候开始基金定投？</w:t>
      </w:r>
    </w:p>
    <w:p w:rsidR="00C86E3C" w:rsidRDefault="004A7843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答：现在。</w:t>
      </w:r>
    </w:p>
    <w:p w:rsidR="00C86E3C" w:rsidRPr="00295857" w:rsidRDefault="004A7843" w:rsidP="00295857">
      <w:pPr>
        <w:widowControl/>
        <w:shd w:val="clear" w:color="auto" w:fill="FAFAFA"/>
        <w:spacing w:after="75" w:line="450" w:lineRule="atLeast"/>
        <w:rPr>
          <w:rFonts w:ascii="Helvetica" w:eastAsia="宋体" w:hAnsi="Helvetica" w:cs="Helvetica"/>
          <w:color w:val="393939"/>
          <w:kern w:val="0"/>
          <w:sz w:val="27"/>
          <w:szCs w:val="27"/>
        </w:rPr>
      </w:pP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为什么呢？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2015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年牛市崩盘一下，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A</w:t>
      </w:r>
      <w:r>
        <w:rPr>
          <w:rFonts w:ascii="Helvetica" w:eastAsia="宋体" w:hAnsi="Helvetica" w:cs="Helvetica"/>
          <w:color w:val="393939"/>
          <w:kern w:val="0"/>
          <w:sz w:val="27"/>
          <w:szCs w:val="27"/>
        </w:rPr>
        <w:t>股已经经历了多次股灾，现在正处于熊市底部（不一定是最底部，但至少也是相对低位了），现在开始定投，不正好是低成本获取筹码的大好机会么？现在开始定投，静待下一次牛市到来。恩，球仔已经开始了，有人要跟上么？</w:t>
      </w:r>
    </w:p>
    <w:sectPr w:rsidR="00C86E3C" w:rsidRPr="00295857" w:rsidSect="00C86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843" w:rsidRDefault="004A7843" w:rsidP="00295857">
      <w:r>
        <w:separator/>
      </w:r>
    </w:p>
  </w:endnote>
  <w:endnote w:type="continuationSeparator" w:id="1">
    <w:p w:rsidR="004A7843" w:rsidRDefault="004A7843" w:rsidP="00295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843" w:rsidRDefault="004A7843" w:rsidP="00295857">
      <w:r>
        <w:separator/>
      </w:r>
    </w:p>
  </w:footnote>
  <w:footnote w:type="continuationSeparator" w:id="1">
    <w:p w:rsidR="004A7843" w:rsidRDefault="004A7843" w:rsidP="002958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D36"/>
    <w:rsid w:val="0017096A"/>
    <w:rsid w:val="00185DE2"/>
    <w:rsid w:val="00295857"/>
    <w:rsid w:val="00486A1E"/>
    <w:rsid w:val="004A7843"/>
    <w:rsid w:val="005C460B"/>
    <w:rsid w:val="005D1B28"/>
    <w:rsid w:val="00735D36"/>
    <w:rsid w:val="009F4B6A"/>
    <w:rsid w:val="00C65235"/>
    <w:rsid w:val="00C86E3C"/>
    <w:rsid w:val="00D664A9"/>
    <w:rsid w:val="2BCE645B"/>
    <w:rsid w:val="503068DB"/>
    <w:rsid w:val="5D45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E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86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6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6E3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86E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58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585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</Words>
  <Characters>1138</Characters>
  <Application>Microsoft Office Word</Application>
  <DocSecurity>0</DocSecurity>
  <Lines>9</Lines>
  <Paragraphs>2</Paragraphs>
  <ScaleCrop>false</ScaleCrop>
  <Company>Sky123.Org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凤凰</dc:creator>
  <cp:lastModifiedBy>User</cp:lastModifiedBy>
  <cp:revision>4</cp:revision>
  <dcterms:created xsi:type="dcterms:W3CDTF">2017-04-16T23:58:00Z</dcterms:created>
  <dcterms:modified xsi:type="dcterms:W3CDTF">2017-12-17T14:52:00Z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