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17E6" w:rsidRDefault="005217E6" w:rsidP="005217E6">
      <w:pPr>
        <w:jc w:val="left"/>
        <w:rPr>
          <w:rFonts w:hint="eastAsia"/>
          <w:noProof/>
          <w:szCs w:val="20"/>
        </w:rPr>
      </w:pPr>
      <w:r w:rsidRPr="005217E6">
        <w:rPr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style="width:206.45pt;height:45.1pt;visibility:visible">
            <v:imagedata r:id="rId8" o:title="" croptop="29459f" cropbottom="20454f" cropleft="7259f" cropright="7569f"/>
          </v:shape>
        </w:pict>
      </w:r>
    </w:p>
    <w:p w:rsidR="00F84168" w:rsidRPr="005217E6" w:rsidRDefault="00F84168" w:rsidP="005217E6">
      <w:pPr>
        <w:jc w:val="left"/>
        <w:rPr>
          <w:noProof/>
          <w:szCs w:val="20"/>
        </w:rPr>
      </w:pPr>
      <w:r w:rsidRPr="005217E6">
        <w:rPr>
          <w:noProof/>
          <w:szCs w:val="20"/>
        </w:rPr>
        <w:t>College of Energy Resource,</w:t>
      </w:r>
    </w:p>
    <w:p w:rsidR="00F84168" w:rsidRPr="005217E6" w:rsidRDefault="00F84168" w:rsidP="005217E6">
      <w:pPr>
        <w:jc w:val="left"/>
        <w:rPr>
          <w:noProof/>
          <w:szCs w:val="20"/>
        </w:rPr>
      </w:pPr>
      <w:r w:rsidRPr="005217E6">
        <w:rPr>
          <w:rFonts w:hint="eastAsia"/>
          <w:noProof/>
          <w:szCs w:val="20"/>
        </w:rPr>
        <w:t>State key laboratory of oil and gas reservoir geology and exploitation,</w:t>
      </w:r>
    </w:p>
    <w:p w:rsidR="00744DA6" w:rsidRDefault="00744DA6" w:rsidP="00492226">
      <w:pPr>
        <w:jc w:val="left"/>
        <w:rPr>
          <w:noProof/>
          <w:szCs w:val="20"/>
        </w:rPr>
        <w:sectPr w:rsidR="00744DA6" w:rsidSect="00744DA6"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F84168" w:rsidRPr="00F84168" w:rsidRDefault="00F84168" w:rsidP="00492226">
      <w:pPr>
        <w:jc w:val="left"/>
        <w:rPr>
          <w:noProof/>
          <w:szCs w:val="20"/>
          <w:lang w:val="pt-BR"/>
        </w:rPr>
      </w:pPr>
      <w:r w:rsidRPr="005217E6">
        <w:rPr>
          <w:noProof/>
          <w:szCs w:val="20"/>
        </w:rPr>
        <w:t xml:space="preserve">                               </w:t>
      </w:r>
      <w:r w:rsidRPr="005217E6">
        <w:rPr>
          <w:rFonts w:hint="eastAsia"/>
          <w:noProof/>
          <w:szCs w:val="20"/>
        </w:rPr>
        <w:t xml:space="preserve">           </w:t>
      </w:r>
      <w:r w:rsidRPr="00F84168">
        <w:rPr>
          <w:rFonts w:hint="eastAsia"/>
          <w:noProof/>
          <w:szCs w:val="20"/>
          <w:lang w:val="pt-BR"/>
        </w:rPr>
        <w:t>Chengdu University of Technology,</w:t>
      </w:r>
    </w:p>
    <w:p w:rsidR="00F84168" w:rsidRPr="00F84168" w:rsidRDefault="00F84168" w:rsidP="00492226">
      <w:pPr>
        <w:jc w:val="left"/>
        <w:rPr>
          <w:noProof/>
          <w:szCs w:val="20"/>
          <w:lang w:val="pt-BR"/>
        </w:rPr>
      </w:pPr>
      <w:r w:rsidRPr="00F84168">
        <w:rPr>
          <w:noProof/>
          <w:szCs w:val="20"/>
          <w:lang w:val="pt-BR"/>
        </w:rPr>
        <w:t xml:space="preserve">                                          </w:t>
      </w:r>
      <w:r w:rsidRPr="00F84168">
        <w:rPr>
          <w:rFonts w:hint="eastAsia"/>
          <w:noProof/>
          <w:szCs w:val="20"/>
          <w:lang w:val="pt-BR"/>
        </w:rPr>
        <w:t xml:space="preserve">Chengdu, Sichuan, 610059, </w:t>
      </w:r>
      <w:r w:rsidRPr="00F84168">
        <w:rPr>
          <w:noProof/>
          <w:szCs w:val="20"/>
          <w:lang w:val="pt-BR"/>
        </w:rPr>
        <w:t>P.R. China</w:t>
      </w:r>
    </w:p>
    <w:p w:rsidR="00F84168" w:rsidRPr="00F84168" w:rsidRDefault="00F84168" w:rsidP="00492226">
      <w:pPr>
        <w:jc w:val="left"/>
        <w:rPr>
          <w:noProof/>
          <w:szCs w:val="20"/>
          <w:lang w:val="pt-BR"/>
        </w:rPr>
      </w:pPr>
      <w:r w:rsidRPr="00F84168">
        <w:rPr>
          <w:noProof/>
          <w:szCs w:val="20"/>
          <w:lang w:val="pt-BR"/>
        </w:rPr>
        <w:t xml:space="preserve">                                          Tel: 86-</w:t>
      </w:r>
      <w:r w:rsidRPr="00F84168">
        <w:rPr>
          <w:rFonts w:hint="eastAsia"/>
          <w:noProof/>
          <w:szCs w:val="20"/>
          <w:lang w:val="pt-BR"/>
        </w:rPr>
        <w:t>28</w:t>
      </w:r>
      <w:r w:rsidRPr="00F84168">
        <w:rPr>
          <w:noProof/>
          <w:szCs w:val="20"/>
          <w:lang w:val="pt-BR"/>
        </w:rPr>
        <w:t>-</w:t>
      </w:r>
      <w:r w:rsidRPr="00F84168">
        <w:rPr>
          <w:rFonts w:hint="eastAsia"/>
          <w:noProof/>
          <w:szCs w:val="20"/>
          <w:lang w:val="pt-BR"/>
        </w:rPr>
        <w:t>84079010</w:t>
      </w:r>
    </w:p>
    <w:p w:rsidR="00F84168" w:rsidRPr="00F84168" w:rsidRDefault="00F84168" w:rsidP="00492226">
      <w:pPr>
        <w:jc w:val="left"/>
        <w:rPr>
          <w:rFonts w:hint="eastAsia"/>
          <w:noProof/>
          <w:szCs w:val="20"/>
          <w:lang w:val="pt-BR"/>
        </w:rPr>
      </w:pPr>
      <w:r w:rsidRPr="00F84168">
        <w:rPr>
          <w:noProof/>
          <w:szCs w:val="20"/>
          <w:lang w:val="pt-BR"/>
        </w:rPr>
        <w:t xml:space="preserve">                                          e-mail: </w:t>
      </w:r>
      <w:r w:rsidR="007F6AF4" w:rsidRPr="007F6AF4">
        <w:rPr>
          <w:noProof/>
          <w:szCs w:val="20"/>
          <w:lang w:val="pt-BR"/>
        </w:rPr>
        <w:t>lina@mail.ustc.edu.cn</w:t>
      </w:r>
    </w:p>
    <w:p w:rsidR="00F84168" w:rsidRPr="00DC042E" w:rsidRDefault="00F84168" w:rsidP="00492226">
      <w:pPr>
        <w:jc w:val="left"/>
        <w:rPr>
          <w:rFonts w:hint="eastAsia"/>
          <w:noProof/>
          <w:szCs w:val="20"/>
        </w:rPr>
      </w:pPr>
      <w:r w:rsidRPr="00DB5BDA">
        <w:rPr>
          <w:noProof/>
          <w:szCs w:val="20"/>
        </w:rPr>
        <w:t xml:space="preserve">July 20, 2026</w:t>
      </w:r>
      <w:r w:rsidR="005B073C" w:rsidRPr="00DB5BDA">
        <w:rPr>
          <w:rFonts w:hint="eastAsia"/>
          <w:noProof/>
          <w:szCs w:val="20"/>
        </w:rPr>
        <w:t xml:space="preserve"/>
      </w:r>
      <w:r w:rsidR="006F463E" w:rsidRPr="006F463E">
        <w:rPr>
          <w:noProof/>
          <w:szCs w:val="20"/>
        </w:rPr>
        <w:t/>
      </w:r>
      <w:r w:rsidR="00D418DF">
        <w:rPr>
          <w:rFonts w:hint="eastAsia"/>
          <w:noProof/>
          <w:szCs w:val="20"/>
        </w:rPr>
        <w:t xml:space="preserve"/>
      </w:r>
      <w:r w:rsidR="0031798E">
        <w:rPr>
          <w:rFonts w:hint="eastAsia"/>
          <w:noProof/>
          <w:szCs w:val="20"/>
        </w:rPr>
        <w:t/>
      </w:r>
      <w:r w:rsidRPr="00DC042E">
        <w:rPr>
          <w:noProof/>
          <w:szCs w:val="20"/>
        </w:rPr>
        <w:t/>
      </w:r>
      <w:r w:rsidR="005217E6" w:rsidRPr="00DC042E">
        <w:rPr>
          <w:rFonts w:hint="eastAsia"/>
          <w:noProof/>
          <w:szCs w:val="20"/>
        </w:rPr>
        <w:t/>
      </w:r>
      <w:r w:rsidR="00FC2221">
        <w:rPr>
          <w:rFonts w:hint="eastAsia"/>
          <w:noProof/>
          <w:szCs w:val="20"/>
        </w:rPr>
        <w:t/>
      </w:r>
    </w:p>
    <w:p w:rsidR="00972591" w:rsidRPr="00972591" w:rsidRDefault="00972591" w:rsidP="00972591">
      <w:pPr>
        <w:spacing w:line="120" w:lineRule="auto"/>
        <w:jc w:val="left"/>
        <w:rPr>
          <w:b/>
          <w:bCs/>
          <w:szCs w:val="21"/>
        </w:rPr>
      </w:pPr>
      <w:r w:rsidRPr="00972591">
        <w:rPr>
          <w:b/>
          <w:bCs/>
          <w:szCs w:val="21"/>
        </w:rPr>
        <w:t xml:space="preserve">Dr. Silviu Livescu</w:t>
      </w:r>
    </w:p>
    <w:p w:rsidR="00972591" w:rsidRPr="00972591" w:rsidRDefault="00972591" w:rsidP="00972591">
      <w:pPr>
        <w:spacing w:line="120" w:lineRule="auto"/>
        <w:jc w:val="left"/>
        <w:rPr>
          <w:szCs w:val="21"/>
        </w:rPr>
      </w:pPr>
      <w:r w:rsidRPr="00972591">
        <w:rPr>
          <w:szCs w:val="21"/>
        </w:rPr>
        <w:t xml:space="preserve">Editor-in-Chief, Geoenergy Science and Engineering</w:t>
      </w:r>
    </w:p>
    <w:p w:rsidR="005217E6" w:rsidRPr="00972591" w:rsidRDefault="00972591" w:rsidP="00972591">
      <w:pPr>
        <w:spacing w:line="120" w:lineRule="auto"/>
        <w:jc w:val="left"/>
        <w:rPr>
          <w:szCs w:val="21"/>
        </w:rPr>
      </w:pPr>
      <w:r w:rsidRPr="00972591">
        <w:rPr>
          <w:szCs w:val="21"/>
        </w:rPr>
        <w:t xml:space="preserve">The University of Texas at Austin, Austin, TX, USA</w:t>
      </w:r>
    </w:p>
    <w:p w:rsidR="00972591" w:rsidRPr="00972591" w:rsidRDefault="00972591" w:rsidP="00972591">
      <w:pPr>
        <w:spacing w:line="120" w:lineRule="auto"/>
        <w:jc w:val="left"/>
        <w:rPr>
          <w:rFonts w:hint="eastAsia"/>
          <w:noProof/>
          <w:szCs w:val="20"/>
        </w:rPr>
      </w:pPr>
    </w:p>
    <w:p w:rsidR="00400CF9" w:rsidRPr="00972591" w:rsidRDefault="00972591" w:rsidP="00972591">
      <w:pPr>
        <w:spacing w:line="120" w:lineRule="auto"/>
        <w:jc w:val="left"/>
        <w:rPr>
          <w:b/>
          <w:bCs/>
          <w:noProof/>
          <w:szCs w:val="20"/>
        </w:rPr>
      </w:pPr>
      <w:r w:rsidRPr="00C4173F">
        <w:rPr>
          <w:b/>
          <w:noProof/>
          <w:szCs w:val="20"/>
        </w:rPr>
        <w:t xml:space="preserve">Dear Dr. Livescu,</w:t>
      </w:r>
      <w:r w:rsidRPr="003F5AAF">
        <w:rPr>
          <w:b/>
          <w:bCs/>
          <w:noProof/>
          <w:szCs w:val="20"/>
        </w:rPr>
        <w:t xml:space="preserve"/>
      </w:r>
      <w:r w:rsidRPr="00CC69AC">
        <w:rPr>
          <w:b/>
          <w:bCs/>
          <w:noProof/>
          <w:szCs w:val="20"/>
        </w:rPr>
        <w:t/>
      </w:r>
      <w:r w:rsidRPr="00C4173F">
        <w:rPr>
          <w:b/>
          <w:noProof/>
          <w:szCs w:val="20"/>
        </w:rPr>
        <w:t/>
      </w:r>
    </w:p>
    <w:p w:rsidR="00D80651" w:rsidRPr="00C4173F" w:rsidRDefault="00D80651" w:rsidP="00400CF9">
      <w:pPr>
        <w:rPr>
          <w:rFonts w:hint="eastAsia"/>
          <w:bCs/>
          <w:sz w:val="24"/>
        </w:rPr>
      </w:pPr>
    </w:p>
    <w:p w:rsidR="00F0101C" w:rsidRPr="004A58B3" w:rsidRDefault="00F0101C" w:rsidP="00A1374F">
      <w:pPr>
        <w:tabs>
          <w:tab w:val="num" w:pos="360"/>
        </w:tabs>
        <w:spacing w:line="276" w:lineRule="auto"/>
        <w:ind w:firstLineChars="200" w:firstLine="420"/>
        <w:rPr>
          <w:rFonts w:hint="eastAsia"/>
          <w:szCs w:val="20"/>
        </w:rPr>
      </w:pPr>
      <w:r w:rsidRPr="00C4173F">
        <w:rPr>
          <w:szCs w:val="20"/>
        </w:rPr>
        <w:t xml:space="preserve">Please find that the attached file is an electronic version of our manuscript entitled "A Two-Component Transport Model and Oleophilic Epoxy/Fe₃O₄ Proppant for Tracer-Based Per-Interval Production Allocation," which we wish to submit for publication in Geoenergy Science and Engineering. The related information regarding this manuscript is as follows:</w:t>
      </w:r>
      <w:r w:rsidRPr="00C4173F">
        <w:rPr>
          <w:rFonts w:hint="eastAsia"/>
          <w:szCs w:val="20"/>
        </w:rPr>
        <w:t xml:space="preserve"/>
      </w:r>
      <w:r w:rsidRPr="001A4177">
        <w:rPr>
          <w:b/>
          <w:bCs/>
          <w:i/>
          <w:iCs/>
          <w:szCs w:val="20"/>
        </w:rPr>
        <w:t/>
      </w:r>
      <w:r w:rsidR="00174B43" w:rsidRPr="00174B43">
        <w:rPr>
          <w:b/>
          <w:bCs/>
          <w:i/>
          <w:iCs/>
          <w:szCs w:val="20"/>
        </w:rPr>
        <w:t/>
      </w:r>
      <w:r w:rsidR="00174B43" w:rsidRPr="00174B43">
        <w:rPr>
          <w:b/>
          <w:bCs/>
          <w:i/>
          <w:iCs/>
          <w:szCs w:val="20"/>
          <w:vertAlign w:val="subscript"/>
        </w:rPr>
        <w:t/>
      </w:r>
      <w:r w:rsidR="00174B43" w:rsidRPr="00174B43">
        <w:rPr>
          <w:b/>
          <w:bCs/>
          <w:i/>
          <w:iCs/>
          <w:szCs w:val="20"/>
        </w:rPr>
        <w:t/>
      </w:r>
      <w:r w:rsidR="00174B43" w:rsidRPr="00174B43">
        <w:rPr>
          <w:b/>
          <w:bCs/>
          <w:i/>
          <w:iCs/>
          <w:szCs w:val="20"/>
          <w:vertAlign w:val="subscript"/>
        </w:rPr>
        <w:t/>
      </w:r>
      <w:r w:rsidR="00174B43" w:rsidRPr="00174B43">
        <w:rPr>
          <w:b/>
          <w:bCs/>
          <w:i/>
          <w:iCs/>
          <w:szCs w:val="20"/>
        </w:rPr>
        <w:t xml:space="preserve"/>
      </w:r>
      <w:r w:rsidRPr="001A4177">
        <w:rPr>
          <w:b/>
          <w:bCs/>
          <w:i/>
          <w:iCs/>
          <w:szCs w:val="20"/>
        </w:rPr>
        <w:t/>
      </w:r>
      <w:r w:rsidRPr="00C4173F">
        <w:rPr>
          <w:rFonts w:hint="eastAsia"/>
          <w:szCs w:val="20"/>
        </w:rPr>
        <w:t/>
      </w:r>
      <w:r w:rsidRPr="00C4173F">
        <w:rPr>
          <w:szCs w:val="20"/>
        </w:rPr>
        <w:t xml:space="preserve"/>
      </w:r>
      <w:r w:rsidRPr="00C4173F">
        <w:rPr>
          <w:rFonts w:hint="eastAsia"/>
          <w:szCs w:val="20"/>
        </w:rPr>
        <w:t xml:space="preserve"/>
      </w:r>
      <w:r w:rsidRPr="00C4173F">
        <w:rPr>
          <w:szCs w:val="20"/>
        </w:rPr>
        <w:t/>
      </w:r>
      <w:r w:rsidRPr="00C4173F">
        <w:rPr>
          <w:rFonts w:hint="eastAsia"/>
          <w:szCs w:val="20"/>
        </w:rPr>
        <w:t xml:space="preserve"/>
      </w:r>
      <w:r w:rsidR="00C4173F" w:rsidRPr="00C4173F">
        <w:rPr>
          <w:rFonts w:hint="eastAsia"/>
          <w:szCs w:val="20"/>
        </w:rPr>
        <w:t xml:space="preserve"/>
      </w:r>
      <w:r w:rsidR="007E5AED" w:rsidRPr="007E5AED">
        <w:rPr>
          <w:b/>
          <w:bCs/>
          <w:i/>
          <w:iCs/>
          <w:szCs w:val="20"/>
        </w:rPr>
        <w:t/>
      </w:r>
      <w:r w:rsidR="004A58B3">
        <w:rPr>
          <w:rFonts w:hint="eastAsia"/>
          <w:b/>
          <w:bCs/>
          <w:i/>
          <w:iCs/>
          <w:szCs w:val="20"/>
        </w:rPr>
        <w:t xml:space="preserve"/>
      </w:r>
      <w:r w:rsidRPr="004A58B3">
        <w:rPr>
          <w:szCs w:val="20"/>
        </w:rPr>
        <w:t/>
      </w:r>
    </w:p>
    <w:p w:rsidR="008F1B72" w:rsidRPr="00A27B31" w:rsidRDefault="008F1B72" w:rsidP="00791950">
      <w:pPr>
        <w:rPr>
          <w:rFonts w:hint="eastAsia"/>
          <w:iCs/>
          <w:sz w:val="24"/>
        </w:rPr>
      </w:pPr>
    </w:p>
    <w:p w:rsidR="000F20C3" w:rsidRPr="00492226" w:rsidRDefault="008F1B72" w:rsidP="00791950">
      <w:pPr>
        <w:numPr>
          <w:ilvl w:val="0"/>
          <w:numId w:val="1"/>
        </w:numPr>
        <w:rPr>
          <w:rFonts w:hint="eastAsia"/>
          <w:b/>
          <w:noProof/>
          <w:szCs w:val="20"/>
          <w:lang w:val="pt-BR"/>
        </w:rPr>
      </w:pPr>
      <w:r w:rsidRPr="00492226">
        <w:rPr>
          <w:b/>
          <w:noProof/>
          <w:szCs w:val="20"/>
          <w:lang w:val="pt-BR"/>
        </w:rPr>
        <w:t>Corresponding Author:</w:t>
      </w:r>
    </w:p>
    <w:p w:rsidR="00791950" w:rsidRPr="00791950" w:rsidRDefault="00791950" w:rsidP="00791950">
      <w:pPr>
        <w:rPr>
          <w:rFonts w:hint="eastAsia"/>
          <w:iCs/>
          <w:sz w:val="24"/>
        </w:rPr>
      </w:pPr>
    </w:p>
    <w:p w:rsidR="00D80651" w:rsidRPr="00492226" w:rsidRDefault="00D80651" w:rsidP="00D80651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  <w:lang w:val="pt-BR"/>
        </w:rPr>
      </w:pPr>
      <w:r w:rsidRPr="00492226">
        <w:rPr>
          <w:szCs w:val="20"/>
          <w:lang w:val="pt-BR"/>
        </w:rPr>
        <w:t>Na Li</w:t>
      </w:r>
    </w:p>
    <w:p w:rsidR="00D80651" w:rsidRPr="00492226" w:rsidRDefault="00D80651" w:rsidP="00D80651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  <w:lang w:val="pt-BR"/>
        </w:rPr>
      </w:pPr>
      <w:r w:rsidRPr="00492226">
        <w:rPr>
          <w:szCs w:val="20"/>
          <w:lang w:val="pt-BR"/>
        </w:rPr>
        <w:t>College of Energy Resource,</w:t>
      </w:r>
    </w:p>
    <w:p w:rsidR="00D80651" w:rsidRPr="00492226" w:rsidRDefault="00D80651" w:rsidP="00D80651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  <w:lang w:val="pt-BR"/>
        </w:rPr>
      </w:pPr>
      <w:r w:rsidRPr="00492226">
        <w:rPr>
          <w:rFonts w:hint="eastAsia"/>
          <w:szCs w:val="20"/>
          <w:lang w:val="pt-BR"/>
        </w:rPr>
        <w:t>State key laboratory of oil and gas reservoir geology and exploitation,</w:t>
      </w:r>
    </w:p>
    <w:p w:rsidR="00D80651" w:rsidRPr="00492226" w:rsidRDefault="00D80651" w:rsidP="00D80651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  <w:lang w:val="pt-BR"/>
        </w:rPr>
      </w:pPr>
      <w:r w:rsidRPr="00492226">
        <w:rPr>
          <w:rFonts w:hint="eastAsia"/>
          <w:szCs w:val="20"/>
          <w:lang w:val="pt-BR"/>
        </w:rPr>
        <w:t>Chengdu University of Technology,</w:t>
      </w:r>
    </w:p>
    <w:p w:rsidR="00D80651" w:rsidRPr="00492226" w:rsidRDefault="00D80651" w:rsidP="00D80651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  <w:lang w:val="pt-BR"/>
        </w:rPr>
      </w:pPr>
      <w:r w:rsidRPr="00492226">
        <w:rPr>
          <w:rFonts w:hint="eastAsia"/>
          <w:szCs w:val="20"/>
          <w:lang w:val="pt-BR"/>
        </w:rPr>
        <w:t xml:space="preserve">Chengdu, Sichuan, 610059, </w:t>
      </w:r>
      <w:r w:rsidRPr="00492226">
        <w:rPr>
          <w:szCs w:val="20"/>
          <w:lang w:val="pt-BR"/>
        </w:rPr>
        <w:t>P.R. China</w:t>
      </w:r>
    </w:p>
    <w:p w:rsidR="00D80651" w:rsidRPr="00492226" w:rsidRDefault="00D80651" w:rsidP="00D80651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  <w:lang w:val="pt-BR"/>
        </w:rPr>
      </w:pPr>
      <w:r w:rsidRPr="00492226">
        <w:rPr>
          <w:szCs w:val="20"/>
          <w:lang w:val="pt-BR"/>
        </w:rPr>
        <w:t>Tel: 86-</w:t>
      </w:r>
      <w:r w:rsidRPr="00492226">
        <w:rPr>
          <w:rFonts w:hint="eastAsia"/>
          <w:szCs w:val="20"/>
          <w:lang w:val="pt-BR"/>
        </w:rPr>
        <w:t>28</w:t>
      </w:r>
      <w:r w:rsidRPr="00492226">
        <w:rPr>
          <w:szCs w:val="20"/>
          <w:lang w:val="pt-BR"/>
        </w:rPr>
        <w:t>-</w:t>
      </w:r>
      <w:r w:rsidRPr="00492226">
        <w:rPr>
          <w:rFonts w:hint="eastAsia"/>
          <w:szCs w:val="20"/>
          <w:lang w:val="pt-BR"/>
        </w:rPr>
        <w:t>84079010</w:t>
      </w:r>
    </w:p>
    <w:p w:rsidR="00D80651" w:rsidRPr="00492226" w:rsidRDefault="00D80651" w:rsidP="00D80651">
      <w:pPr>
        <w:autoSpaceDE w:val="0"/>
        <w:autoSpaceDN w:val="0"/>
        <w:adjustRightInd w:val="0"/>
        <w:spacing w:line="276" w:lineRule="auto"/>
        <w:ind w:left="360"/>
        <w:jc w:val="left"/>
        <w:rPr>
          <w:rFonts w:hint="eastAsia"/>
          <w:szCs w:val="20"/>
          <w:lang w:val="pt-BR"/>
        </w:rPr>
      </w:pPr>
      <w:r w:rsidRPr="00492226">
        <w:rPr>
          <w:szCs w:val="20"/>
          <w:lang w:val="pt-BR"/>
        </w:rPr>
        <w:t xml:space="preserve">e-mail: </w:t>
      </w:r>
      <w:r w:rsidR="00492226" w:rsidRPr="00F84168">
        <w:rPr>
          <w:rFonts w:hint="eastAsia"/>
          <w:szCs w:val="20"/>
          <w:lang w:val="pt-BR"/>
        </w:rPr>
        <w:t>lina</w:t>
      </w:r>
      <w:r w:rsidR="00492226">
        <w:rPr>
          <w:szCs w:val="20"/>
          <w:lang w:val="pt-BR"/>
        </w:rPr>
        <w:t>@mail.ustc.edu.cn</w:t>
      </w:r>
    </w:p>
    <w:p w:rsidR="00D80651" w:rsidRPr="00D80651" w:rsidRDefault="00D80651" w:rsidP="00791950">
      <w:pPr>
        <w:tabs>
          <w:tab w:val="num" w:pos="360"/>
        </w:tabs>
        <w:rPr>
          <w:rFonts w:hint="eastAsia"/>
          <w:noProof/>
        </w:rPr>
      </w:pPr>
    </w:p>
    <w:p w:rsidR="00463943" w:rsidRPr="00364482" w:rsidRDefault="00B87F3D" w:rsidP="008038FC">
      <w:pPr>
        <w:numPr>
          <w:ilvl w:val="0"/>
          <w:numId w:val="1"/>
        </w:numPr>
        <w:spacing w:afterLines="50" w:after="156" w:line="420" w:lineRule="exact"/>
        <w:rPr>
          <w:rFonts w:hint="eastAsia"/>
          <w:b/>
          <w:noProof/>
          <w:szCs w:val="20"/>
          <w:lang w:val="pt-BR"/>
        </w:rPr>
      </w:pPr>
      <w:bookmarkStart w:id="0" w:name="OLE_LINK2"/>
      <w:r w:rsidRPr="00364482">
        <w:rPr>
          <w:b/>
          <w:noProof/>
          <w:szCs w:val="20"/>
          <w:lang w:val="pt-BR"/>
        </w:rPr>
        <w:t>Significance of this manuscript:</w:t>
      </w:r>
    </w:p>
    <w:p w:rsidR="008055AC" w:rsidRPr="006F14B2" w:rsidRDefault="006F14B2" w:rsidP="008055AC">
      <w:pPr>
        <w:autoSpaceDE w:val="0"/>
        <w:autoSpaceDN w:val="0"/>
        <w:adjustRightInd w:val="0"/>
        <w:spacing w:line="276" w:lineRule="auto"/>
        <w:ind w:left="357" w:firstLineChars="200" w:firstLine="420"/>
      </w:pPr>
      <w:bookmarkStart w:id="1" w:name="OLE_LINK17"/>
      <w:bookmarkEnd w:id="0"/>
      <w:r w:rsidRPr="006F14B2">
        <w:t xml:space="preserve">Per-interval production monitoring is essential for evaluating stimulation effectiveness in multi-stage fractured horizontal wells, yet the industry lacks a routine, cost-effective method for determining per-stage contributions. Tracer proppants offer a compelling alternative: they require no downhole instrumentation and remain in the fracture after a single placement, enabling long-term monitoring. However, existing studies share a fundamental limitation — tracer release is characterized exclusively by the Korsmeyer-Peppas power law, a zero-dimensional batch model with no mechanism for translating a release rate into a concentration at a distant sampling point. Consequently, tracer proppants can confirm which stages are producing but cannot quantify production rates from the breakthrough curve alone.</w:t>
      </w:r>
      <w:r w:rsidR="008055AC" w:rsidRPr="006F14B2">
        <w:t xml:space="preserve"/>
      </w:r>
      <w:r w:rsidRPr="006F14B2">
        <w:t/>
      </w:r>
      <w:r w:rsidR="008055AC" w:rsidRPr="006F14B2">
        <w:t xml:space="preserve"/>
      </w:r>
      <w:r w:rsidR="004A4FF4" w:rsidRPr="006F14B2">
        <w:t xml:space="preserve"/>
      </w:r>
      <w:r w:rsidR="004A4FF4" w:rsidRPr="006F14B2">
        <w:rPr>
          <w:b/>
          <w:bCs/>
        </w:rPr>
        <w:t/>
      </w:r>
      <w:r w:rsidR="00807ACC" w:rsidRPr="006F14B2">
        <w:rPr>
          <w:b/>
          <w:bCs/>
        </w:rPr>
        <w:t xml:space="preserve"/>
      </w:r>
      <w:r w:rsidR="003233D9" w:rsidRPr="006F14B2">
        <w:rPr>
          <w:b/>
          <w:bCs/>
        </w:rPr>
        <w:t xml:space="preserve"/>
      </w:r>
      <w:r w:rsidR="00EF0467" w:rsidRPr="006F14B2">
        <w:rPr>
          <w:b/>
          <w:bCs/>
        </w:rPr>
        <w:t/>
      </w:r>
      <w:r w:rsidR="003233D9" w:rsidRPr="006F14B2">
        <w:rPr>
          <w:b/>
          <w:bCs/>
        </w:rPr>
        <w:t xml:space="preserve"/>
      </w:r>
      <w:bookmarkStart w:id="2" w:name="_Hlk208422891"/>
      <w:r w:rsidR="003233D9" w:rsidRPr="006F14B2">
        <w:rPr>
          <w:b/>
          <w:bCs/>
        </w:rPr>
        <w:t/>
      </w:r>
      <w:bookmarkEnd w:id="2"/>
      <w:r w:rsidR="003233D9" w:rsidRPr="006F14B2">
        <w:rPr>
          <w:b/>
          <w:bCs/>
        </w:rPr>
        <w:t xml:space="preserve"/>
      </w:r>
    </w:p>
    <w:p w:rsidR="00B932EB" w:rsidRPr="00E73FEE" w:rsidRDefault="00E73FEE" w:rsidP="008055AC">
      <w:pPr>
        <w:autoSpaceDE w:val="0"/>
        <w:autoSpaceDN w:val="0"/>
        <w:adjustRightInd w:val="0"/>
        <w:spacing w:line="276" w:lineRule="auto"/>
        <w:ind w:left="357" w:firstLineChars="200" w:firstLine="420"/>
        <w:rPr>
          <w:rFonts w:hint="eastAsia"/>
          <w:b/>
          <w:bCs/>
          <w:color w:val="000000"/>
        </w:rPr>
      </w:pPr>
      <w:r w:rsidRPr="00E73FEE">
        <w:rPr>
          <w:color w:val="000000"/>
        </w:rPr>
        <w:t xml:space="preserve">This manuscript addresses this gap through a coupled experimental-modeling framework. We develop a two-component transport model that decomposes tracer breakthrough curves into a Gaussian pulse (shut-in accumulation) and an erfc tail (sustained matrix-diffusion-controlled release), joined by a smooth tanh transition. The model recovers the per-interval flow rate directly from the concentration history (R² = 0.9939; fitted Q agrees with the pump setting within 8%). We also synthesize an oleophilic epoxy/Fe₃O₄ tracer proppant (ESP-T) with selective oil-phase release. The dual-component formulation is decisively preferred over four simpler alternatives (ΔAICc = 32.7, p &lt; 10⁻⁶); the sustained-release tail accounts for 47% of the tracer signal over the measurement window; and under two-phase flow, the oil-phase tracer flux quantitatively tracks production rates (r = 0.97, RMSD = 8.3%).</w:t>
      </w:r>
      <w:r w:rsidRPr="00E73FEE">
        <w:rPr>
          <w:rFonts w:hint="eastAsia"/>
          <w:color w:val="000000"/>
          <w:vertAlign w:val="subscript"/>
        </w:rPr>
        <w:t/>
      </w:r>
      <w:r w:rsidRPr="00E73FEE">
        <w:rPr>
          <w:color w:val="000000"/>
        </w:rPr>
        <w:t/>
      </w:r>
      <w:r w:rsidRPr="00E73FEE">
        <w:rPr>
          <w:rFonts w:hint="eastAsia"/>
          <w:color w:val="000000"/>
          <w:vertAlign w:val="subscript"/>
        </w:rPr>
        <w:t/>
      </w:r>
      <w:r w:rsidRPr="00E73FEE">
        <w:rPr>
          <w:color w:val="000000"/>
        </w:rPr>
        <w:t xml:space="preserve"/>
      </w:r>
      <w:r w:rsidRPr="00E73FEE">
        <w:rPr>
          <w:color w:val="000000"/>
        </w:rPr>
        <w:lastRenderedPageBreak/>
        <w:t/>
      </w:r>
      <w:r w:rsidRPr="00E73FEE">
        <w:rPr>
          <w:color w:val="000000"/>
          <w:szCs w:val="21"/>
        </w:rPr>
        <w:t xml:space="preserve"/>
      </w:r>
      <w:r w:rsidRPr="00E73FEE">
        <w:rPr>
          <w:rFonts w:hint="eastAsia"/>
          <w:color w:val="000000"/>
          <w:szCs w:val="21"/>
        </w:rPr>
        <w:t/>
      </w:r>
      <w:r w:rsidRPr="00E73FEE">
        <w:rPr>
          <w:color w:val="000000"/>
        </w:rPr>
        <w:t xml:space="preserve"/>
      </w:r>
      <w:r w:rsidRPr="00E73FEE">
        <w:rPr>
          <w:b/>
          <w:bCs/>
          <w:color w:val="000000"/>
        </w:rPr>
        <w:t/>
      </w:r>
      <w:r w:rsidRPr="00E73FEE">
        <w:rPr>
          <w:color w:val="000000"/>
        </w:rPr>
        <w:t xml:space="preserve"/>
      </w:r>
      <w:r w:rsidRPr="00E73FEE">
        <w:rPr>
          <w:b/>
          <w:bCs/>
          <w:color w:val="000000"/>
        </w:rPr>
        <w:t/>
      </w:r>
      <w:r w:rsidRPr="00E73FEE">
        <w:rPr>
          <w:color w:val="000000"/>
        </w:rPr>
        <w:t xml:space="preserve"/>
      </w:r>
      <w:bookmarkStart w:id="3" w:name="_Hlk214545465"/>
      <w:r w:rsidRPr="00E73FEE">
        <w:rPr>
          <w:b/>
          <w:bCs/>
          <w:color w:val="000000"/>
        </w:rPr>
        <w:t xml:space="preserve"/>
      </w:r>
      <w:r w:rsidR="00BD3E19" w:rsidRPr="00BD3E19">
        <w:rPr>
          <w:b/>
          <w:bCs/>
          <w:color w:val="000000"/>
        </w:rPr>
        <w:t xml:space="preserve"/>
      </w:r>
      <w:bookmarkStart w:id="4" w:name="_Hlk214545805"/>
      <w:r w:rsidR="00BD3E19" w:rsidRPr="00BD3E19">
        <w:rPr>
          <w:b/>
          <w:bCs/>
          <w:color w:val="000000"/>
        </w:rPr>
        <w:t/>
      </w:r>
      <w:bookmarkEnd w:id="4"/>
      <w:r w:rsidR="00BD3E19" w:rsidRPr="00BD3E19">
        <w:rPr>
          <w:b/>
          <w:bCs/>
          <w:color w:val="000000"/>
        </w:rPr>
        <w:t xml:space="preserve"/>
      </w:r>
      <w:bookmarkEnd w:id="3"/>
      <w:r w:rsidRPr="00E73FEE">
        <w:rPr>
          <w:b/>
          <w:bCs/>
          <w:color w:val="000000"/>
        </w:rPr>
        <w:t xml:space="preserve"/>
      </w:r>
      <w:r w:rsidRPr="00E73FEE">
        <w:rPr>
          <w:rFonts w:hint="eastAsia"/>
          <w:b/>
          <w:bCs/>
          <w:color w:val="000000"/>
          <w:vertAlign w:val="subscript"/>
        </w:rPr>
        <w:t/>
      </w:r>
      <w:r w:rsidRPr="00E73FEE">
        <w:rPr>
          <w:b/>
          <w:bCs/>
          <w:color w:val="000000"/>
        </w:rPr>
        <w:t/>
      </w:r>
      <w:r w:rsidRPr="00E73FEE">
        <w:rPr>
          <w:rFonts w:hint="eastAsia"/>
          <w:b/>
          <w:bCs/>
          <w:color w:val="000000"/>
          <w:vertAlign w:val="subscript"/>
        </w:rPr>
        <w:t/>
      </w:r>
      <w:r w:rsidRPr="00E73FEE">
        <w:rPr>
          <w:b/>
          <w:bCs/>
          <w:color w:val="000000"/>
        </w:rPr>
        <w:t xml:space="preserve"/>
      </w:r>
    </w:p>
    <w:bookmarkEnd w:id="1"/>
    <w:p w:rsidR="00B019B6" w:rsidRPr="002931AA" w:rsidRDefault="00D87A55" w:rsidP="002931AA">
      <w:pPr>
        <w:autoSpaceDE w:val="0"/>
        <w:autoSpaceDN w:val="0"/>
        <w:adjustRightInd w:val="0"/>
        <w:spacing w:line="276" w:lineRule="auto"/>
        <w:ind w:left="357" w:firstLineChars="200" w:firstLine="420"/>
        <w:rPr>
          <w:rFonts w:hint="eastAsia"/>
        </w:rPr>
      </w:pPr>
      <w:r w:rsidRPr="00D87A55">
        <w:t xml:space="preserve">These results establish a laboratory-scale methodology for per-interval production allocation requiring only wellhead measurements and a single shut-in. The model is validated through statistical selection, physical self-calibration, mechanistic consistency, and parametric robustness analysis. Limitations are clearly discussed, and the path toward field deployment is outlined.</w:t>
      </w:r>
      <w:r w:rsidRPr="00D87A55">
        <w:rPr>
          <w:rFonts w:hint="eastAsia"/>
          <w:vertAlign w:val="subscript"/>
        </w:rPr>
        <w:t/>
      </w:r>
      <w:r w:rsidRPr="00D87A55">
        <w:t/>
      </w:r>
      <w:r w:rsidRPr="00D87A55">
        <w:rPr>
          <w:rFonts w:hint="eastAsia"/>
          <w:vertAlign w:val="subscript"/>
        </w:rPr>
        <w:t/>
      </w:r>
      <w:r w:rsidRPr="00D87A55">
        <w:t xml:space="preserve"/>
      </w:r>
      <w:r>
        <w:rPr>
          <w:rFonts w:hint="eastAsia"/>
        </w:rPr>
        <w:t/>
      </w:r>
      <w:r w:rsidRPr="00D87A55">
        <w:t/>
      </w:r>
    </w:p>
    <w:p w:rsidR="00791950" w:rsidRDefault="00791950" w:rsidP="003C58E2">
      <w:pPr>
        <w:numPr>
          <w:ilvl w:val="0"/>
          <w:numId w:val="1"/>
        </w:numPr>
        <w:autoSpaceDE w:val="0"/>
        <w:autoSpaceDN w:val="0"/>
        <w:adjustRightInd w:val="0"/>
        <w:jc w:val="left"/>
        <w:rPr>
          <w:b/>
          <w:noProof/>
          <w:szCs w:val="20"/>
          <w:lang w:val="pt-BR"/>
        </w:rPr>
      </w:pPr>
      <w:r w:rsidRPr="00364482">
        <w:rPr>
          <w:rFonts w:hint="eastAsia"/>
          <w:b/>
          <w:noProof/>
          <w:szCs w:val="20"/>
          <w:lang w:val="pt-BR"/>
        </w:rPr>
        <w:t>Suggested</w:t>
      </w:r>
      <w:r w:rsidRPr="00364482">
        <w:rPr>
          <w:b/>
          <w:noProof/>
          <w:szCs w:val="20"/>
          <w:lang w:val="pt-BR"/>
        </w:rPr>
        <w:t xml:space="preserve"> referees:</w:t>
      </w:r>
      <w:r w:rsidRPr="00364482">
        <w:rPr>
          <w:rFonts w:hint="eastAsia"/>
          <w:b/>
          <w:noProof/>
          <w:szCs w:val="20"/>
          <w:lang w:val="pt-BR"/>
        </w:rPr>
        <w:t xml:space="preserve"> </w:t>
      </w:r>
    </w:p>
    <w:p w:rsidR="00615CD6" w:rsidRDefault="00615CD6" w:rsidP="005A77AC">
      <w:pPr>
        <w:autoSpaceDE w:val="0"/>
        <w:autoSpaceDN w:val="0"/>
        <w:adjustRightInd w:val="0"/>
        <w:spacing w:line="276" w:lineRule="auto"/>
        <w:jc w:val="left"/>
        <w:rPr>
          <w:szCs w:val="20"/>
          <w:lang w:val="pt-BR"/>
        </w:rPr>
      </w:pPr>
    </w:p>
    <w:p w:rsidR="00615CD6" w:rsidRDefault="009E2800" w:rsidP="005A77AC">
      <w:pPr>
        <w:autoSpaceDE w:val="0"/>
        <w:autoSpaceDN w:val="0"/>
        <w:adjustRightInd w:val="0"/>
        <w:spacing w:line="276" w:lineRule="auto"/>
        <w:ind w:left="360"/>
        <w:jc w:val="left"/>
        <w:rPr>
          <w:b/>
          <w:szCs w:val="20"/>
        </w:rPr>
      </w:pPr>
      <w:r>
        <w:rPr>
          <w:rFonts w:hint="eastAsia"/>
          <w:b/>
          <w:szCs w:val="20"/>
        </w:rPr>
        <w:t>Dr</w:t>
      </w:r>
      <w:r w:rsidR="00075D8D">
        <w:rPr>
          <w:rFonts w:hint="eastAsia"/>
          <w:b/>
          <w:szCs w:val="20"/>
        </w:rPr>
        <w:t>.</w:t>
      </w:r>
      <w:r w:rsidR="00615CD6" w:rsidRPr="005A77AC">
        <w:rPr>
          <w:b/>
          <w:szCs w:val="20"/>
        </w:rPr>
        <w:t xml:space="preserve"> </w:t>
      </w:r>
      <w:r w:rsidRPr="009E2800">
        <w:rPr>
          <w:b/>
          <w:szCs w:val="20"/>
        </w:rPr>
        <w:t>K.K. Mohanty</w:t>
      </w:r>
    </w:p>
    <w:p w:rsidR="00086175" w:rsidRPr="005A77AC" w:rsidRDefault="00086175" w:rsidP="005A77AC">
      <w:pPr>
        <w:autoSpaceDE w:val="0"/>
        <w:autoSpaceDN w:val="0"/>
        <w:adjustRightInd w:val="0"/>
        <w:spacing w:line="276" w:lineRule="auto"/>
        <w:ind w:left="360"/>
        <w:jc w:val="left"/>
        <w:rPr>
          <w:b/>
          <w:szCs w:val="20"/>
        </w:rPr>
      </w:pPr>
      <w:r w:rsidRPr="00086175">
        <w:rPr>
          <w:b/>
          <w:szCs w:val="20"/>
        </w:rPr>
        <w:t>Univ Texas Austin, Hildebrand Dept Petr &amp; Geosyst Engn, Austin, TX 78712 USA</w:t>
      </w:r>
    </w:p>
    <w:p w:rsidR="005A77AC" w:rsidRDefault="005A77AC" w:rsidP="009E2800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</w:rPr>
      </w:pPr>
      <w:r w:rsidRPr="005A77AC">
        <w:rPr>
          <w:szCs w:val="20"/>
        </w:rPr>
        <w:t>E-mail Addresses</w:t>
      </w:r>
      <w:r>
        <w:rPr>
          <w:rFonts w:hint="eastAsia"/>
          <w:szCs w:val="20"/>
        </w:rPr>
        <w:t>:</w:t>
      </w:r>
      <w:r w:rsidR="009E2800" w:rsidRPr="009E2800">
        <w:t xml:space="preserve"> </w:t>
      </w:r>
      <w:hyperlink r:id="rId9" w:history="1">
        <w:r w:rsidR="009E2800" w:rsidRPr="00051A42">
          <w:rPr>
            <w:rStyle w:val="a3"/>
            <w:szCs w:val="20"/>
          </w:rPr>
          <w:t>mohanty@mail.utexas.edu</w:t>
        </w:r>
      </w:hyperlink>
    </w:p>
    <w:p w:rsidR="005A77AC" w:rsidRPr="005A77AC" w:rsidRDefault="005A77AC" w:rsidP="000C4F2B">
      <w:pPr>
        <w:autoSpaceDE w:val="0"/>
        <w:autoSpaceDN w:val="0"/>
        <w:adjustRightInd w:val="0"/>
        <w:spacing w:line="276" w:lineRule="auto"/>
        <w:jc w:val="left"/>
        <w:rPr>
          <w:rFonts w:hint="eastAsia"/>
          <w:szCs w:val="20"/>
        </w:rPr>
      </w:pPr>
    </w:p>
    <w:p w:rsidR="00615CD6" w:rsidRPr="005A77AC" w:rsidRDefault="00615CD6" w:rsidP="003C58E2">
      <w:pPr>
        <w:autoSpaceDE w:val="0"/>
        <w:autoSpaceDN w:val="0"/>
        <w:adjustRightInd w:val="0"/>
        <w:spacing w:line="276" w:lineRule="auto"/>
        <w:ind w:left="360"/>
        <w:jc w:val="left"/>
        <w:rPr>
          <w:rFonts w:hint="eastAsia"/>
          <w:b/>
          <w:szCs w:val="20"/>
        </w:rPr>
      </w:pPr>
      <w:r w:rsidRPr="005A77AC">
        <w:rPr>
          <w:rFonts w:hint="eastAsia"/>
          <w:b/>
          <w:szCs w:val="20"/>
        </w:rPr>
        <w:t xml:space="preserve">Professor </w:t>
      </w:r>
      <w:r w:rsidR="005A77AC" w:rsidRPr="005A77AC">
        <w:rPr>
          <w:b/>
          <w:szCs w:val="20"/>
        </w:rPr>
        <w:t>Liu, Pingli</w:t>
      </w:r>
    </w:p>
    <w:p w:rsidR="009242E7" w:rsidRPr="005A77AC" w:rsidRDefault="005A77AC" w:rsidP="003C58E2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</w:rPr>
      </w:pPr>
      <w:r w:rsidRPr="005A77AC">
        <w:rPr>
          <w:szCs w:val="20"/>
        </w:rPr>
        <w:t>Southwest Petr Univ, State Key Lab Oil &amp; Gas Reservoir Geol &amp; Exploitat, Chengdu 610000, Peoples R China</w:t>
      </w:r>
    </w:p>
    <w:p w:rsidR="005A77AC" w:rsidRDefault="005A77AC" w:rsidP="003C58E2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</w:rPr>
      </w:pPr>
      <w:r w:rsidRPr="005A77AC">
        <w:rPr>
          <w:szCs w:val="20"/>
        </w:rPr>
        <w:t>E-mail Addresses</w:t>
      </w:r>
      <w:r>
        <w:rPr>
          <w:rFonts w:hint="eastAsia"/>
          <w:szCs w:val="20"/>
        </w:rPr>
        <w:t xml:space="preserve">: </w:t>
      </w:r>
      <w:hyperlink r:id="rId10" w:history="1">
        <w:r w:rsidR="006650BF" w:rsidRPr="00051A42">
          <w:rPr>
            <w:rStyle w:val="a3"/>
            <w:szCs w:val="20"/>
          </w:rPr>
          <w:t>liupingli@swpu.edu.cn</w:t>
        </w:r>
      </w:hyperlink>
    </w:p>
    <w:p w:rsidR="00682640" w:rsidRDefault="00682640" w:rsidP="000C4F2B">
      <w:pPr>
        <w:autoSpaceDE w:val="0"/>
        <w:autoSpaceDN w:val="0"/>
        <w:adjustRightInd w:val="0"/>
        <w:spacing w:line="276" w:lineRule="auto"/>
        <w:jc w:val="left"/>
        <w:rPr>
          <w:rFonts w:hint="eastAsia"/>
          <w:b/>
          <w:szCs w:val="20"/>
          <w:lang w:val="pt-BR"/>
        </w:rPr>
      </w:pPr>
    </w:p>
    <w:p w:rsidR="003C58E2" w:rsidRPr="005A77AC" w:rsidRDefault="003C58E2" w:rsidP="005A77AC">
      <w:pPr>
        <w:autoSpaceDE w:val="0"/>
        <w:autoSpaceDN w:val="0"/>
        <w:adjustRightInd w:val="0"/>
        <w:spacing w:line="276" w:lineRule="auto"/>
        <w:ind w:left="360"/>
        <w:jc w:val="left"/>
        <w:rPr>
          <w:b/>
          <w:szCs w:val="20"/>
        </w:rPr>
      </w:pPr>
      <w:r w:rsidRPr="005A77AC">
        <w:rPr>
          <w:b/>
          <w:szCs w:val="20"/>
        </w:rPr>
        <w:t xml:space="preserve">Professor Mazo, A.B.</w:t>
      </w:r>
      <w:r w:rsidR="005A77AC" w:rsidRPr="005A77AC">
        <w:rPr>
          <w:b/>
          <w:szCs w:val="20"/>
        </w:rPr>
        <w:t/>
      </w:r>
    </w:p>
    <w:p w:rsidR="0029315D" w:rsidRPr="005A77AC" w:rsidRDefault="005A77AC" w:rsidP="003C58E2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</w:rPr>
      </w:pPr>
      <w:r w:rsidRPr="005A77AC">
        <w:rPr>
          <w:szCs w:val="20"/>
        </w:rPr>
        <w:t xml:space="preserve">Kazan Federal University, Institute of Geology and Petroleum Technologies, Kazan, Russia</w:t>
      </w:r>
    </w:p>
    <w:p w:rsidR="005A77AC" w:rsidRDefault="005A77AC" w:rsidP="003C58E2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</w:rPr>
      </w:pPr>
      <w:r w:rsidRPr="005A77AC">
        <w:rPr>
          <w:szCs w:val="20"/>
        </w:rPr>
        <w:t xml:space="preserve">E-mail Addresses: alexander.mazo@kpfu.ru</w:t>
      </w:r>
      <w:r>
        <w:rPr>
          <w:rFonts w:hint="eastAsia"/>
          <w:szCs w:val="20"/>
        </w:rPr>
        <w:t/>
      </w:r>
      <w:r w:rsidRPr="005A77AC">
        <w:rPr>
          <w:szCs w:val="20"/>
        </w:rPr>
        <w:t xml:space="preserve"/>
      </w:r>
    </w:p>
    <w:p w:rsidR="005A77AC" w:rsidRPr="005A77AC" w:rsidRDefault="005A77AC" w:rsidP="003C58E2">
      <w:pPr>
        <w:autoSpaceDE w:val="0"/>
        <w:autoSpaceDN w:val="0"/>
        <w:adjustRightInd w:val="0"/>
        <w:spacing w:line="276" w:lineRule="auto"/>
        <w:ind w:left="360"/>
        <w:jc w:val="left"/>
        <w:rPr>
          <w:rFonts w:hint="eastAsia"/>
          <w:szCs w:val="20"/>
        </w:rPr>
      </w:pPr>
    </w:p>
    <w:p w:rsidR="0029315D" w:rsidRPr="005A77AC" w:rsidRDefault="0029315D" w:rsidP="006650BF">
      <w:pPr>
        <w:autoSpaceDE w:val="0"/>
        <w:autoSpaceDN w:val="0"/>
        <w:adjustRightInd w:val="0"/>
        <w:spacing w:line="276" w:lineRule="auto"/>
        <w:ind w:left="360"/>
        <w:jc w:val="left"/>
        <w:rPr>
          <w:b/>
          <w:szCs w:val="20"/>
        </w:rPr>
      </w:pPr>
      <w:r w:rsidRPr="005A77AC">
        <w:rPr>
          <w:b/>
          <w:szCs w:val="20"/>
        </w:rPr>
        <w:t xml:space="preserve">Dr. Velasco-Lozano, M.</w:t>
      </w:r>
      <w:r w:rsidR="006650BF" w:rsidRPr="006650BF">
        <w:rPr>
          <w:b/>
          <w:szCs w:val="20"/>
        </w:rPr>
        <w:t/>
      </w:r>
    </w:p>
    <w:p w:rsidR="006650BF" w:rsidRDefault="006650BF" w:rsidP="003C58E2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</w:rPr>
      </w:pPr>
      <w:r w:rsidRPr="006650BF">
        <w:rPr>
          <w:szCs w:val="20"/>
        </w:rPr>
        <w:t xml:space="preserve">The University of Texas at Austin, Hildebrand Department of Petroleum and Geosystems Engineering, Austin, TX 78712, USA</w:t>
      </w:r>
    </w:p>
    <w:p w:rsidR="0029315D" w:rsidRDefault="006650BF" w:rsidP="003C58E2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</w:rPr>
      </w:pPr>
      <w:r w:rsidRPr="006650BF">
        <w:rPr>
          <w:szCs w:val="20"/>
        </w:rPr>
        <w:t xml:space="preserve">E-mail Addresses: m.velasco@utexas.edu</w:t>
      </w:r>
      <w:r>
        <w:rPr>
          <w:rFonts w:hint="eastAsia"/>
          <w:szCs w:val="20"/>
        </w:rPr>
        <w:t xml:space="preserve"/>
      </w:r>
    </w:p>
    <w:p w:rsidR="006650BF" w:rsidRDefault="006650BF" w:rsidP="003C58E2">
      <w:pPr>
        <w:autoSpaceDE w:val="0"/>
        <w:autoSpaceDN w:val="0"/>
        <w:adjustRightInd w:val="0"/>
        <w:spacing w:line="276" w:lineRule="auto"/>
        <w:ind w:left="360"/>
        <w:jc w:val="left"/>
        <w:rPr>
          <w:rFonts w:hint="eastAsia"/>
          <w:szCs w:val="20"/>
        </w:rPr>
      </w:pPr>
    </w:p>
    <w:p w:rsidR="006650BF" w:rsidRDefault="006650BF" w:rsidP="003C58E2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</w:rPr>
      </w:pPr>
      <w:r w:rsidRPr="005A77AC">
        <w:rPr>
          <w:b/>
          <w:szCs w:val="20"/>
        </w:rPr>
        <w:t>Professor</w:t>
      </w:r>
      <w:r w:rsidRPr="006650BF">
        <w:rPr>
          <w:szCs w:val="20"/>
        </w:rPr>
        <w:t xml:space="preserve"> </w:t>
      </w:r>
      <w:r w:rsidRPr="00CA2931">
        <w:rPr>
          <w:b/>
          <w:bCs/>
          <w:szCs w:val="20"/>
        </w:rPr>
        <w:t>Negash, Berihun Mamo</w:t>
      </w:r>
    </w:p>
    <w:p w:rsidR="006650BF" w:rsidRPr="006650BF" w:rsidRDefault="006650BF" w:rsidP="006650BF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</w:rPr>
      </w:pPr>
      <w:r w:rsidRPr="006650BF">
        <w:rPr>
          <w:szCs w:val="20"/>
        </w:rPr>
        <w:t>Univ Teknol PETRONAS, Petr Engn Dept, Bandar Seri Iskandar 32610, Perak Darul Rid, Malaysia</w:t>
      </w:r>
    </w:p>
    <w:p w:rsidR="006650BF" w:rsidRDefault="006650BF" w:rsidP="003C58E2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</w:rPr>
      </w:pPr>
      <w:r w:rsidRPr="006650BF">
        <w:rPr>
          <w:szCs w:val="20"/>
        </w:rPr>
        <w:t>E-mail Addresses</w:t>
      </w:r>
      <w:r>
        <w:rPr>
          <w:rFonts w:hint="eastAsia"/>
          <w:szCs w:val="20"/>
        </w:rPr>
        <w:t xml:space="preserve">: </w:t>
      </w:r>
      <w:hyperlink r:id="rId13" w:history="1">
        <w:r w:rsidRPr="00051A42">
          <w:rPr>
            <w:rStyle w:val="a3"/>
            <w:szCs w:val="20"/>
          </w:rPr>
          <w:t>bmamo.negash@utp.edu.my</w:t>
        </w:r>
      </w:hyperlink>
    </w:p>
    <w:p w:rsidR="006B7869" w:rsidRDefault="006B7869" w:rsidP="003C58E2">
      <w:pPr>
        <w:autoSpaceDE w:val="0"/>
        <w:autoSpaceDN w:val="0"/>
        <w:adjustRightInd w:val="0"/>
        <w:spacing w:line="276" w:lineRule="auto"/>
        <w:ind w:left="360"/>
        <w:jc w:val="left"/>
        <w:rPr>
          <w:szCs w:val="20"/>
        </w:rPr>
      </w:pPr>
    </w:p>
    <w:p w:rsidR="008F1B72" w:rsidRPr="006B7869" w:rsidRDefault="006B7869" w:rsidP="006B7869">
      <w:pPr>
        <w:autoSpaceDE w:val="0"/>
        <w:autoSpaceDN w:val="0"/>
        <w:adjustRightInd w:val="0"/>
        <w:spacing w:line="276" w:lineRule="auto"/>
        <w:ind w:left="360"/>
        <w:jc w:val="left"/>
        <w:rPr>
          <w:rFonts w:hint="eastAsia"/>
          <w:b/>
          <w:szCs w:val="20"/>
        </w:rPr>
      </w:pPr>
      <w:r w:rsidRPr="006B7869">
        <w:rPr>
          <w:rFonts w:hint="eastAsia"/>
          <w:b/>
          <w:szCs w:val="20"/>
        </w:rPr>
        <w:t xml:space="preserve">Dr. </w:t>
      </w:r>
      <w:r w:rsidRPr="006B7869">
        <w:rPr>
          <w:b/>
          <w:szCs w:val="20"/>
        </w:rPr>
        <w:t>Zhang, Jingchen</w:t>
      </w:r>
    </w:p>
    <w:p w:rsidR="006B7869" w:rsidRPr="006B7869" w:rsidRDefault="006B7869" w:rsidP="006B7869">
      <w:pPr>
        <w:autoSpaceDE w:val="0"/>
        <w:autoSpaceDN w:val="0"/>
        <w:adjustRightInd w:val="0"/>
        <w:spacing w:line="276" w:lineRule="auto"/>
        <w:ind w:left="360"/>
        <w:jc w:val="left"/>
        <w:rPr>
          <w:bCs/>
          <w:szCs w:val="20"/>
        </w:rPr>
      </w:pPr>
      <w:r w:rsidRPr="006B7869">
        <w:rPr>
          <w:bCs/>
          <w:szCs w:val="20"/>
        </w:rPr>
        <w:t>Heriot Watt Univ, Edinburgh EH14 4AS, Midlothian, Scotland</w:t>
      </w:r>
    </w:p>
    <w:p w:rsidR="006B7869" w:rsidRDefault="006B7869" w:rsidP="006B7869">
      <w:pPr>
        <w:autoSpaceDE w:val="0"/>
        <w:autoSpaceDN w:val="0"/>
        <w:adjustRightInd w:val="0"/>
        <w:spacing w:line="276" w:lineRule="auto"/>
        <w:ind w:left="360"/>
        <w:jc w:val="left"/>
        <w:rPr>
          <w:bCs/>
          <w:szCs w:val="20"/>
        </w:rPr>
      </w:pPr>
      <w:r w:rsidRPr="006B7869">
        <w:rPr>
          <w:bCs/>
          <w:szCs w:val="20"/>
        </w:rPr>
        <w:t>E-mail Addresses</w:t>
      </w:r>
      <w:r w:rsidRPr="006B7869">
        <w:rPr>
          <w:rFonts w:hint="eastAsia"/>
          <w:bCs/>
          <w:szCs w:val="20"/>
        </w:rPr>
        <w:t>:</w:t>
      </w:r>
      <w:r>
        <w:rPr>
          <w:rFonts w:hint="eastAsia"/>
          <w:bCs/>
          <w:szCs w:val="20"/>
        </w:rPr>
        <w:t xml:space="preserve"> </w:t>
      </w:r>
      <w:hyperlink r:id="rId14" w:history="1">
        <w:r w:rsidRPr="00E226C2">
          <w:rPr>
            <w:rStyle w:val="a3"/>
            <w:bCs/>
            <w:szCs w:val="20"/>
          </w:rPr>
          <w:t>jingchen120@126.com</w:t>
        </w:r>
      </w:hyperlink>
    </w:p>
    <w:p w:rsidR="006B7869" w:rsidRDefault="006B7869" w:rsidP="006B7869">
      <w:pPr>
        <w:autoSpaceDE w:val="0"/>
        <w:autoSpaceDN w:val="0"/>
        <w:adjustRightInd w:val="0"/>
        <w:spacing w:line="276" w:lineRule="auto"/>
        <w:ind w:left="360"/>
        <w:jc w:val="left"/>
        <w:rPr>
          <w:rFonts w:hint="eastAsia"/>
          <w:bCs/>
          <w:szCs w:val="20"/>
        </w:rPr>
      </w:pPr>
    </w:p>
    <w:p w:rsidR="008F1B72" w:rsidRPr="004B136E" w:rsidRDefault="008F1B72" w:rsidP="004B136E">
      <w:pPr>
        <w:pStyle w:val="a6"/>
        <w:adjustRightInd w:val="0"/>
        <w:ind w:firstLineChars="200" w:firstLine="420"/>
        <w:jc w:val="both"/>
        <w:rPr>
          <w:rFonts w:hint="eastAsia"/>
          <w:b w:val="0"/>
          <w:sz w:val="21"/>
          <w:lang w:val="pt-BR"/>
        </w:rPr>
      </w:pPr>
      <w:r w:rsidRPr="00ED0F54">
        <w:rPr>
          <w:b w:val="0"/>
          <w:sz w:val="21"/>
        </w:rPr>
        <w:t xml:space="preserve">Thank you for your consideration. If you have any further questions, please do not hesitate to contact us.</w:t>
      </w:r>
      <w:r w:rsidRPr="00364482">
        <w:rPr>
          <w:b w:val="0"/>
          <w:sz w:val="21"/>
          <w:lang w:val="pt-BR"/>
        </w:rPr>
        <w:t/>
      </w:r>
    </w:p>
    <w:p w:rsidR="008F1B72" w:rsidRPr="00A27B31" w:rsidRDefault="008F1B72" w:rsidP="008F1B72">
      <w:pPr>
        <w:pStyle w:val="a6"/>
        <w:jc w:val="both"/>
      </w:pPr>
    </w:p>
    <w:p w:rsidR="008F1B72" w:rsidRPr="00364482" w:rsidRDefault="008F1B72" w:rsidP="008F1B72">
      <w:pPr>
        <w:rPr>
          <w:szCs w:val="20"/>
          <w:lang w:val="pt-BR"/>
        </w:rPr>
      </w:pPr>
      <w:r w:rsidRPr="00364482">
        <w:rPr>
          <w:szCs w:val="20"/>
          <w:lang w:val="pt-BR"/>
        </w:rPr>
        <w:t>Yours Sincerely,</w:t>
      </w:r>
    </w:p>
    <w:p w:rsidR="008F1B72" w:rsidRDefault="008F1B72" w:rsidP="008F1B72">
      <w:pPr>
        <w:rPr>
          <w:sz w:val="24"/>
        </w:rPr>
      </w:pPr>
    </w:p>
    <w:p w:rsidR="008F1B72" w:rsidRPr="00914506" w:rsidRDefault="00280E37" w:rsidP="00914506">
      <w:pPr>
        <w:autoSpaceDE w:val="0"/>
        <w:autoSpaceDN w:val="0"/>
        <w:adjustRightInd w:val="0"/>
        <w:jc w:val="left"/>
        <w:rPr>
          <w:rFonts w:hint="eastAsia"/>
          <w:kern w:val="0"/>
          <w:sz w:val="24"/>
        </w:rPr>
      </w:pPr>
      <w:r>
        <w:rPr>
          <w:rFonts w:hint="eastAsia"/>
          <w:szCs w:val="20"/>
          <w:lang w:val="pt-BR"/>
        </w:rPr>
        <w:t>Na Li</w:t>
      </w:r>
    </w:p>
    <w:sectPr w:rsidR="008F1B72" w:rsidRPr="00914506" w:rsidSect="00744DA6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1AC1" w:rsidRDefault="009A1AC1" w:rsidP="009242E7">
      <w:r>
        <w:separator/>
      </w:r>
    </w:p>
  </w:endnote>
  <w:endnote w:type="continuationSeparator" w:id="0">
    <w:p w:rsidR="009A1AC1" w:rsidRDefault="009A1AC1" w:rsidP="00924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1AC1" w:rsidRDefault="009A1AC1" w:rsidP="009242E7">
      <w:r>
        <w:separator/>
      </w:r>
    </w:p>
  </w:footnote>
  <w:footnote w:type="continuationSeparator" w:id="0">
    <w:p w:rsidR="009A1AC1" w:rsidRDefault="009A1AC1" w:rsidP="009242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E241E"/>
    <w:multiLevelType w:val="hybridMultilevel"/>
    <w:tmpl w:val="7B968DD2"/>
    <w:lvl w:ilvl="0" w:tplc="4E766594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40"/>
        </w:tabs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00"/>
        </w:tabs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60"/>
        </w:tabs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80"/>
        </w:tabs>
        <w:ind w:left="4380" w:hanging="420"/>
      </w:pPr>
    </w:lvl>
  </w:abstractNum>
  <w:num w:numId="1" w16cid:durableId="142954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NE.Ref{5EE1B7F6-DD34-46D3-8FDE-4DA2E0024C9D}" w:val=" ADDIN NE.Ref.{5EE1B7F6-DD34-46D3-8FDE-4DA2E0024C9D}&lt;Citation&gt;&lt;Group&gt;&lt;References&gt;&lt;Item&gt;&lt;ID&gt;2&lt;/ID&gt;&lt;UID&gt;{5DE9D0FE-0F98-478C-9786-0D0B34E9DC1C}&lt;/UID&gt;&lt;Title&gt;Construction of a magnetic nano-tracer library with metal-doped encoding options and doping bias analysis insight from DFT calculations&lt;/Title&gt;&lt;Template&gt;Journal Article&lt;/Template&gt;&lt;Star&gt;0&lt;/Star&gt;&lt;Tag&gt;0&lt;/Tag&gt;&lt;Author&gt;Luo, Yunxiang; Peng, Renqiang; Qin, Mei; Li, Na; Chen, Xianfei&lt;/Author&gt;&lt;Year&gt;2025&lt;/Year&gt;&lt;Details&gt;&lt;_accessed&gt;66068566&lt;/_accessed&gt;&lt;_created&gt;65937463&lt;/_created&gt;&lt;_db_updated&gt;CrossRef&lt;/_db_updated&gt;&lt;_doi&gt;10.1016/j.colsurfa.2025.136872&lt;/_doi&gt;&lt;_impact_factor&gt;   5.200&lt;/_impact_factor&gt;&lt;_isbn&gt;09277757&lt;/_isbn&gt;&lt;_journal&gt;Colloids and Surfaces A: Physicochemical and Engineering Aspects&lt;/_journal&gt;&lt;_modified&gt;65994770&lt;/_modified&gt;&lt;_pages&gt;136872&lt;/_pages&gt;&lt;_tertiary_title&gt;Colloids and Surfaces A: Physicochemical and Engineering Aspects&lt;/_tertiary_title&gt;&lt;_url&gt;https://linkinghub.elsevier.com/retrieve/pii/S0927775725007757_x000d__x000a_https://api.elsevier.com/content/article/PII:S0927775725007757?httpAccept=text/xml&lt;/_url&gt;&lt;_volume&gt;718&lt;/_volume&gt;&lt;/Details&gt;&lt;Extra&gt;&lt;DBUID&gt;{E7DE6036-60F3-4738-A78B-559F0B66EEF4}&lt;/DBUID&gt;&lt;/Extra&gt;&lt;/Item&gt;&lt;/References&gt;&lt;/Group&gt;&lt;/Citation&gt;_x000a_"/>
    <w:docVar w:name="ne_docsoft" w:val="MSWord"/>
    <w:docVar w:name="ne_docversion" w:val="NoteExpress 2.0"/>
    <w:docVar w:name="ne_stylename" w:val="J Petroleum Sci Eng"/>
  </w:docVars>
  <w:rsids>
    <w:rsidRoot w:val="008F1B72"/>
    <w:rsid w:val="00012DB8"/>
    <w:rsid w:val="0002151F"/>
    <w:rsid w:val="00025B22"/>
    <w:rsid w:val="000261EB"/>
    <w:rsid w:val="00026265"/>
    <w:rsid w:val="00035115"/>
    <w:rsid w:val="0004012E"/>
    <w:rsid w:val="00046217"/>
    <w:rsid w:val="0005189B"/>
    <w:rsid w:val="00070DB6"/>
    <w:rsid w:val="0007297E"/>
    <w:rsid w:val="00075D8D"/>
    <w:rsid w:val="000826CC"/>
    <w:rsid w:val="00086175"/>
    <w:rsid w:val="000866D8"/>
    <w:rsid w:val="00097709"/>
    <w:rsid w:val="000A2794"/>
    <w:rsid w:val="000B1F84"/>
    <w:rsid w:val="000C4F2B"/>
    <w:rsid w:val="000D3545"/>
    <w:rsid w:val="000E04B1"/>
    <w:rsid w:val="000E6214"/>
    <w:rsid w:val="000F0ECE"/>
    <w:rsid w:val="000F189E"/>
    <w:rsid w:val="000F20C3"/>
    <w:rsid w:val="000F2C53"/>
    <w:rsid w:val="000F2E2C"/>
    <w:rsid w:val="000F7AF4"/>
    <w:rsid w:val="000F7FC6"/>
    <w:rsid w:val="001117B2"/>
    <w:rsid w:val="0012714F"/>
    <w:rsid w:val="00131460"/>
    <w:rsid w:val="0013735A"/>
    <w:rsid w:val="00137715"/>
    <w:rsid w:val="00146162"/>
    <w:rsid w:val="001566A1"/>
    <w:rsid w:val="001575D3"/>
    <w:rsid w:val="00160115"/>
    <w:rsid w:val="00162889"/>
    <w:rsid w:val="001733ED"/>
    <w:rsid w:val="00174B43"/>
    <w:rsid w:val="00174BE8"/>
    <w:rsid w:val="001A2E65"/>
    <w:rsid w:val="001A4177"/>
    <w:rsid w:val="001B23B5"/>
    <w:rsid w:val="001B59CB"/>
    <w:rsid w:val="001C3759"/>
    <w:rsid w:val="001C3808"/>
    <w:rsid w:val="001C6855"/>
    <w:rsid w:val="001D5769"/>
    <w:rsid w:val="001D71ED"/>
    <w:rsid w:val="0021472C"/>
    <w:rsid w:val="00216F64"/>
    <w:rsid w:val="00221A39"/>
    <w:rsid w:val="00235C93"/>
    <w:rsid w:val="00253083"/>
    <w:rsid w:val="00261CA3"/>
    <w:rsid w:val="002768FE"/>
    <w:rsid w:val="00280E37"/>
    <w:rsid w:val="0029315D"/>
    <w:rsid w:val="002931AA"/>
    <w:rsid w:val="002A0940"/>
    <w:rsid w:val="002A343F"/>
    <w:rsid w:val="002B01ED"/>
    <w:rsid w:val="002B3CDB"/>
    <w:rsid w:val="002D2852"/>
    <w:rsid w:val="002D2EEC"/>
    <w:rsid w:val="002D481A"/>
    <w:rsid w:val="002E0D33"/>
    <w:rsid w:val="002E1537"/>
    <w:rsid w:val="002E2D3B"/>
    <w:rsid w:val="003125B2"/>
    <w:rsid w:val="00315125"/>
    <w:rsid w:val="0031798E"/>
    <w:rsid w:val="00321D80"/>
    <w:rsid w:val="003233D9"/>
    <w:rsid w:val="00324BD0"/>
    <w:rsid w:val="00332E8C"/>
    <w:rsid w:val="00341E75"/>
    <w:rsid w:val="003474DD"/>
    <w:rsid w:val="0035464F"/>
    <w:rsid w:val="00362554"/>
    <w:rsid w:val="00364482"/>
    <w:rsid w:val="0038571C"/>
    <w:rsid w:val="00387E54"/>
    <w:rsid w:val="003B169A"/>
    <w:rsid w:val="003B33BC"/>
    <w:rsid w:val="003B7D37"/>
    <w:rsid w:val="003C58E2"/>
    <w:rsid w:val="003D48FE"/>
    <w:rsid w:val="003D6717"/>
    <w:rsid w:val="003E0B94"/>
    <w:rsid w:val="003E5064"/>
    <w:rsid w:val="003F4ADC"/>
    <w:rsid w:val="00400089"/>
    <w:rsid w:val="00400CF9"/>
    <w:rsid w:val="00402A5A"/>
    <w:rsid w:val="00403F45"/>
    <w:rsid w:val="004049C9"/>
    <w:rsid w:val="0040631B"/>
    <w:rsid w:val="00412939"/>
    <w:rsid w:val="0042595B"/>
    <w:rsid w:val="00435DC1"/>
    <w:rsid w:val="004366C4"/>
    <w:rsid w:val="00442E83"/>
    <w:rsid w:val="00460523"/>
    <w:rsid w:val="00463943"/>
    <w:rsid w:val="00467DC3"/>
    <w:rsid w:val="00473F97"/>
    <w:rsid w:val="00492226"/>
    <w:rsid w:val="0049787F"/>
    <w:rsid w:val="00497F72"/>
    <w:rsid w:val="004A4FF4"/>
    <w:rsid w:val="004A58B3"/>
    <w:rsid w:val="004B136E"/>
    <w:rsid w:val="004C2A63"/>
    <w:rsid w:val="004C6C76"/>
    <w:rsid w:val="004C7E6C"/>
    <w:rsid w:val="004E36FC"/>
    <w:rsid w:val="004F4376"/>
    <w:rsid w:val="005007E1"/>
    <w:rsid w:val="005015FA"/>
    <w:rsid w:val="005072CE"/>
    <w:rsid w:val="00513E0A"/>
    <w:rsid w:val="005217E6"/>
    <w:rsid w:val="00521CF9"/>
    <w:rsid w:val="00531C41"/>
    <w:rsid w:val="00541D7C"/>
    <w:rsid w:val="00575417"/>
    <w:rsid w:val="00582409"/>
    <w:rsid w:val="00582CCA"/>
    <w:rsid w:val="0059142E"/>
    <w:rsid w:val="00597DB4"/>
    <w:rsid w:val="005A49CB"/>
    <w:rsid w:val="005A54B7"/>
    <w:rsid w:val="005A6598"/>
    <w:rsid w:val="005A77AC"/>
    <w:rsid w:val="005B073C"/>
    <w:rsid w:val="005B7163"/>
    <w:rsid w:val="005D0C3E"/>
    <w:rsid w:val="005D32A3"/>
    <w:rsid w:val="005D3C35"/>
    <w:rsid w:val="005D79D3"/>
    <w:rsid w:val="005E0846"/>
    <w:rsid w:val="005E3939"/>
    <w:rsid w:val="005E3FA4"/>
    <w:rsid w:val="006066D6"/>
    <w:rsid w:val="00615CD6"/>
    <w:rsid w:val="0062499C"/>
    <w:rsid w:val="006268E1"/>
    <w:rsid w:val="00634E86"/>
    <w:rsid w:val="00636C35"/>
    <w:rsid w:val="006509BF"/>
    <w:rsid w:val="006650BF"/>
    <w:rsid w:val="00666237"/>
    <w:rsid w:val="006810D5"/>
    <w:rsid w:val="00682640"/>
    <w:rsid w:val="00682BBD"/>
    <w:rsid w:val="00692171"/>
    <w:rsid w:val="006A156A"/>
    <w:rsid w:val="006A2254"/>
    <w:rsid w:val="006B7869"/>
    <w:rsid w:val="006F14B2"/>
    <w:rsid w:val="006F1533"/>
    <w:rsid w:val="006F177F"/>
    <w:rsid w:val="006F463E"/>
    <w:rsid w:val="007026A4"/>
    <w:rsid w:val="00716464"/>
    <w:rsid w:val="00731CA8"/>
    <w:rsid w:val="00734796"/>
    <w:rsid w:val="00742DB1"/>
    <w:rsid w:val="00744DA6"/>
    <w:rsid w:val="007470C2"/>
    <w:rsid w:val="00752936"/>
    <w:rsid w:val="00766F62"/>
    <w:rsid w:val="00781036"/>
    <w:rsid w:val="00790CC0"/>
    <w:rsid w:val="00791950"/>
    <w:rsid w:val="0079268E"/>
    <w:rsid w:val="007A1CC2"/>
    <w:rsid w:val="007B04F8"/>
    <w:rsid w:val="007B1EE1"/>
    <w:rsid w:val="007B301B"/>
    <w:rsid w:val="007B4982"/>
    <w:rsid w:val="007C2742"/>
    <w:rsid w:val="007E5AED"/>
    <w:rsid w:val="007E6CE0"/>
    <w:rsid w:val="007F10FC"/>
    <w:rsid w:val="007F6AF4"/>
    <w:rsid w:val="0080076E"/>
    <w:rsid w:val="008038FC"/>
    <w:rsid w:val="008055AC"/>
    <w:rsid w:val="00807ACC"/>
    <w:rsid w:val="00827896"/>
    <w:rsid w:val="00843112"/>
    <w:rsid w:val="008552FA"/>
    <w:rsid w:val="00860469"/>
    <w:rsid w:val="00876701"/>
    <w:rsid w:val="00881841"/>
    <w:rsid w:val="0088546C"/>
    <w:rsid w:val="00892151"/>
    <w:rsid w:val="0089221E"/>
    <w:rsid w:val="00893B10"/>
    <w:rsid w:val="008A426C"/>
    <w:rsid w:val="008A68E4"/>
    <w:rsid w:val="008C0C01"/>
    <w:rsid w:val="008C16A1"/>
    <w:rsid w:val="008C75CC"/>
    <w:rsid w:val="008D4D60"/>
    <w:rsid w:val="008F1456"/>
    <w:rsid w:val="008F1B72"/>
    <w:rsid w:val="008F276D"/>
    <w:rsid w:val="008F36CD"/>
    <w:rsid w:val="00912A30"/>
    <w:rsid w:val="00914506"/>
    <w:rsid w:val="00922D7E"/>
    <w:rsid w:val="009242E7"/>
    <w:rsid w:val="009271CB"/>
    <w:rsid w:val="0093266C"/>
    <w:rsid w:val="00946007"/>
    <w:rsid w:val="00947863"/>
    <w:rsid w:val="00951063"/>
    <w:rsid w:val="00965DE8"/>
    <w:rsid w:val="00972591"/>
    <w:rsid w:val="00991829"/>
    <w:rsid w:val="009920F9"/>
    <w:rsid w:val="009962FA"/>
    <w:rsid w:val="009A04DB"/>
    <w:rsid w:val="009A1AC1"/>
    <w:rsid w:val="009A6BD1"/>
    <w:rsid w:val="009B2C27"/>
    <w:rsid w:val="009B7223"/>
    <w:rsid w:val="009C0494"/>
    <w:rsid w:val="009C5227"/>
    <w:rsid w:val="009C631B"/>
    <w:rsid w:val="009D0402"/>
    <w:rsid w:val="009E24F9"/>
    <w:rsid w:val="009E2800"/>
    <w:rsid w:val="009E5809"/>
    <w:rsid w:val="009F7165"/>
    <w:rsid w:val="00A1374F"/>
    <w:rsid w:val="00A23F6E"/>
    <w:rsid w:val="00A30F36"/>
    <w:rsid w:val="00A37774"/>
    <w:rsid w:val="00A522D0"/>
    <w:rsid w:val="00A5518B"/>
    <w:rsid w:val="00A57671"/>
    <w:rsid w:val="00A62516"/>
    <w:rsid w:val="00A72D61"/>
    <w:rsid w:val="00A76100"/>
    <w:rsid w:val="00A808E9"/>
    <w:rsid w:val="00A8431E"/>
    <w:rsid w:val="00A85993"/>
    <w:rsid w:val="00A870AB"/>
    <w:rsid w:val="00A91B00"/>
    <w:rsid w:val="00A938D1"/>
    <w:rsid w:val="00AA0C08"/>
    <w:rsid w:val="00AA73FB"/>
    <w:rsid w:val="00AB0EC9"/>
    <w:rsid w:val="00AB49F9"/>
    <w:rsid w:val="00AC1837"/>
    <w:rsid w:val="00AD41FE"/>
    <w:rsid w:val="00AD6A36"/>
    <w:rsid w:val="00B019B6"/>
    <w:rsid w:val="00B05A0D"/>
    <w:rsid w:val="00B150C7"/>
    <w:rsid w:val="00B22257"/>
    <w:rsid w:val="00B22BDA"/>
    <w:rsid w:val="00B23382"/>
    <w:rsid w:val="00B25ECA"/>
    <w:rsid w:val="00B30E65"/>
    <w:rsid w:val="00B41A14"/>
    <w:rsid w:val="00B45514"/>
    <w:rsid w:val="00B63981"/>
    <w:rsid w:val="00B71B82"/>
    <w:rsid w:val="00B77518"/>
    <w:rsid w:val="00B802E1"/>
    <w:rsid w:val="00B87F3D"/>
    <w:rsid w:val="00B932EB"/>
    <w:rsid w:val="00BA1F33"/>
    <w:rsid w:val="00BA785D"/>
    <w:rsid w:val="00BB079C"/>
    <w:rsid w:val="00BB3C6B"/>
    <w:rsid w:val="00BB4247"/>
    <w:rsid w:val="00BC57E6"/>
    <w:rsid w:val="00BC5813"/>
    <w:rsid w:val="00BD1E6B"/>
    <w:rsid w:val="00BD3E19"/>
    <w:rsid w:val="00BD5966"/>
    <w:rsid w:val="00BF5579"/>
    <w:rsid w:val="00BF760F"/>
    <w:rsid w:val="00C25B78"/>
    <w:rsid w:val="00C31ACF"/>
    <w:rsid w:val="00C34F63"/>
    <w:rsid w:val="00C4173F"/>
    <w:rsid w:val="00C55F36"/>
    <w:rsid w:val="00C63563"/>
    <w:rsid w:val="00C8297A"/>
    <w:rsid w:val="00C86910"/>
    <w:rsid w:val="00C931E9"/>
    <w:rsid w:val="00C97283"/>
    <w:rsid w:val="00CA2931"/>
    <w:rsid w:val="00CB6599"/>
    <w:rsid w:val="00CC6A99"/>
    <w:rsid w:val="00CC6B42"/>
    <w:rsid w:val="00CD3A14"/>
    <w:rsid w:val="00CD4C7A"/>
    <w:rsid w:val="00CE15CA"/>
    <w:rsid w:val="00CE2576"/>
    <w:rsid w:val="00CF02BE"/>
    <w:rsid w:val="00CF2C45"/>
    <w:rsid w:val="00D02375"/>
    <w:rsid w:val="00D126CB"/>
    <w:rsid w:val="00D12D57"/>
    <w:rsid w:val="00D200EB"/>
    <w:rsid w:val="00D32332"/>
    <w:rsid w:val="00D40A05"/>
    <w:rsid w:val="00D418DF"/>
    <w:rsid w:val="00D4298E"/>
    <w:rsid w:val="00D4604B"/>
    <w:rsid w:val="00D61502"/>
    <w:rsid w:val="00D71571"/>
    <w:rsid w:val="00D71775"/>
    <w:rsid w:val="00D72BED"/>
    <w:rsid w:val="00D80651"/>
    <w:rsid w:val="00D807BA"/>
    <w:rsid w:val="00D87A55"/>
    <w:rsid w:val="00D91491"/>
    <w:rsid w:val="00D96966"/>
    <w:rsid w:val="00DA139F"/>
    <w:rsid w:val="00DA5E1E"/>
    <w:rsid w:val="00DB14DF"/>
    <w:rsid w:val="00DB5BDA"/>
    <w:rsid w:val="00DB6BA3"/>
    <w:rsid w:val="00DC042E"/>
    <w:rsid w:val="00DE33CC"/>
    <w:rsid w:val="00DF6883"/>
    <w:rsid w:val="00E12554"/>
    <w:rsid w:val="00E16AFA"/>
    <w:rsid w:val="00E23F86"/>
    <w:rsid w:val="00E34AF2"/>
    <w:rsid w:val="00E419A4"/>
    <w:rsid w:val="00E44469"/>
    <w:rsid w:val="00E45208"/>
    <w:rsid w:val="00E5701D"/>
    <w:rsid w:val="00E60116"/>
    <w:rsid w:val="00E60387"/>
    <w:rsid w:val="00E626AE"/>
    <w:rsid w:val="00E71FD0"/>
    <w:rsid w:val="00E72FAB"/>
    <w:rsid w:val="00E73EDD"/>
    <w:rsid w:val="00E73FEE"/>
    <w:rsid w:val="00E77431"/>
    <w:rsid w:val="00EA237E"/>
    <w:rsid w:val="00EB106D"/>
    <w:rsid w:val="00EC1679"/>
    <w:rsid w:val="00ED0F54"/>
    <w:rsid w:val="00EE0291"/>
    <w:rsid w:val="00EE45FB"/>
    <w:rsid w:val="00EF0467"/>
    <w:rsid w:val="00F0101C"/>
    <w:rsid w:val="00F213B1"/>
    <w:rsid w:val="00F307EE"/>
    <w:rsid w:val="00F33A58"/>
    <w:rsid w:val="00F34F40"/>
    <w:rsid w:val="00F3569C"/>
    <w:rsid w:val="00F36394"/>
    <w:rsid w:val="00F45C3D"/>
    <w:rsid w:val="00F515D2"/>
    <w:rsid w:val="00F62246"/>
    <w:rsid w:val="00F62B95"/>
    <w:rsid w:val="00F6530C"/>
    <w:rsid w:val="00F84168"/>
    <w:rsid w:val="00F973AA"/>
    <w:rsid w:val="00FB376E"/>
    <w:rsid w:val="00FB7EC4"/>
    <w:rsid w:val="00FC2221"/>
    <w:rsid w:val="00FD4AE3"/>
    <w:rsid w:val="00FD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539942-F29F-4B72-8526-D7E52EE6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733ED"/>
    <w:pPr>
      <w:keepNext/>
      <w:autoSpaceDE w:val="0"/>
      <w:autoSpaceDN w:val="0"/>
      <w:adjustRightInd w:val="0"/>
      <w:outlineLvl w:val="0"/>
    </w:pPr>
    <w:rPr>
      <w:b/>
      <w:bCs/>
      <w:sz w:val="24"/>
    </w:rPr>
  </w:style>
  <w:style w:type="paragraph" w:styleId="2">
    <w:name w:val="heading 2"/>
    <w:basedOn w:val="a"/>
    <w:next w:val="a"/>
    <w:link w:val="20"/>
    <w:semiHidden/>
    <w:unhideWhenUsed/>
    <w:qFormat/>
    <w:rsid w:val="004A58B3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DB5B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8F1B72"/>
    <w:rPr>
      <w:color w:val="0000FF"/>
      <w:u w:val="single"/>
    </w:rPr>
  </w:style>
  <w:style w:type="paragraph" w:styleId="a4">
    <w:name w:val="Body Text"/>
    <w:basedOn w:val="a"/>
    <w:rsid w:val="008F1B72"/>
    <w:rPr>
      <w:sz w:val="24"/>
      <w:szCs w:val="20"/>
    </w:rPr>
  </w:style>
  <w:style w:type="paragraph" w:styleId="a5">
    <w:name w:val="Date"/>
    <w:basedOn w:val="a"/>
    <w:next w:val="a"/>
    <w:rsid w:val="008F1B72"/>
    <w:rPr>
      <w:szCs w:val="20"/>
    </w:rPr>
  </w:style>
  <w:style w:type="paragraph" w:styleId="a6">
    <w:name w:val="Title"/>
    <w:basedOn w:val="a"/>
    <w:qFormat/>
    <w:rsid w:val="008F1B72"/>
    <w:pPr>
      <w:jc w:val="center"/>
    </w:pPr>
    <w:rPr>
      <w:b/>
      <w:sz w:val="24"/>
      <w:szCs w:val="20"/>
    </w:rPr>
  </w:style>
  <w:style w:type="character" w:customStyle="1" w:styleId="unnamed31">
    <w:name w:val="unnamed31"/>
    <w:rsid w:val="008F1B72"/>
    <w:rPr>
      <w:sz w:val="21"/>
      <w:szCs w:val="21"/>
    </w:rPr>
  </w:style>
  <w:style w:type="character" w:styleId="a7">
    <w:name w:val="Strong"/>
    <w:qFormat/>
    <w:rsid w:val="0088546C"/>
    <w:rPr>
      <w:b/>
      <w:bCs/>
    </w:rPr>
  </w:style>
  <w:style w:type="character" w:customStyle="1" w:styleId="footaddress1">
    <w:name w:val="footaddress1"/>
    <w:rsid w:val="00E45208"/>
    <w:rPr>
      <w:rFonts w:ascii="Helvetica" w:hAnsi="Helvetica" w:hint="default"/>
      <w:color w:val="B2C0C2"/>
      <w:sz w:val="14"/>
      <w:szCs w:val="14"/>
    </w:rPr>
  </w:style>
  <w:style w:type="character" w:customStyle="1" w:styleId="style151">
    <w:name w:val="style151"/>
    <w:rsid w:val="00951063"/>
    <w:rPr>
      <w:rFonts w:ascii="Trebuchet MS" w:hAnsi="Trebuchet MS" w:hint="default"/>
      <w:color w:val="000000"/>
      <w:sz w:val="22"/>
      <w:szCs w:val="22"/>
    </w:rPr>
  </w:style>
  <w:style w:type="paragraph" w:styleId="a8">
    <w:name w:val="header"/>
    <w:basedOn w:val="a"/>
    <w:link w:val="Char"/>
    <w:rsid w:val="009242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8"/>
    <w:rsid w:val="009242E7"/>
    <w:rPr>
      <w:kern w:val="2"/>
      <w:sz w:val="18"/>
      <w:szCs w:val="18"/>
    </w:rPr>
  </w:style>
  <w:style w:type="paragraph" w:styleId="a9">
    <w:name w:val="footer"/>
    <w:basedOn w:val="a"/>
    <w:link w:val="Char0"/>
    <w:rsid w:val="009242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9"/>
    <w:rsid w:val="009242E7"/>
    <w:rPr>
      <w:kern w:val="2"/>
      <w:sz w:val="18"/>
      <w:szCs w:val="18"/>
    </w:rPr>
  </w:style>
  <w:style w:type="character" w:styleId="aa">
    <w:name w:val="Unresolved Mention"/>
    <w:uiPriority w:val="99"/>
    <w:semiHidden/>
    <w:unhideWhenUsed/>
    <w:rsid w:val="006650BF"/>
    <w:rPr>
      <w:color w:val="605E5C"/>
      <w:shd w:val="clear" w:color="auto" w:fill="E1DFDD"/>
    </w:rPr>
  </w:style>
  <w:style w:type="character" w:customStyle="1" w:styleId="20">
    <w:name w:val="标题 2 字符"/>
    <w:link w:val="2"/>
    <w:semiHidden/>
    <w:rsid w:val="004A58B3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rsid w:val="00DB5BDA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6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42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16875">
              <w:marLeft w:val="0"/>
              <w:marRight w:val="0"/>
              <w:marTop w:val="0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04657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6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6B6E1"/>
                            <w:left w:val="single" w:sz="6" w:space="0" w:color="B6B6E1"/>
                            <w:bottom w:val="single" w:sz="6" w:space="0" w:color="B6B6E1"/>
                            <w:right w:val="single" w:sz="6" w:space="0" w:color="B6B6E1"/>
                          </w:divBdr>
                          <w:divsChild>
                            <w:div w:id="72268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bmamo.negash@utp.edu.m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vyadavalli@vcu.ed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xuquan@cup.edu.c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liupingli@swpu.edu.c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ohanty@mail.utexas.edu" TargetMode="External"/><Relationship Id="rId14" Type="http://schemas.openxmlformats.org/officeDocument/2006/relationships/hyperlink" Target="mailto:jingchen120@126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5F538-EE0E-418F-81A9-94ECBB52E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3937</Characters>
  <Application>Microsoft Office Word</Application>
  <DocSecurity>0</DocSecurity>
  <Lines>96</Lines>
  <Paragraphs>46</Paragraphs>
  <ScaleCrop>false</ScaleCrop>
  <Company>USTC</Company>
  <LinksUpToDate>false</LinksUpToDate>
  <CharactersWithSpaces>4688</CharactersWithSpaces>
  <SharedDoc>false</SharedDoc>
  <HLinks>
    <vt:vector size="36" baseType="variant">
      <vt:variant>
        <vt:i4>6815811</vt:i4>
      </vt:variant>
      <vt:variant>
        <vt:i4>15</vt:i4>
      </vt:variant>
      <vt:variant>
        <vt:i4>0</vt:i4>
      </vt:variant>
      <vt:variant>
        <vt:i4>5</vt:i4>
      </vt:variant>
      <vt:variant>
        <vt:lpwstr>mailto:jingchen120@126.com</vt:lpwstr>
      </vt:variant>
      <vt:variant>
        <vt:lpwstr/>
      </vt:variant>
      <vt:variant>
        <vt:i4>6094960</vt:i4>
      </vt:variant>
      <vt:variant>
        <vt:i4>12</vt:i4>
      </vt:variant>
      <vt:variant>
        <vt:i4>0</vt:i4>
      </vt:variant>
      <vt:variant>
        <vt:i4>5</vt:i4>
      </vt:variant>
      <vt:variant>
        <vt:lpwstr>mailto:bmamo.negash@utp.edu.my</vt:lpwstr>
      </vt:variant>
      <vt:variant>
        <vt:lpwstr/>
      </vt:variant>
      <vt:variant>
        <vt:i4>7340098</vt:i4>
      </vt:variant>
      <vt:variant>
        <vt:i4>9</vt:i4>
      </vt:variant>
      <vt:variant>
        <vt:i4>0</vt:i4>
      </vt:variant>
      <vt:variant>
        <vt:i4>5</vt:i4>
      </vt:variant>
      <vt:variant>
        <vt:lpwstr>mailto:vyadavalli@vcu.edu</vt:lpwstr>
      </vt:variant>
      <vt:variant>
        <vt:lpwstr/>
      </vt:variant>
      <vt:variant>
        <vt:i4>3473476</vt:i4>
      </vt:variant>
      <vt:variant>
        <vt:i4>6</vt:i4>
      </vt:variant>
      <vt:variant>
        <vt:i4>0</vt:i4>
      </vt:variant>
      <vt:variant>
        <vt:i4>5</vt:i4>
      </vt:variant>
      <vt:variant>
        <vt:lpwstr>mailto:xuquan@cup.edu.cn</vt:lpwstr>
      </vt:variant>
      <vt:variant>
        <vt:lpwstr/>
      </vt:variant>
      <vt:variant>
        <vt:i4>1376352</vt:i4>
      </vt:variant>
      <vt:variant>
        <vt:i4>3</vt:i4>
      </vt:variant>
      <vt:variant>
        <vt:i4>0</vt:i4>
      </vt:variant>
      <vt:variant>
        <vt:i4>5</vt:i4>
      </vt:variant>
      <vt:variant>
        <vt:lpwstr>mailto:liupingli@swpu.edu.cn</vt:lpwstr>
      </vt:variant>
      <vt:variant>
        <vt:lpwstr/>
      </vt:variant>
      <vt:variant>
        <vt:i4>3473478</vt:i4>
      </vt:variant>
      <vt:variant>
        <vt:i4>0</vt:i4>
      </vt:variant>
      <vt:variant>
        <vt:i4>0</vt:i4>
      </vt:variant>
      <vt:variant>
        <vt:i4>5</vt:i4>
      </vt:variant>
      <vt:variant>
        <vt:lpwstr>mailto:mohanty@mail.utexas.edu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</dc:title>
  <dc:subject/>
  <dc:creator>Wang</dc:creator>
  <cp:keywords/>
  <dc:description/>
  <cp:lastModifiedBy>le hao</cp:lastModifiedBy>
  <cp:revision>2</cp:revision>
  <dcterms:created xsi:type="dcterms:W3CDTF">2026-07-14T01:40:00Z</dcterms:created>
  <dcterms:modified xsi:type="dcterms:W3CDTF">2026-07-14T01:40:00Z</dcterms:modified>
</cp:coreProperties>
</file>