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8876" w14:textId="2963F3E9" w:rsidR="00D30572" w:rsidRPr="00A55B05" w:rsidRDefault="00F810F7">
      <w:pPr>
        <w:rPr>
          <w:b/>
          <w:bCs/>
          <w:sz w:val="32"/>
          <w:szCs w:val="36"/>
        </w:rPr>
      </w:pPr>
      <w:r w:rsidRPr="00A55B05">
        <w:rPr>
          <w:rFonts w:hint="eastAsia"/>
          <w:b/>
          <w:bCs/>
          <w:sz w:val="32"/>
          <w:szCs w:val="36"/>
        </w:rPr>
        <w:t>西方哲学导论</w:t>
      </w:r>
    </w:p>
    <w:p w14:paraId="240EA3CC" w14:textId="77777777" w:rsidR="00F810F7" w:rsidRDefault="00F810F7"/>
    <w:p w14:paraId="241EB370" w14:textId="255CEFC4" w:rsidR="00F810F7" w:rsidRPr="00A55B05" w:rsidRDefault="00F810F7">
      <w:pPr>
        <w:rPr>
          <w:b/>
          <w:bCs/>
          <w:sz w:val="24"/>
          <w:szCs w:val="28"/>
        </w:rPr>
      </w:pPr>
      <w:r w:rsidRPr="00A55B05">
        <w:rPr>
          <w:rFonts w:hint="eastAsia"/>
          <w:b/>
          <w:bCs/>
          <w:sz w:val="24"/>
          <w:szCs w:val="28"/>
        </w:rPr>
        <w:t>什么是哲学</w:t>
      </w:r>
    </w:p>
    <w:p w14:paraId="50A4D0FB" w14:textId="1BD0E82A" w:rsidR="00272731" w:rsidRDefault="00272731">
      <w:r>
        <w:rPr>
          <w:rFonts w:hint="eastAsia"/>
        </w:rPr>
        <w:t>概念</w:t>
      </w:r>
    </w:p>
    <w:p w14:paraId="714A3B57" w14:textId="77777777" w:rsidR="00272731" w:rsidRDefault="00272731"/>
    <w:p w14:paraId="00B8BCC5" w14:textId="77777777" w:rsidR="00272731" w:rsidRDefault="00272731">
      <w:r>
        <w:rPr>
          <w:rFonts w:hint="eastAsia"/>
        </w:rPr>
        <w:t>哲学</w:t>
      </w:r>
    </w:p>
    <w:p w14:paraId="132E7EB2" w14:textId="0D476DD1" w:rsidR="00272731" w:rsidRDefault="00272731">
      <w:r>
        <w:rPr>
          <w:rFonts w:hint="eastAsia"/>
        </w:rPr>
        <w:t xml:space="preserve">世界观与方法论的学说 </w:t>
      </w:r>
    </w:p>
    <w:p w14:paraId="344601EB" w14:textId="77777777" w:rsidR="00272731" w:rsidRDefault="00272731"/>
    <w:p w14:paraId="69596D3C" w14:textId="729D5FB9" w:rsidR="00F810F7" w:rsidRDefault="00A55B05">
      <w:r>
        <w:rPr>
          <w:rFonts w:hint="eastAsia"/>
        </w:rPr>
        <w:t>古希腊，辩证术，叫人修辞，辩论，诉讼</w:t>
      </w:r>
      <w:r w:rsidR="00C75FA4">
        <w:rPr>
          <w:rFonts w:hint="eastAsia"/>
        </w:rPr>
        <w:t>（诡辩）</w:t>
      </w:r>
    </w:p>
    <w:p w14:paraId="230F0F39" w14:textId="77777777" w:rsidR="008B6763" w:rsidRDefault="008B6763"/>
    <w:p w14:paraId="72AAFE4A" w14:textId="70CE79E3" w:rsidR="008B6763" w:rsidRDefault="008B6763">
      <w:r>
        <w:rPr>
          <w:rFonts w:hint="eastAsia"/>
        </w:rPr>
        <w:t>感官，视觉，</w:t>
      </w:r>
      <w:r w:rsidR="00314BC4">
        <w:rPr>
          <w:rFonts w:hint="eastAsia"/>
        </w:rPr>
        <w:t>记忆，经验</w:t>
      </w:r>
      <w:r w:rsidR="003828BC">
        <w:rPr>
          <w:rFonts w:hint="eastAsia"/>
        </w:rPr>
        <w:t>，</w:t>
      </w:r>
      <w:r w:rsidR="009328D1">
        <w:rPr>
          <w:rFonts w:hint="eastAsia"/>
        </w:rPr>
        <w:t>技术，原因（形而上），</w:t>
      </w:r>
    </w:p>
    <w:p w14:paraId="4F6AFC97" w14:textId="77777777" w:rsidR="00272731" w:rsidRDefault="00272731"/>
    <w:p w14:paraId="40128A5C" w14:textId="680115A1" w:rsidR="00F810F7" w:rsidRPr="00A55B05" w:rsidRDefault="00F810F7">
      <w:pPr>
        <w:rPr>
          <w:b/>
          <w:bCs/>
          <w:sz w:val="22"/>
          <w:szCs w:val="24"/>
        </w:rPr>
      </w:pPr>
      <w:r w:rsidRPr="00A55B05">
        <w:rPr>
          <w:rFonts w:hint="eastAsia"/>
          <w:b/>
          <w:bCs/>
          <w:sz w:val="22"/>
          <w:szCs w:val="24"/>
        </w:rPr>
        <w:t>哲学研究什么问题</w:t>
      </w:r>
    </w:p>
    <w:p w14:paraId="11F92DBE" w14:textId="45C6C758" w:rsidR="00DD11C7" w:rsidRDefault="00C47A7F" w:rsidP="00DD11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本体论（存在论）</w:t>
      </w:r>
    </w:p>
    <w:p w14:paraId="5B0E119E" w14:textId="47D3EAA4" w:rsidR="00DD11C7" w:rsidRDefault="00DD11C7" w:rsidP="00DD11C7">
      <w:pPr>
        <w:pStyle w:val="a7"/>
        <w:ind w:left="360" w:firstLineChars="0" w:firstLine="0"/>
      </w:pPr>
      <w:r>
        <w:rPr>
          <w:rFonts w:hint="eastAsia"/>
        </w:rPr>
        <w:t>宇宙论：早期希腊哲学</w:t>
      </w:r>
    </w:p>
    <w:p w14:paraId="73E2FABB" w14:textId="69D2022E" w:rsidR="00DD11C7" w:rsidRDefault="00DD11C7" w:rsidP="00DD11C7">
      <w:pPr>
        <w:pStyle w:val="a7"/>
        <w:ind w:left="360" w:firstLineChars="0" w:firstLine="0"/>
      </w:pPr>
      <w:r>
        <w:rPr>
          <w:rFonts w:hint="eastAsia"/>
        </w:rPr>
        <w:t>实体论：各种实体学说</w:t>
      </w:r>
    </w:p>
    <w:p w14:paraId="03FB700E" w14:textId="36B75B56" w:rsidR="00DD11C7" w:rsidRDefault="00DD11C7" w:rsidP="00DD11C7">
      <w:pPr>
        <w:pStyle w:val="a7"/>
        <w:ind w:left="360" w:firstLineChars="0" w:firstLine="0"/>
      </w:pPr>
      <w:r>
        <w:rPr>
          <w:rFonts w:hint="eastAsia"/>
        </w:rPr>
        <w:t>存在主义：海德格尔，法国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</w:t>
      </w:r>
    </w:p>
    <w:p w14:paraId="7BA35592" w14:textId="0A4F019C" w:rsidR="00DD11C7" w:rsidRDefault="00DD11C7" w:rsidP="00DD11C7">
      <w:pPr>
        <w:pStyle w:val="a7"/>
        <w:ind w:left="360" w:firstLineChars="0" w:firstLine="0"/>
      </w:pPr>
      <w:r>
        <w:rPr>
          <w:rFonts w:hint="eastAsia"/>
        </w:rPr>
        <w:t>其他本体论：单子论</w:t>
      </w:r>
      <w:r w:rsidR="005232C6">
        <w:rPr>
          <w:rFonts w:hint="eastAsia"/>
        </w:rPr>
        <w:t>（</w:t>
      </w:r>
      <w:r w:rsidR="001A2D7A">
        <w:rPr>
          <w:rFonts w:hint="eastAsia"/>
        </w:rPr>
        <w:t>莱布尼茨</w:t>
      </w:r>
      <w:r w:rsidR="005232C6">
        <w:rPr>
          <w:rFonts w:hint="eastAsia"/>
        </w:rPr>
        <w:t>）</w:t>
      </w:r>
      <w:r>
        <w:rPr>
          <w:rFonts w:hint="eastAsia"/>
        </w:rPr>
        <w:t>，知识学</w:t>
      </w:r>
      <w:r w:rsidR="005232C6">
        <w:rPr>
          <w:rFonts w:hint="eastAsia"/>
        </w:rPr>
        <w:t>（费希特）</w:t>
      </w:r>
    </w:p>
    <w:p w14:paraId="7A94E823" w14:textId="7E86238D" w:rsidR="00DD11C7" w:rsidRDefault="00C47A7F" w:rsidP="00A239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认识论</w:t>
      </w:r>
      <w:r>
        <w:t>/</w:t>
      </w:r>
      <w:r>
        <w:rPr>
          <w:rFonts w:hint="eastAsia"/>
        </w:rPr>
        <w:t>知识论</w:t>
      </w:r>
      <w:r w:rsidR="00DD11C7">
        <w:rPr>
          <w:rFonts w:hint="eastAsia"/>
        </w:rPr>
        <w:t>，</w:t>
      </w:r>
    </w:p>
    <w:p w14:paraId="631D850D" w14:textId="3C927C85" w:rsidR="00A23916" w:rsidRDefault="00A23916" w:rsidP="00A23916">
      <w:pPr>
        <w:pStyle w:val="a7"/>
        <w:ind w:left="360" w:firstLineChars="0" w:firstLine="0"/>
      </w:pPr>
      <w:r>
        <w:rPr>
          <w:rFonts w:hint="eastAsia"/>
        </w:rPr>
        <w:t>灵魂回忆说</w:t>
      </w:r>
      <w:r w:rsidR="00961712">
        <w:rPr>
          <w:rFonts w:hint="eastAsia"/>
        </w:rPr>
        <w:t xml:space="preserve"> 苏格拉底</w:t>
      </w:r>
      <w:r w:rsidR="00961712">
        <w:t xml:space="preserve">                    </w:t>
      </w:r>
      <w:r w:rsidR="00961712">
        <w:rPr>
          <w:rFonts w:hint="eastAsia"/>
        </w:rPr>
        <w:t>灵魂回忆说：知识就是回忆</w:t>
      </w:r>
    </w:p>
    <w:p w14:paraId="560267ED" w14:textId="3F9F2503" w:rsidR="00961712" w:rsidRDefault="00A23916" w:rsidP="00961712">
      <w:pPr>
        <w:pStyle w:val="a7"/>
        <w:ind w:left="360" w:firstLineChars="0" w:firstLine="0"/>
      </w:pPr>
      <w:r>
        <w:rPr>
          <w:rFonts w:hint="eastAsia"/>
        </w:rPr>
        <w:t>蜡块说</w:t>
      </w:r>
      <w:r w:rsidR="00961712">
        <w:rPr>
          <w:rFonts w:hint="eastAsia"/>
        </w:rPr>
        <w:t xml:space="preserve"> </w:t>
      </w:r>
      <w:r w:rsidR="00961712">
        <w:t xml:space="preserve">    </w:t>
      </w:r>
      <w:r w:rsidR="00961712">
        <w:rPr>
          <w:rFonts w:hint="eastAsia"/>
        </w:rPr>
        <w:t>柏拉图</w:t>
      </w:r>
      <w:r w:rsidR="00961712">
        <w:t xml:space="preserve">                        </w:t>
      </w:r>
      <w:r w:rsidR="00961712">
        <w:rPr>
          <w:rFonts w:hint="eastAsia"/>
        </w:rPr>
        <w:t>休</w:t>
      </w:r>
      <w:proofErr w:type="gramStart"/>
      <w:r w:rsidR="00961712">
        <w:rPr>
          <w:rFonts w:hint="eastAsia"/>
        </w:rPr>
        <w:t>谟</w:t>
      </w:r>
      <w:proofErr w:type="gramEnd"/>
      <w:r w:rsidR="00961712">
        <w:rPr>
          <w:rFonts w:hint="eastAsia"/>
        </w:rPr>
        <w:t>因果观：事实知识没有普遍必然性</w:t>
      </w:r>
    </w:p>
    <w:p w14:paraId="3188A06B" w14:textId="17F1B786" w:rsidR="00A23916" w:rsidRDefault="00A23916" w:rsidP="00A23916">
      <w:pPr>
        <w:pStyle w:val="a7"/>
        <w:ind w:left="360" w:firstLineChars="0" w:firstLine="0"/>
      </w:pPr>
      <w:r>
        <w:rPr>
          <w:rFonts w:hint="eastAsia"/>
        </w:rPr>
        <w:t>经验论原则</w:t>
      </w:r>
      <w:r w:rsidR="00961712">
        <w:rPr>
          <w:rFonts w:hint="eastAsia"/>
        </w:rPr>
        <w:t xml:space="preserve"> </w:t>
      </w:r>
      <w:r w:rsidR="00961712">
        <w:t xml:space="preserve">   </w:t>
      </w:r>
      <w:r w:rsidR="00A20F4A">
        <w:rPr>
          <w:rFonts w:hint="eastAsia"/>
        </w:rPr>
        <w:t>休</w:t>
      </w:r>
      <w:proofErr w:type="gramStart"/>
      <w:r w:rsidR="00A20F4A">
        <w:rPr>
          <w:rFonts w:hint="eastAsia"/>
        </w:rPr>
        <w:t>谟</w:t>
      </w:r>
      <w:proofErr w:type="gramEnd"/>
      <w:r w:rsidR="00961712">
        <w:t xml:space="preserve">                   </w:t>
      </w:r>
      <w:r w:rsidR="00961712">
        <w:rPr>
          <w:rFonts w:hint="eastAsia"/>
        </w:rPr>
        <w:t>康德因果观：有普遍必然性的知识</w:t>
      </w:r>
    </w:p>
    <w:p w14:paraId="0858B255" w14:textId="732D772C" w:rsidR="00A23916" w:rsidRDefault="00A23916" w:rsidP="00A23916">
      <w:pPr>
        <w:pStyle w:val="a7"/>
        <w:ind w:left="360" w:firstLineChars="0" w:firstLine="0"/>
      </w:pPr>
      <w:r>
        <w:rPr>
          <w:rFonts w:hint="eastAsia"/>
        </w:rPr>
        <w:t>光照说</w:t>
      </w:r>
      <w:r w:rsidR="00A20F4A">
        <w:rPr>
          <w:rFonts w:hint="eastAsia"/>
        </w:rPr>
        <w:t xml:space="preserve"> </w:t>
      </w:r>
      <w:r w:rsidR="00A20F4A">
        <w:t xml:space="preserve">    </w:t>
      </w:r>
      <w:r w:rsidR="00A20F4A">
        <w:rPr>
          <w:rFonts w:hint="eastAsia"/>
        </w:rPr>
        <w:t>奥古斯丁</w:t>
      </w:r>
      <w:r w:rsidR="00147F6F">
        <w:rPr>
          <w:rFonts w:hint="eastAsia"/>
        </w:rPr>
        <w:t>（基督教教父哲学）</w:t>
      </w:r>
    </w:p>
    <w:p w14:paraId="72AA601D" w14:textId="6E02B922" w:rsidR="00DD11C7" w:rsidRDefault="00DD11C7" w:rsidP="001A2D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逻辑学，</w:t>
      </w:r>
    </w:p>
    <w:p w14:paraId="2E96E602" w14:textId="3C6E54A8" w:rsidR="001A2D7A" w:rsidRDefault="001A2D7A" w:rsidP="001A2D7A">
      <w:pPr>
        <w:pStyle w:val="a7"/>
        <w:ind w:left="360" w:firstLineChars="0" w:firstLine="0"/>
      </w:pPr>
      <w:r>
        <w:rPr>
          <w:rFonts w:hint="eastAsia"/>
        </w:rPr>
        <w:t xml:space="preserve">亚里士多德 </w:t>
      </w:r>
      <w:r>
        <w:t xml:space="preserve"> </w:t>
      </w:r>
      <w:r>
        <w:rPr>
          <w:rFonts w:hint="eastAsia"/>
        </w:rPr>
        <w:t>形式逻辑</w:t>
      </w:r>
      <w:r w:rsidR="004C5AED">
        <w:rPr>
          <w:rFonts w:hint="eastAsia"/>
        </w:rPr>
        <w:t xml:space="preserve"> </w:t>
      </w:r>
      <w:r w:rsidR="004C5AED">
        <w:t xml:space="preserve">   </w:t>
      </w:r>
      <w:r w:rsidR="004C5AED">
        <w:rPr>
          <w:rFonts w:hint="eastAsia"/>
        </w:rPr>
        <w:t>（语言，如三段论）</w:t>
      </w:r>
    </w:p>
    <w:p w14:paraId="2AA6743C" w14:textId="605FEC53" w:rsidR="00CF6D66" w:rsidRDefault="00CF6D66" w:rsidP="001A2D7A">
      <w:pPr>
        <w:pStyle w:val="a7"/>
        <w:ind w:left="360" w:firstLineChars="0" w:firstLine="0"/>
      </w:pPr>
      <w:r>
        <w:rPr>
          <w:rFonts w:hint="eastAsia"/>
        </w:rPr>
        <w:t xml:space="preserve">莱布尼茨 </w:t>
      </w:r>
      <w:r>
        <w:t xml:space="preserve">   </w:t>
      </w:r>
      <w:r>
        <w:rPr>
          <w:rFonts w:hint="eastAsia"/>
        </w:rPr>
        <w:t>数理逻辑</w:t>
      </w:r>
      <w:r w:rsidR="005A2F6A">
        <w:rPr>
          <w:rFonts w:hint="eastAsia"/>
        </w:rPr>
        <w:t xml:space="preserve"> </w:t>
      </w:r>
      <w:r w:rsidR="005A2F6A">
        <w:t xml:space="preserve">   </w:t>
      </w:r>
      <w:r w:rsidR="005A2F6A">
        <w:rPr>
          <w:rFonts w:hint="eastAsia"/>
        </w:rPr>
        <w:t>（主要是分析哲学在做）</w:t>
      </w:r>
    </w:p>
    <w:p w14:paraId="350B8A77" w14:textId="0A6158BD" w:rsidR="00CF6D66" w:rsidRDefault="00CF6D66" w:rsidP="001A2D7A">
      <w:pPr>
        <w:pStyle w:val="a7"/>
        <w:ind w:left="360" w:firstLineChars="0" w:firstLine="0"/>
      </w:pPr>
      <w:r>
        <w:rPr>
          <w:rFonts w:hint="eastAsia"/>
        </w:rPr>
        <w:t xml:space="preserve">康德 </w:t>
      </w:r>
      <w:r>
        <w:t xml:space="preserve">       </w:t>
      </w:r>
      <w:r>
        <w:rPr>
          <w:rFonts w:hint="eastAsia"/>
        </w:rPr>
        <w:t>先验逻辑</w:t>
      </w:r>
      <w:r w:rsidR="004C5AED">
        <w:rPr>
          <w:rFonts w:hint="eastAsia"/>
        </w:rPr>
        <w:t xml:space="preserve"> </w:t>
      </w:r>
      <w:r w:rsidR="004C5AED">
        <w:t xml:space="preserve">     </w:t>
      </w:r>
      <w:r w:rsidR="004C5AED">
        <w:rPr>
          <w:rFonts w:hint="eastAsia"/>
        </w:rPr>
        <w:t>（现代哲学）</w:t>
      </w:r>
    </w:p>
    <w:p w14:paraId="6FBEABC8" w14:textId="599526E3" w:rsidR="00CF6D66" w:rsidRDefault="00CF6D66" w:rsidP="001A2D7A">
      <w:pPr>
        <w:pStyle w:val="a7"/>
        <w:ind w:left="360" w:firstLineChars="0" w:firstLine="0"/>
      </w:pPr>
      <w:r>
        <w:rPr>
          <w:rFonts w:hint="eastAsia"/>
        </w:rPr>
        <w:t xml:space="preserve">黑格尔 </w:t>
      </w:r>
      <w:r>
        <w:t xml:space="preserve">     </w:t>
      </w:r>
      <w:r>
        <w:rPr>
          <w:rFonts w:hint="eastAsia"/>
        </w:rPr>
        <w:t>辩证逻辑</w:t>
      </w:r>
      <w:r w:rsidR="004C5AED">
        <w:rPr>
          <w:rFonts w:hint="eastAsia"/>
        </w:rPr>
        <w:t xml:space="preserve"> </w:t>
      </w:r>
      <w:r w:rsidR="004C5AED">
        <w:t xml:space="preserve">     </w:t>
      </w:r>
      <w:r w:rsidR="004C5AED">
        <w:rPr>
          <w:rFonts w:hint="eastAsia"/>
        </w:rPr>
        <w:t>（现代哲学）</w:t>
      </w:r>
    </w:p>
    <w:p w14:paraId="1A205C17" w14:textId="4444C13F" w:rsidR="00F810F7" w:rsidRDefault="00DD11C7" w:rsidP="00DD0D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伦理学（部分实践规范）</w:t>
      </w:r>
    </w:p>
    <w:p w14:paraId="33B6ADFA" w14:textId="1CDDD52F" w:rsidR="00A22772" w:rsidRDefault="00DD0D60" w:rsidP="00DD0D60">
      <w:pPr>
        <w:pStyle w:val="a7"/>
        <w:ind w:left="360" w:firstLineChars="0" w:firstLine="0"/>
      </w:pPr>
      <w:r>
        <w:rPr>
          <w:rFonts w:hint="eastAsia"/>
        </w:rPr>
        <w:t xml:space="preserve">应用伦理学 </w:t>
      </w:r>
      <w:r>
        <w:t xml:space="preserve"> :</w:t>
      </w:r>
      <w:r>
        <w:rPr>
          <w:rFonts w:hint="eastAsia"/>
        </w:rPr>
        <w:t>探讨具有行业的伦理规范</w:t>
      </w:r>
      <w:r w:rsidR="00A22772">
        <w:rPr>
          <w:rFonts w:hint="eastAsia"/>
        </w:rPr>
        <w:t xml:space="preserve"> </w:t>
      </w:r>
      <w:r w:rsidR="00A22772">
        <w:t xml:space="preserve">  </w:t>
      </w:r>
      <w:proofErr w:type="spellStart"/>
      <w:r w:rsidR="00A22772">
        <w:rPr>
          <w:rFonts w:hint="eastAsia"/>
        </w:rPr>
        <w:t>eg</w:t>
      </w:r>
      <w:proofErr w:type="spellEnd"/>
      <w:r w:rsidR="00A22772">
        <w:t xml:space="preserve"> </w:t>
      </w:r>
      <w:r w:rsidR="00A22772">
        <w:rPr>
          <w:rFonts w:hint="eastAsia"/>
        </w:rPr>
        <w:t>医学基因</w:t>
      </w:r>
    </w:p>
    <w:p w14:paraId="6E9C9424" w14:textId="4E4477D9" w:rsidR="00DD0D60" w:rsidRDefault="00DD0D60" w:rsidP="00DD0D60">
      <w:pPr>
        <w:pStyle w:val="a7"/>
        <w:ind w:left="360" w:firstLineChars="0" w:firstLine="0"/>
      </w:pPr>
      <w:r>
        <w:rPr>
          <w:rFonts w:hint="eastAsia"/>
        </w:rPr>
        <w:t>元伦理学，规范伦理学 ： 康德伦理学，探讨规范所有人的抽象伦理学</w:t>
      </w:r>
    </w:p>
    <w:p w14:paraId="42F719C6" w14:textId="25577F6E" w:rsidR="00DD0D60" w:rsidRDefault="00DD0D60" w:rsidP="00DD0D60">
      <w:pPr>
        <w:pStyle w:val="a7"/>
        <w:ind w:left="360" w:firstLineChars="0" w:firstLine="0"/>
      </w:pPr>
      <w:r>
        <w:rPr>
          <w:rFonts w:hint="eastAsia"/>
        </w:rPr>
        <w:t>幸福论 ： 伊壁鸠鲁，司多亚</w:t>
      </w:r>
      <w:r w:rsidR="008367AD">
        <w:rPr>
          <w:rFonts w:hint="eastAsia"/>
        </w:rPr>
        <w:t>（康德认为不算伦理学）</w:t>
      </w:r>
    </w:p>
    <w:p w14:paraId="6E7F9C82" w14:textId="7426CA6D" w:rsidR="00DD0D60" w:rsidRDefault="00DD0D60" w:rsidP="00DD0D60">
      <w:pPr>
        <w:pStyle w:val="a7"/>
        <w:ind w:left="360" w:firstLineChars="0" w:firstLine="0"/>
      </w:pPr>
      <w:r>
        <w:rPr>
          <w:rFonts w:hint="eastAsia"/>
        </w:rPr>
        <w:t xml:space="preserve">法哲学 </w:t>
      </w:r>
      <w:r>
        <w:t xml:space="preserve"> </w:t>
      </w:r>
      <w:r>
        <w:rPr>
          <w:rFonts w:hint="eastAsia"/>
        </w:rPr>
        <w:t>康德法权论</w:t>
      </w:r>
      <w:r w:rsidR="008367AD">
        <w:rPr>
          <w:rFonts w:hint="eastAsia"/>
        </w:rPr>
        <w:t>（现代也不认为算伦理学）</w:t>
      </w:r>
    </w:p>
    <w:p w14:paraId="604410E7" w14:textId="77777777" w:rsidR="00F810F7" w:rsidRDefault="00F810F7"/>
    <w:p w14:paraId="503DE203" w14:textId="1D13F6B5" w:rsidR="00F810F7" w:rsidRDefault="00F810F7">
      <w:pPr>
        <w:rPr>
          <w:b/>
          <w:bCs/>
          <w:sz w:val="22"/>
          <w:szCs w:val="24"/>
        </w:rPr>
      </w:pPr>
      <w:r w:rsidRPr="00A55B05">
        <w:rPr>
          <w:rFonts w:hint="eastAsia"/>
          <w:b/>
          <w:bCs/>
          <w:sz w:val="22"/>
          <w:szCs w:val="24"/>
        </w:rPr>
        <w:t>哲学分类和西哲脉络</w:t>
      </w:r>
    </w:p>
    <w:p w14:paraId="3CDB05E7" w14:textId="77777777" w:rsidR="00817C0D" w:rsidRDefault="00817C0D">
      <w:pPr>
        <w:rPr>
          <w:b/>
          <w:bCs/>
          <w:sz w:val="22"/>
          <w:szCs w:val="24"/>
        </w:rPr>
      </w:pPr>
    </w:p>
    <w:p w14:paraId="3AF100B6" w14:textId="77777777" w:rsidR="00817C0D" w:rsidRPr="00817C0D" w:rsidRDefault="00817C0D">
      <w:pPr>
        <w:rPr>
          <w:sz w:val="22"/>
          <w:szCs w:val="24"/>
        </w:rPr>
      </w:pPr>
    </w:p>
    <w:p w14:paraId="21FC6727" w14:textId="39DFE678" w:rsidR="00817C0D" w:rsidRDefault="00817C0D">
      <w:pPr>
        <w:rPr>
          <w:sz w:val="22"/>
          <w:szCs w:val="24"/>
        </w:rPr>
      </w:pPr>
      <w:r w:rsidRPr="00817C0D">
        <w:rPr>
          <w:rFonts w:hint="eastAsia"/>
          <w:sz w:val="22"/>
          <w:szCs w:val="24"/>
        </w:rPr>
        <w:t>学院对哲学的分科</w:t>
      </w:r>
    </w:p>
    <w:p w14:paraId="5F6BD7CC" w14:textId="3EBCDBCA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马克思主义哲学</w:t>
      </w:r>
    </w:p>
    <w:p w14:paraId="743C9ECB" w14:textId="4E17D710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中国哲学</w:t>
      </w:r>
    </w:p>
    <w:p w14:paraId="08DB0F0E" w14:textId="02B693A6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外国哲学</w:t>
      </w:r>
    </w:p>
    <w:p w14:paraId="2607AAE0" w14:textId="0F330A27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逻辑学</w:t>
      </w:r>
    </w:p>
    <w:p w14:paraId="43B4133A" w14:textId="6E5276C7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伦理学</w:t>
      </w:r>
    </w:p>
    <w:p w14:paraId="5C60E4C8" w14:textId="0C35BA48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美学</w:t>
      </w:r>
    </w:p>
    <w:p w14:paraId="743E3CB9" w14:textId="15B8A394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宗教学</w:t>
      </w:r>
    </w:p>
    <w:p w14:paraId="6574FCE0" w14:textId="54160A78" w:rsidR="00817C0D" w:rsidRDefault="00817C0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科学技术哲学</w:t>
      </w:r>
    </w:p>
    <w:p w14:paraId="370EEFE3" w14:textId="77777777" w:rsidR="0048182D" w:rsidRDefault="0048182D" w:rsidP="00817C0D">
      <w:pPr>
        <w:ind w:firstLineChars="200" w:firstLine="440"/>
        <w:rPr>
          <w:sz w:val="22"/>
          <w:szCs w:val="24"/>
        </w:rPr>
      </w:pPr>
    </w:p>
    <w:p w14:paraId="7F7F8EB0" w14:textId="77777777" w:rsidR="0048182D" w:rsidRDefault="0048182D" w:rsidP="00817C0D">
      <w:pPr>
        <w:ind w:firstLineChars="200" w:firstLine="440"/>
        <w:rPr>
          <w:sz w:val="22"/>
          <w:szCs w:val="24"/>
        </w:rPr>
      </w:pPr>
    </w:p>
    <w:p w14:paraId="0B5FE073" w14:textId="2D6F9E4A" w:rsidR="0048182D" w:rsidRDefault="0048182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西方哲学脉络：</w:t>
      </w:r>
    </w:p>
    <w:p w14:paraId="75429A35" w14:textId="656A061C" w:rsidR="0048182D" w:rsidRDefault="0048182D" w:rsidP="00817C0D">
      <w:pPr>
        <w:ind w:firstLineChars="200"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2F7958CF" wp14:editId="5D50C19B">
            <wp:extent cx="4907705" cy="2964437"/>
            <wp:effectExtent l="0" t="0" r="7620" b="7620"/>
            <wp:docPr id="1313116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91B" w14:textId="77777777" w:rsidR="0048182D" w:rsidRDefault="0048182D" w:rsidP="00817C0D">
      <w:pPr>
        <w:ind w:firstLineChars="200" w:firstLine="440"/>
        <w:rPr>
          <w:sz w:val="22"/>
          <w:szCs w:val="24"/>
        </w:rPr>
      </w:pPr>
    </w:p>
    <w:p w14:paraId="2E49B16E" w14:textId="7298EE1D" w:rsidR="0048182D" w:rsidRDefault="0048182D" w:rsidP="00817C0D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黑格尔之前是古典哲学，黑格尔之后是现代哲学</w:t>
      </w:r>
    </w:p>
    <w:p w14:paraId="505DA414" w14:textId="77777777" w:rsidR="00A014D4" w:rsidRDefault="00A014D4" w:rsidP="00817C0D">
      <w:pPr>
        <w:ind w:firstLineChars="200" w:firstLine="440"/>
        <w:rPr>
          <w:sz w:val="22"/>
          <w:szCs w:val="24"/>
        </w:rPr>
      </w:pPr>
    </w:p>
    <w:p w14:paraId="609FC21E" w14:textId="77777777" w:rsidR="00A014D4" w:rsidRDefault="00A014D4" w:rsidP="00817C0D">
      <w:pPr>
        <w:ind w:firstLineChars="200" w:firstLine="440"/>
        <w:rPr>
          <w:sz w:val="22"/>
          <w:szCs w:val="24"/>
        </w:rPr>
      </w:pPr>
    </w:p>
    <w:p w14:paraId="14F542E2" w14:textId="77777777" w:rsidR="00A014D4" w:rsidRDefault="00A014D4" w:rsidP="00817C0D">
      <w:pPr>
        <w:ind w:firstLineChars="200" w:firstLine="440"/>
        <w:rPr>
          <w:sz w:val="22"/>
          <w:szCs w:val="24"/>
        </w:rPr>
      </w:pPr>
    </w:p>
    <w:p w14:paraId="2849052A" w14:textId="15623778" w:rsidR="00A014D4" w:rsidRPr="00330073" w:rsidRDefault="00A014D4" w:rsidP="00817C0D">
      <w:pPr>
        <w:ind w:firstLineChars="200" w:firstLine="560"/>
        <w:rPr>
          <w:rFonts w:hint="eastAsia"/>
          <w:b/>
          <w:bCs/>
          <w:color w:val="FF0000"/>
          <w:sz w:val="28"/>
          <w:szCs w:val="32"/>
        </w:rPr>
      </w:pPr>
      <w:r w:rsidRPr="00330073">
        <w:rPr>
          <w:rFonts w:hint="eastAsia"/>
          <w:b/>
          <w:bCs/>
          <w:color w:val="FF0000"/>
          <w:sz w:val="28"/>
          <w:szCs w:val="32"/>
        </w:rPr>
        <w:t>黑格尔认为，哲学的任务，就应该去克服偶然性，从偶然性的现象去认识其必然性，实践行动的目的也在于超出意志的偶然性</w:t>
      </w:r>
      <w:r w:rsidR="00533F53" w:rsidRPr="00330073">
        <w:rPr>
          <w:rFonts w:hint="eastAsia"/>
          <w:b/>
          <w:bCs/>
          <w:color w:val="FF0000"/>
          <w:sz w:val="28"/>
          <w:szCs w:val="32"/>
        </w:rPr>
        <w:t>，克服主观任性才能达到自由</w:t>
      </w:r>
    </w:p>
    <w:p w14:paraId="456537A5" w14:textId="77777777" w:rsidR="00627689" w:rsidRDefault="00627689" w:rsidP="00817C0D">
      <w:pPr>
        <w:ind w:firstLineChars="200" w:firstLine="560"/>
        <w:rPr>
          <w:sz w:val="28"/>
          <w:szCs w:val="32"/>
        </w:rPr>
      </w:pPr>
    </w:p>
    <w:p w14:paraId="77651F2A" w14:textId="7E5B26DF" w:rsidR="00A77E04" w:rsidRDefault="00A77E04" w:rsidP="00817C0D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承认偶然性，就不会像某种哲学那样，只去寻求只能是这样，不会是那样的原因 </w:t>
      </w:r>
    </w:p>
    <w:p w14:paraId="4CF22C78" w14:textId="77777777" w:rsidR="00330073" w:rsidRDefault="00330073" w:rsidP="00817C0D">
      <w:pPr>
        <w:ind w:firstLineChars="200" w:firstLine="560"/>
        <w:rPr>
          <w:sz w:val="28"/>
          <w:szCs w:val="32"/>
        </w:rPr>
      </w:pPr>
    </w:p>
    <w:p w14:paraId="12AED411" w14:textId="38311747" w:rsidR="00330073" w:rsidRDefault="00330073" w:rsidP="00817C0D">
      <w:pPr>
        <w:ind w:firstLineChars="200" w:firstLine="560"/>
        <w:rPr>
          <w:b/>
          <w:bCs/>
          <w:color w:val="FF0000"/>
          <w:sz w:val="28"/>
          <w:szCs w:val="32"/>
        </w:rPr>
      </w:pPr>
      <w:r w:rsidRPr="00330073">
        <w:rPr>
          <w:rFonts w:hint="eastAsia"/>
          <w:b/>
          <w:bCs/>
          <w:color w:val="FF0000"/>
          <w:sz w:val="28"/>
          <w:szCs w:val="32"/>
        </w:rPr>
        <w:t>黑格尔认为，思维作用于客观对象，将客观对象的形式加以改变，</w:t>
      </w:r>
      <w:r w:rsidRPr="00330073">
        <w:rPr>
          <w:rFonts w:hint="eastAsia"/>
          <w:b/>
          <w:bCs/>
          <w:color w:val="FF0000"/>
          <w:sz w:val="28"/>
          <w:szCs w:val="32"/>
        </w:rPr>
        <w:lastRenderedPageBreak/>
        <w:t>使客观对象转化为主观观念。从而回复到自身的主观性。使主观性与客观性打到辩证的统一</w:t>
      </w:r>
    </w:p>
    <w:p w14:paraId="714C385A" w14:textId="77777777" w:rsidR="00330073" w:rsidRDefault="00330073" w:rsidP="00817C0D">
      <w:pPr>
        <w:ind w:firstLineChars="200" w:firstLine="560"/>
        <w:rPr>
          <w:b/>
          <w:bCs/>
          <w:color w:val="FF0000"/>
          <w:sz w:val="28"/>
          <w:szCs w:val="32"/>
        </w:rPr>
      </w:pPr>
    </w:p>
    <w:p w14:paraId="64D38863" w14:textId="7070C39F" w:rsidR="00330073" w:rsidRDefault="00330073" w:rsidP="00817C0D">
      <w:pPr>
        <w:ind w:firstLineChars="200" w:firstLine="560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所以他说，对经验世界加以思维，本质上实际是改变其经验的形式，而将它转化成一个普遍的东西</w:t>
      </w:r>
      <w:r>
        <w:rPr>
          <w:b/>
          <w:bCs/>
          <w:color w:val="FF0000"/>
          <w:sz w:val="28"/>
          <w:szCs w:val="32"/>
        </w:rPr>
        <w:t>—</w:t>
      </w:r>
      <w:r>
        <w:rPr>
          <w:rFonts w:hint="eastAsia"/>
          <w:b/>
          <w:bCs/>
          <w:color w:val="FF0000"/>
          <w:sz w:val="28"/>
          <w:szCs w:val="32"/>
        </w:rPr>
        <w:t>共相</w:t>
      </w:r>
    </w:p>
    <w:p w14:paraId="6FB8CD46" w14:textId="77777777" w:rsidR="00330073" w:rsidRDefault="00330073" w:rsidP="00817C0D">
      <w:pPr>
        <w:ind w:firstLineChars="200" w:firstLine="560"/>
        <w:rPr>
          <w:b/>
          <w:bCs/>
          <w:color w:val="FF0000"/>
          <w:sz w:val="28"/>
          <w:szCs w:val="32"/>
        </w:rPr>
      </w:pPr>
    </w:p>
    <w:p w14:paraId="08DBA01E" w14:textId="4CE1815B" w:rsidR="00330073" w:rsidRDefault="00330073" w:rsidP="004207A7">
      <w:pPr>
        <w:ind w:firstLineChars="200" w:firstLine="560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他断言，如果没有思维自身的活动，就不可能由客观性向主观性过度</w:t>
      </w:r>
    </w:p>
    <w:p w14:paraId="7DA67A03" w14:textId="77777777" w:rsidR="004207A7" w:rsidRDefault="004207A7" w:rsidP="004207A7">
      <w:pPr>
        <w:ind w:firstLineChars="200" w:firstLine="560"/>
        <w:rPr>
          <w:b/>
          <w:bCs/>
          <w:color w:val="FF0000"/>
          <w:sz w:val="28"/>
          <w:szCs w:val="32"/>
        </w:rPr>
      </w:pPr>
    </w:p>
    <w:p w14:paraId="2949C2C0" w14:textId="77777777" w:rsidR="002A266C" w:rsidRDefault="002A266C" w:rsidP="004207A7">
      <w:pPr>
        <w:ind w:firstLineChars="200" w:firstLine="560"/>
        <w:rPr>
          <w:b/>
          <w:bCs/>
          <w:color w:val="FF0000"/>
          <w:sz w:val="28"/>
          <w:szCs w:val="32"/>
        </w:rPr>
      </w:pPr>
    </w:p>
    <w:p w14:paraId="4444846C" w14:textId="48263CED" w:rsidR="002A266C" w:rsidRPr="0095430C" w:rsidRDefault="002A266C" w:rsidP="002A266C">
      <w:pPr>
        <w:rPr>
          <w:rFonts w:hint="eastAsia"/>
          <w:b/>
          <w:bCs/>
          <w:color w:val="FF0000"/>
          <w:sz w:val="28"/>
          <w:szCs w:val="32"/>
        </w:rPr>
      </w:pPr>
      <w:r w:rsidRPr="002A266C">
        <w:rPr>
          <w:rFonts w:hint="eastAsia"/>
          <w:b/>
          <w:bCs/>
          <w:color w:val="FFC000"/>
          <w:sz w:val="40"/>
          <w:szCs w:val="44"/>
        </w:rPr>
        <w:t>实践原则</w:t>
      </w:r>
      <w:r w:rsidR="0095430C" w:rsidRPr="0095430C">
        <w:rPr>
          <w:color w:val="FFC000"/>
          <w:sz w:val="40"/>
          <w:szCs w:val="44"/>
        </w:rPr>
        <w:t>(</w:t>
      </w:r>
      <w:r w:rsidR="0095430C" w:rsidRPr="0095430C">
        <w:rPr>
          <w:rFonts w:hint="eastAsia"/>
          <w:color w:val="FFC000"/>
          <w:sz w:val="40"/>
          <w:szCs w:val="44"/>
        </w:rPr>
        <w:t>将实践直接引入认识论领域)</w:t>
      </w:r>
    </w:p>
    <w:p w14:paraId="03507CE0" w14:textId="0E947893" w:rsidR="004207A7" w:rsidRDefault="004207A7" w:rsidP="004207A7">
      <w:pPr>
        <w:ind w:firstLineChars="200" w:firstLine="560"/>
        <w:rPr>
          <w:b/>
          <w:bCs/>
          <w:color w:val="FFC000"/>
          <w:sz w:val="28"/>
          <w:szCs w:val="32"/>
        </w:rPr>
      </w:pPr>
      <w:r w:rsidRPr="004207A7">
        <w:rPr>
          <w:rFonts w:hint="eastAsia"/>
          <w:b/>
          <w:bCs/>
          <w:color w:val="FFC000"/>
          <w:sz w:val="28"/>
          <w:szCs w:val="32"/>
        </w:rPr>
        <w:t>实践的理念</w:t>
      </w:r>
      <w:r>
        <w:rPr>
          <w:rFonts w:hint="eastAsia"/>
          <w:b/>
          <w:bCs/>
          <w:color w:val="FFC000"/>
          <w:sz w:val="28"/>
          <w:szCs w:val="32"/>
        </w:rPr>
        <w:t>，主体能动的改造客体的实践活动，将客观世界仅仅作为假象，仅仅作为一堆偶然的事实，虚幻形态的集合</w:t>
      </w:r>
    </w:p>
    <w:p w14:paraId="34D49BF2" w14:textId="1F065B93" w:rsidR="004207A7" w:rsidRPr="004207A7" w:rsidRDefault="004207A7" w:rsidP="004207A7">
      <w:pPr>
        <w:ind w:firstLineChars="200" w:firstLine="560"/>
        <w:rPr>
          <w:rFonts w:hint="eastAsia"/>
          <w:b/>
          <w:bCs/>
          <w:color w:val="FFC000"/>
          <w:sz w:val="28"/>
          <w:szCs w:val="32"/>
        </w:rPr>
      </w:pPr>
      <w:r>
        <w:rPr>
          <w:rFonts w:hint="eastAsia"/>
          <w:b/>
          <w:bCs/>
          <w:color w:val="FFC000"/>
          <w:sz w:val="28"/>
          <w:szCs w:val="32"/>
        </w:rPr>
        <w:t>主体并不为客观世界的假象所迷惑，而是依据自身的主观性，去整理客观世界的那些偶然现象，通过实践的活动，获得客观的真正的必然性的认识，使对象成为自己的</w:t>
      </w:r>
    </w:p>
    <w:sectPr w:rsidR="004207A7" w:rsidRPr="0042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C43F" w14:textId="77777777" w:rsidR="003A49D7" w:rsidRDefault="003A49D7" w:rsidP="00F810F7">
      <w:r>
        <w:separator/>
      </w:r>
    </w:p>
  </w:endnote>
  <w:endnote w:type="continuationSeparator" w:id="0">
    <w:p w14:paraId="40436CF4" w14:textId="77777777" w:rsidR="003A49D7" w:rsidRDefault="003A49D7" w:rsidP="00F8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F959" w14:textId="77777777" w:rsidR="003A49D7" w:rsidRDefault="003A49D7" w:rsidP="00F810F7">
      <w:r>
        <w:separator/>
      </w:r>
    </w:p>
  </w:footnote>
  <w:footnote w:type="continuationSeparator" w:id="0">
    <w:p w14:paraId="6C0036A6" w14:textId="77777777" w:rsidR="003A49D7" w:rsidRDefault="003A49D7" w:rsidP="00F81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9548E"/>
    <w:multiLevelType w:val="hybridMultilevel"/>
    <w:tmpl w:val="425E76CC"/>
    <w:lvl w:ilvl="0" w:tplc="19F29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065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72"/>
    <w:rsid w:val="00123099"/>
    <w:rsid w:val="00147F6F"/>
    <w:rsid w:val="001A2D7A"/>
    <w:rsid w:val="00272731"/>
    <w:rsid w:val="002A266C"/>
    <w:rsid w:val="00314BC4"/>
    <w:rsid w:val="00330073"/>
    <w:rsid w:val="00341012"/>
    <w:rsid w:val="003828BC"/>
    <w:rsid w:val="003A49D7"/>
    <w:rsid w:val="004207A7"/>
    <w:rsid w:val="0048182D"/>
    <w:rsid w:val="004C5AED"/>
    <w:rsid w:val="005160C5"/>
    <w:rsid w:val="005232C6"/>
    <w:rsid w:val="00533F53"/>
    <w:rsid w:val="005A2F6A"/>
    <w:rsid w:val="00627689"/>
    <w:rsid w:val="0068628C"/>
    <w:rsid w:val="00817C0D"/>
    <w:rsid w:val="008367AD"/>
    <w:rsid w:val="008B6763"/>
    <w:rsid w:val="009328D1"/>
    <w:rsid w:val="0095430C"/>
    <w:rsid w:val="00961712"/>
    <w:rsid w:val="00A014D4"/>
    <w:rsid w:val="00A20F4A"/>
    <w:rsid w:val="00A22772"/>
    <w:rsid w:val="00A23916"/>
    <w:rsid w:val="00A55B05"/>
    <w:rsid w:val="00A77E04"/>
    <w:rsid w:val="00C47A7F"/>
    <w:rsid w:val="00C75FA4"/>
    <w:rsid w:val="00CF6D66"/>
    <w:rsid w:val="00D30572"/>
    <w:rsid w:val="00DD0D60"/>
    <w:rsid w:val="00DD11C7"/>
    <w:rsid w:val="00F70CD0"/>
    <w:rsid w:val="00F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19E78"/>
  <w15:chartTrackingRefBased/>
  <w15:docId w15:val="{702D8977-79BD-4E51-9324-C0394133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0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0F7"/>
    <w:rPr>
      <w:sz w:val="18"/>
      <w:szCs w:val="18"/>
    </w:rPr>
  </w:style>
  <w:style w:type="paragraph" w:styleId="a7">
    <w:name w:val="List Paragraph"/>
    <w:basedOn w:val="a"/>
    <w:uiPriority w:val="34"/>
    <w:qFormat/>
    <w:rsid w:val="00DD1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6750-5E67-4C2C-B912-AD108A82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佳林 吴</dc:creator>
  <cp:keywords/>
  <dc:description/>
  <cp:lastModifiedBy>佳林 吴</cp:lastModifiedBy>
  <cp:revision>36</cp:revision>
  <dcterms:created xsi:type="dcterms:W3CDTF">2023-12-29T04:33:00Z</dcterms:created>
  <dcterms:modified xsi:type="dcterms:W3CDTF">2024-01-04T08:27:00Z</dcterms:modified>
</cp:coreProperties>
</file>