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基于深度学习与大语言模型的智能停车场管理系统设计与实现</w:t>
      </w:r>
    </w:p>
    <w:p>
      <w:r/>
      <w:r>
        <w:rPr>
          <w:b/>
        </w:rPr>
        <w:t>作者</w:t>
      </w:r>
      <w:r>
        <w:t>：[您的姓名]</w:t>
      </w:r>
    </w:p>
    <w:p>
      <w:r/>
      <w:r>
        <w:rPr>
          <w:b/>
        </w:rPr>
        <w:t>学号</w:t>
      </w:r>
      <w:r>
        <w:t>：[您的学号]</w:t>
      </w:r>
    </w:p>
    <w:p>
      <w:r/>
      <w:r>
        <w:rPr>
          <w:b/>
        </w:rPr>
        <w:t>专业</w:t>
      </w:r>
      <w:r>
        <w:t>：计算机科学与技术 / 软件工程</w:t>
      </w:r>
    </w:p>
    <w:p>
      <w:r/>
      <w:r>
        <w:rPr>
          <w:b/>
        </w:rPr>
        <w:t>日期</w:t>
      </w:r>
      <w:r>
        <w:t>：2025年12月08日</w:t>
      </w:r>
    </w:p>
    <w:p>
      <w:r/>
      <w:r>
        <w:rPr>
          <w:b/>
        </w:rPr>
        <w:t>版本</w:t>
      </w:r>
      <w:r>
        <w:t>：V2.0 (深度详实版)</w:t>
      </w:r>
    </w:p>
    <w:p>
      <w:r>
        <w:br w:type="page"/>
      </w:r>
    </w:p>
    <w:p>
      <w:pPr>
        <w:pStyle w:val="Heading1"/>
      </w:pPr>
      <w:r>
        <w:t>摘要 (Abstract)</w:t>
      </w:r>
    </w:p>
    <w:p>
      <w:r>
        <w:t>随着智慧城市建设的深入推进，城市静态交通管理面临着巨大的挑战。传统的停车场管理系统存在人工依赖度高、通行效率低、数据孤岛效应显著以及缺乏智能化交互手段等弊端。针对上述问题，本报告详细阐述了一款基于 B/S 架构的智能停车场管理系统的设计与全栈开发过程。</w:t>
      </w:r>
    </w:p>
    <w:p>
      <w:r>
        <w:t xml:space="preserve">本系统创新性地融合了计算机视觉（Computer Vision, CV）与大语言模型（Large Language Model, LLM）技术。在感知层，采用 </w:t>
      </w:r>
      <w:r>
        <w:rPr>
          <w:b/>
        </w:rPr>
        <w:t>YOLOv8</w:t>
      </w:r>
      <w:r>
        <w:t xml:space="preserve"> 目标检测算法结合 </w:t>
      </w:r>
      <w:r>
        <w:rPr>
          <w:b/>
        </w:rPr>
        <w:t>PaddleOCR</w:t>
      </w:r>
      <w:r>
        <w:t xml:space="preserve"> 光学字符识别技术，实现了对复杂场景下车辆的毫秒级精准识别与车牌提取；在业务层，基于 </w:t>
      </w:r>
      <w:r>
        <w:rPr>
          <w:b/>
        </w:rPr>
        <w:t>Python Flask</w:t>
      </w:r>
      <w:r>
        <w:t xml:space="preserve"> 微框架构建了高并发的 RESTful API，实现了车辆出入库管理、智能计费策略及数据可视化大屏；在交互层，集成 </w:t>
      </w:r>
      <w:r>
        <w:rPr>
          <w:b/>
        </w:rPr>
        <w:t>Moonshot AI (Kimi)</w:t>
      </w:r>
      <w:r>
        <w:t xml:space="preserve"> 大模型，打造了具备自然语言理解能力的智能客服助手。</w:t>
      </w:r>
    </w:p>
    <w:p>
      <w:r>
        <w:t>通过软硬件协同设计与多场景模拟测试，本系统展现了极高的鲁棒性与实用价值，不仅显著提升了停车场的通行效率与管理水平，也为“AI + 交通”的落地应用提供了具有参考价值的工程范例。</w:t>
      </w:r>
    </w:p>
    <w:p>
      <w:r/>
      <w:r>
        <w:rPr>
          <w:b/>
        </w:rPr>
        <w:t>关键词</w:t>
      </w:r>
      <w:r>
        <w:t>：智能交通；车牌识别；YOLOv8；PaddleOCR；Flask；大语言模型；智慧停车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 xml:space="preserve"> **第一章 绪论**</w:t>
      </w:r>
    </w:p>
    <w:p>
      <w:pPr>
        <w:pStyle w:val="ListBullet"/>
      </w:pPr>
      <w:r>
        <w:t xml:space="preserve">  1.1 研究背景与动机</w:t>
      </w:r>
    </w:p>
    <w:p>
      <w:pPr>
        <w:pStyle w:val="ListBullet"/>
      </w:pPr>
      <w:r>
        <w:t xml:space="preserve">  1.2 课题研究意义</w:t>
      </w:r>
    </w:p>
    <w:p>
      <w:pPr>
        <w:pStyle w:val="ListBullet"/>
      </w:pPr>
      <w:r>
        <w:t xml:space="preserve">  1.3 国内外研究现状及发展趋势</w:t>
      </w:r>
    </w:p>
    <w:p>
      <w:pPr>
        <w:pStyle w:val="ListBullet"/>
      </w:pPr>
      <w:r>
        <w:t xml:space="preserve">  1.4 本文主要工作与章节安排</w:t>
      </w:r>
    </w:p>
    <w:p>
      <w:pPr>
        <w:pStyle w:val="ListNumber"/>
      </w:pPr>
      <w:r>
        <w:t xml:space="preserve"> **第二章 系统需求分析与总体架构设计**</w:t>
      </w:r>
    </w:p>
    <w:p>
      <w:pPr>
        <w:pStyle w:val="ListBullet"/>
      </w:pPr>
      <w:r>
        <w:t xml:space="preserve">  2.1 业务需求分析</w:t>
      </w:r>
    </w:p>
    <w:p>
      <w:pPr>
        <w:pStyle w:val="ListBullet"/>
      </w:pPr>
      <w:r>
        <w:t xml:space="preserve">  2.2 功能性与非功能性需求</w:t>
      </w:r>
    </w:p>
    <w:p>
      <w:pPr>
        <w:pStyle w:val="ListBullet"/>
      </w:pPr>
      <w:r>
        <w:t xml:space="preserve">  2.3 系统总体架构设计</w:t>
      </w:r>
    </w:p>
    <w:p>
      <w:pPr>
        <w:pStyle w:val="ListBullet"/>
      </w:pPr>
      <w:r>
        <w:t xml:space="preserve">  2.4 数据库模型设计</w:t>
      </w:r>
    </w:p>
    <w:p>
      <w:pPr>
        <w:pStyle w:val="ListNumber"/>
      </w:pPr>
      <w:r>
        <w:t xml:space="preserve"> **第三章 关键技术原理与开发环境**</w:t>
      </w:r>
    </w:p>
    <w:p>
      <w:pPr>
        <w:pStyle w:val="ListBullet"/>
      </w:pPr>
      <w:r>
        <w:t xml:space="preserve">  3.1 深度学习目标检测：YOLOv8</w:t>
      </w:r>
    </w:p>
    <w:p>
      <w:pPr>
        <w:pStyle w:val="ListBullet"/>
      </w:pPr>
      <w:r>
        <w:t xml:space="preserve">  3.2 光学字符识别：PaddleOCR</w:t>
      </w:r>
    </w:p>
    <w:p>
      <w:pPr>
        <w:pStyle w:val="ListBullet"/>
      </w:pPr>
      <w:r>
        <w:t xml:space="preserve">  3.3 Web 服务端开发：Flask 框架</w:t>
      </w:r>
    </w:p>
    <w:p>
      <w:pPr>
        <w:pStyle w:val="ListBullet"/>
      </w:pPr>
      <w:r>
        <w:t xml:space="preserve">  3.4 大语言模型集成技术</w:t>
      </w:r>
    </w:p>
    <w:p>
      <w:pPr>
        <w:pStyle w:val="ListBullet"/>
      </w:pPr>
      <w:r>
        <w:t xml:space="preserve">  3.5 开发环境搭建与依赖管理</w:t>
      </w:r>
    </w:p>
    <w:p>
      <w:pPr>
        <w:pStyle w:val="ListNumber"/>
      </w:pPr>
      <w:r>
        <w:t xml:space="preserve"> **第四章 系统详细设计与实现**</w:t>
      </w:r>
    </w:p>
    <w:p>
      <w:pPr>
        <w:pStyle w:val="ListBullet"/>
      </w:pPr>
      <w:r>
        <w:t xml:space="preserve">  4.1 车辆入场识别模块实现</w:t>
      </w:r>
    </w:p>
    <w:p>
      <w:pPr>
        <w:pStyle w:val="ListBullet"/>
      </w:pPr>
      <w:r>
        <w:t xml:space="preserve">  4.2 车辆出场与费率计算模块实现</w:t>
      </w:r>
    </w:p>
    <w:p>
      <w:pPr>
        <w:pStyle w:val="ListBullet"/>
      </w:pPr>
      <w:r>
        <w:t xml:space="preserve">  4.3 AI 智能客服助手实现</w:t>
      </w:r>
    </w:p>
    <w:p>
      <w:pPr>
        <w:pStyle w:val="ListBullet"/>
      </w:pPr>
      <w:r>
        <w:t xml:space="preserve">  4.4 数据可视化大屏与报表实现</w:t>
      </w:r>
    </w:p>
    <w:p>
      <w:pPr>
        <w:pStyle w:val="ListBullet"/>
      </w:pPr>
      <w:r>
        <w:t xml:space="preserve">  4.5 系统安全与异常处理设计</w:t>
      </w:r>
    </w:p>
    <w:p>
      <w:pPr>
        <w:pStyle w:val="ListNumber"/>
      </w:pPr>
      <w:r>
        <w:t xml:space="preserve"> **第五章 系统测试与结果分析**</w:t>
      </w:r>
    </w:p>
    <w:p>
      <w:pPr>
        <w:pStyle w:val="ListBullet"/>
      </w:pPr>
      <w:r>
        <w:t xml:space="preserve">  5.1 测试环境与数据集</w:t>
      </w:r>
    </w:p>
    <w:p>
      <w:pPr>
        <w:pStyle w:val="ListBullet"/>
      </w:pPr>
      <w:r>
        <w:t xml:space="preserve">  5.2 功能测试</w:t>
      </w:r>
    </w:p>
    <w:p>
      <w:pPr>
        <w:pStyle w:val="ListBullet"/>
      </w:pPr>
      <w:r>
        <w:t xml:space="preserve">  5.3 性能测试</w:t>
      </w:r>
    </w:p>
    <w:p>
      <w:pPr>
        <w:pStyle w:val="ListBullet"/>
      </w:pPr>
      <w:r>
        <w:t xml:space="preserve">  5.4 识别效果分析</w:t>
      </w:r>
    </w:p>
    <w:p>
      <w:pPr>
        <w:pStyle w:val="ListNumber"/>
      </w:pPr>
      <w:r>
        <w:t xml:space="preserve"> **第六章 总结与展望**</w:t>
      </w:r>
    </w:p>
    <w:p>
      <w:r>
        <w:br w:type="page"/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研究背景与动机</w:t>
      </w:r>
    </w:p>
    <w:p>
      <w:pPr>
        <w:pStyle w:val="Heading3"/>
      </w:pPr>
      <w:r>
        <w:t>1.1.1 宏观背景：城市化与机动车保有量的双重压力</w:t>
      </w:r>
    </w:p>
    <w:p>
      <w:r>
        <w:t>改革开放以来，中国城市化进程突飞猛进，伴随而来的是机动车保有量的爆发式增长。据公安部统计数据显示，截至2023年底，全国机动车保有量已突破4亿辆。然而，城市停车设施的建设速度远滞后于车辆增长速度，“停车难、停车乱”已成为制约城市交通顺畅运行的顽疾。传统的“人工收费+道闸”模式不仅效率低下，容易造成出入口拥堵，而且无法有效收集和利用停车数据，导致车位资源利用率极不均衡。</w:t>
      </w:r>
    </w:p>
    <w:p>
      <w:pPr>
        <w:pStyle w:val="Heading3"/>
      </w:pPr>
      <w:r>
        <w:t>1.1.2 技术背景：人工智能技术的普惠化</w:t>
      </w:r>
    </w:p>
    <w:p>
      <w:r>
        <w:t>近年来，以深度学习为代表的人工智能技术取得了突破性进展。特别是卷积神经网络（CNN）在图像分类、目标检测领域的成熟，使得基于视频流的实时车牌识别（LPR）成为可能。与此同时，2023年以来大语言模型（LLM）的爆发，为改善人机交互体验提供了新的思路。将 CV 技术的“眼”与 LLM 技术的“脑”相结合，构建新一代的无人值守智能停车场系统，不仅是技术发展的必然趋势，也是市场需求的迫切呼唤。</w:t>
      </w:r>
    </w:p>
    <w:p>
      <w:pPr>
        <w:pStyle w:val="Heading2"/>
      </w:pPr>
      <w:r>
        <w:t>1.2 课题研究意义</w:t>
      </w:r>
    </w:p>
    <w:p>
      <w:r>
        <w:t>本课题的研究与实现具有深远的理论意义与现实应用价值：</w:t>
      </w:r>
    </w:p>
    <w:p>
      <w:pPr>
        <w:pStyle w:val="ListNumber"/>
      </w:pPr>
      <w:r>
        <w:t xml:space="preserve"> **提升通行效率，缓解交通拥堵**：</w:t>
      </w:r>
    </w:p>
    <w:p>
      <w:r>
        <w:t xml:space="preserve">    通过机器视觉替代人工核验，将单车通行时间从平均 15 秒缩短至 2 秒以内。在早晚高峰时段，这能显著减少出入口排队长度，进而缓解周边道路的交通压力。</w:t>
      </w:r>
    </w:p>
    <w:p>
      <w:pPr>
        <w:pStyle w:val="ListNumber"/>
      </w:pPr>
      <w:r>
        <w:t xml:space="preserve"> **降低运营成本，实现无人值守**：</w:t>
      </w:r>
    </w:p>
    <w:p>
      <w:r>
        <w:t xml:space="preserve">    传统的停车场需要 24 小时安保人员轮班值守，人力成本高昂。本系统通过自动化识别、自动化计费和 AI 智能客服，实现了全流程的无人化管理，大幅降低了物业公司的运营支出。</w:t>
      </w:r>
    </w:p>
    <w:p>
      <w:pPr>
        <w:pStyle w:val="ListNumber"/>
      </w:pPr>
      <w:r>
        <w:t xml:space="preserve"> **数据资产化，辅助智慧决策**：</w:t>
      </w:r>
    </w:p>
    <w:p>
      <w:r>
        <w:t xml:space="preserve">    系统能够记录每一辆车的进出时间、停留时长、归属地等信息。通过对这些海量数据的挖掘与可视化分析，管理者可以清晰掌握车流高峰规律、营收构成及车位周转率，为制定差异化收费标准和车位错峰共享政策提供数据支撑。</w:t>
      </w:r>
    </w:p>
    <w:p>
      <w:pPr>
        <w:pStyle w:val="ListNumber"/>
      </w:pPr>
      <w:r>
        <w:t xml:space="preserve"> **探索 LLM 在垂直领域的应用落地**：</w:t>
      </w:r>
    </w:p>
    <w:p>
      <w:r>
        <w:t xml:space="preserve">    目前大模型多用于通用聊天，将其集成到具体业务系统中作为智能客服（Agent）尚处于探索阶段。本项目尝试将 Moonshot AI 集成到停车场景，解答用户关于费率、车位、故障处理的疑问，极大地提升了用户体验和服务温度。</w:t>
      </w:r>
    </w:p>
    <w:p>
      <w:pPr>
        <w:pStyle w:val="Heading2"/>
      </w:pPr>
      <w:r>
        <w:t>1.3 国内外研究现状及发展趋势</w:t>
      </w:r>
    </w:p>
    <w:p>
      <w:pPr>
        <w:pStyle w:val="Heading3"/>
      </w:pPr>
      <w:r>
        <w:t>1.3.1 传统车牌识别技术</w:t>
      </w:r>
    </w:p>
    <w:p>
      <w:r>
        <w:t>早期的车牌识别主要依赖传统的图像处理技术，如 Sobel 边缘检测、HSV 颜色空间分割、Hough 变换等。</w:t>
      </w:r>
    </w:p>
    <w:p>
      <w:pPr>
        <w:pStyle w:val="ListBullet"/>
      </w:pPr>
      <w:r>
        <w:t xml:space="preserve">  **优点**：计算量小，不需要高性能 GPU，可在嵌入式设备上运行。</w:t>
      </w:r>
    </w:p>
    <w:p>
      <w:pPr>
        <w:pStyle w:val="ListBullet"/>
      </w:pPr>
      <w:r>
        <w:t xml:space="preserve">  **缺点**：鲁棒性极差。对光照变化、阴影遮挡、车牌污损、倾斜角度非常敏感。一旦环境复杂，识别率会急剧下降，无法满足全天候商用需求。</w:t>
      </w:r>
    </w:p>
    <w:p>
      <w:pPr>
        <w:pStyle w:val="Heading3"/>
      </w:pPr>
      <w:r>
        <w:t>1.3.2 基于深度学习的识别技术</w:t>
      </w:r>
    </w:p>
    <w:p>
      <w:r>
        <w:t>随着 AlexNet, ResNet 等网络的提出，基于深度学习的方法逐渐占据主流。</w:t>
      </w:r>
    </w:p>
    <w:p>
      <w:pPr>
        <w:pStyle w:val="ListBullet"/>
      </w:pPr>
      <w:r>
        <w:t xml:space="preserve">  **目标检测**：从 R-CNN 系列到 SSD，再到 YOLO (You Only Look Once) 系列。YOLO 系列因其单阶段（One-stage）检测特性，在保证高精度的同时实现了极高的推理速度，非常适合实时视频流处理。目前 YOLOv8 作为该系列的集大成者，在小目标检测和特征提取上表现卓越。</w:t>
      </w:r>
    </w:p>
    <w:p>
      <w:pPr>
        <w:pStyle w:val="ListBullet"/>
      </w:pPr>
      <w:r>
        <w:t xml:space="preserve">  **字符识别 (OCR)**：传统的 Tesseract OCR 对中文支持不佳。近年来，CRNN (Convolutional Recurrent Neural Network) + CTC (Connectionist Temporal Classification) 架构成为主流。百度开源的 PaddleOCR 提出的 PP-OCR 系列策略，针对中文场景进行了深度优化，支持超轻量级部署，是目前工业界的标杆。</w:t>
      </w:r>
    </w:p>
    <w:p>
      <w:pPr>
        <w:pStyle w:val="Heading3"/>
      </w:pPr>
      <w:r>
        <w:t>1.3.3 智能化管理系统现状</w:t>
      </w:r>
    </w:p>
    <w:p>
      <w:r>
        <w:t>目前的商业化停车场系统主要分为两类：</w:t>
      </w:r>
    </w:p>
    <w:p>
      <w:pPr>
        <w:pStyle w:val="ListNumber"/>
      </w:pPr>
      <w:r>
        <w:t xml:space="preserve"> **纯硬件方案**：采用专用的车牌识别一体机（嵌入式 Linux），识别速度快，但功能固化，难以定制开发，且数据往往封闭在本地。</w:t>
      </w:r>
    </w:p>
    <w:p>
      <w:pPr>
        <w:pStyle w:val="ListNumber"/>
      </w:pPr>
      <w:r>
        <w:t xml:space="preserve"> **云平台方案**：如“ETCP”、“停简单”等，依赖云端算力。优点是联网管理，缺点是对网络依赖重，数据隐私存在争议。</w:t>
      </w:r>
    </w:p>
    <w:p>
      <w:r/>
      <w:r>
        <w:rPr>
          <w:b/>
        </w:rPr>
        <w:t>本项目的差异化优势</w:t>
      </w:r>
      <w:r>
        <w:t>：</w:t>
      </w:r>
    </w:p>
    <w:p>
      <w:r>
        <w:t>本项目采用“边缘计算 + 浏览器端渲染”的混合架构。核心识别算法部署在本地服务器（边缘端），保证了速度和隐私；管理界面采用 Web 形式，便于远程访问；引入 LLM 弥补了传统系统交互生硬的短板。</w:t>
      </w:r>
    </w:p>
    <w:p>
      <w:r>
        <w:br w:type="page"/>
      </w:r>
    </w:p>
    <w:p>
      <w:pPr>
        <w:pStyle w:val="Heading1"/>
      </w:pPr>
      <w:r>
        <w:t>第二章 系统需求分析与总体架构设计</w:t>
      </w:r>
    </w:p>
    <w:p>
      <w:pPr>
        <w:pStyle w:val="Heading2"/>
      </w:pPr>
      <w:r>
        <w:t>2.1 业务需求分析</w:t>
      </w:r>
    </w:p>
    <w:p>
      <w:r>
        <w:t>在项目启动之初，我们对典型的商业停车场（如商场、小区）进行了深入的调研，明确了以下核心业务流程：</w:t>
      </w:r>
    </w:p>
    <w:p>
      <w:pPr>
        <w:pStyle w:val="ListNumber"/>
      </w:pPr>
      <w:r>
        <w:t xml:space="preserve"> **入场流程**：</w:t>
      </w:r>
    </w:p>
    <w:p>
      <w:r>
        <w:t xml:space="preserve">    车辆驶入监测区域 -&gt; 触发地感线圈/视频识别 -&gt; 抓拍图像 -&gt; 识别车牌 -&gt; 判定是否满位/黑名单 -&gt; 抬杆放行 -&gt; 记录入场数据。</w:t>
      </w:r>
    </w:p>
    <w:p>
      <w:pPr>
        <w:pStyle w:val="ListNumber"/>
      </w:pPr>
      <w:r>
        <w:t xml:space="preserve"> **出场流程**：</w:t>
      </w:r>
    </w:p>
    <w:p>
      <w:r>
        <w:t xml:space="preserve">    车辆驶入出口 -&gt; 识别车牌 -&gt; 检索入场记录 -&gt; 计算停车时长与费用 -&gt; 用户扫码缴费/无感支付 -&gt; 抬杆放行 -&gt; 更新记录状态。</w:t>
      </w:r>
    </w:p>
    <w:p>
      <w:pPr>
        <w:pStyle w:val="ListNumber"/>
      </w:pPr>
      <w:r>
        <w:t xml:space="preserve"> **异常处理**：</w:t>
      </w:r>
    </w:p>
    <w:p>
      <w:r>
        <w:t xml:space="preserve">    车牌污损无法识别时支持人工录入；车辆无入场记录时支持人工补录；系统断网时支持离线记录。</w:t>
      </w:r>
    </w:p>
    <w:p>
      <w:pPr>
        <w:pStyle w:val="Heading2"/>
      </w:pPr>
      <w:r>
        <w:t>2.2 功能性与非功能性需求</w:t>
      </w:r>
    </w:p>
    <w:p>
      <w:pPr>
        <w:pStyle w:val="Heading3"/>
      </w:pPr>
      <w:r>
        <w:t>2.2.1 功能性需求</w:t>
      </w:r>
    </w:p>
    <w:p>
      <w:pPr>
        <w:pStyle w:val="ListBullet"/>
      </w:pPr>
      <w:r>
        <w:t xml:space="preserve">  **实时监控**：支持连接 USB 摄像头或 IP 摄像头，实时显示出入口画面。</w:t>
      </w:r>
    </w:p>
    <w:p>
      <w:pPr>
        <w:pStyle w:val="ListBullet"/>
      </w:pPr>
      <w:r>
        <w:t xml:space="preserve">  **模拟测试**：考虑到开发环境限制，需提供“图片上传模拟”功能，便于测试不同场景下的识别效果。</w:t>
      </w:r>
    </w:p>
    <w:p>
      <w:pPr>
        <w:pStyle w:val="ListBullet"/>
      </w:pPr>
      <w:r>
        <w:t xml:space="preserve">  **数据追溯**：完整的车辆进出日志（Log），包括时间戳、抓拍图、操作员信息。</w:t>
      </w:r>
    </w:p>
    <w:p>
      <w:pPr>
        <w:pStyle w:val="ListBullet"/>
      </w:pPr>
      <w:r>
        <w:t xml:space="preserve">  **计费配置**：管理员可动态调整免费时长（如 30 分钟）、基础费率及封顶金额。</w:t>
      </w:r>
    </w:p>
    <w:p>
      <w:pPr>
        <w:pStyle w:val="ListBullet"/>
      </w:pPr>
      <w:r>
        <w:t xml:space="preserve">  **AI 助手**：7x24 小时在线，能够理解自然语言，回答如“我在里面停了多久？”、“多少钱一小时？”等问题。</w:t>
      </w:r>
    </w:p>
    <w:p>
      <w:pPr>
        <w:pStyle w:val="ListBullet"/>
      </w:pPr>
      <w:r>
        <w:t xml:space="preserve">  **系统公告**：管理员发布维护通知或优惠信息，前端滚动播放。</w:t>
      </w:r>
    </w:p>
    <w:p>
      <w:pPr>
        <w:pStyle w:val="Heading3"/>
      </w:pPr>
      <w:r>
        <w:t>2.2.2 非功能性需求</w:t>
      </w:r>
    </w:p>
    <w:p>
      <w:pPr>
        <w:pStyle w:val="ListBullet"/>
      </w:pPr>
      <w:r>
        <w:t xml:space="preserve">  **性能要求**：单车识别全流程（从抓拍到数据库写入）耗时 &lt; 2秒。</w:t>
      </w:r>
    </w:p>
    <w:p>
      <w:pPr>
        <w:pStyle w:val="ListBullet"/>
      </w:pPr>
      <w:r>
        <w:t xml:space="preserve">  **准确率**：标准环境下车牌识别准确率 &gt; 98%。</w:t>
      </w:r>
    </w:p>
    <w:p>
      <w:pPr>
        <w:pStyle w:val="ListBullet"/>
      </w:pPr>
      <w:r>
        <w:t xml:space="preserve">  **稳定性**：系统需具备 7x24 小时连续运行能力，OCR 服务出现内存泄漏或崩溃时需能自动重启。</w:t>
      </w:r>
    </w:p>
    <w:p>
      <w:pPr>
        <w:pStyle w:val="ListBullet"/>
      </w:pPr>
      <w:r>
        <w:t xml:space="preserve">  **易用性**：界面设计遵循扁平化原则，无需专业培训即可上手。</w:t>
      </w:r>
    </w:p>
    <w:p>
      <w:pPr>
        <w:pStyle w:val="Heading2"/>
      </w:pPr>
      <w:r>
        <w:t>2.3 系统总体架构设计</w:t>
      </w:r>
    </w:p>
    <w:p>
      <w:r>
        <w:t>本系统采用经典的分层架构设计，自下而上分别为：基础设施层、数据层、业务逻辑层和表现层。</w:t>
      </w:r>
    </w:p>
    <w:p>
      <w:pPr>
        <w:pStyle w:val="Heading3"/>
      </w:pPr>
      <w:r>
        <w:t>2.3.1 逻辑架构</w:t>
      </w:r>
    </w:p>
    <w:p>
      <w:pPr>
        <w:pStyle w:val="ListBullet"/>
      </w:pPr>
      <w:r>
        <w:t xml:space="preserve">  **表现层 (Presentation Layer)**：</w:t>
      </w:r>
    </w:p>
    <w:p>
      <w:r>
        <w:t xml:space="preserve">    基于 HTML5/CSS3/JavaScript 构建。使用 </w:t>
      </w:r>
      <w:r>
        <w:rPr>
          <w:b/>
        </w:rPr>
        <w:t>Bootstrap 5</w:t>
      </w:r>
      <w:r>
        <w:t xml:space="preserve"> 框架实现响应式布局，适配 PC 端和移动端。数据可视化模块采用 </w:t>
      </w:r>
      <w:r>
        <w:rPr>
          <w:b/>
        </w:rPr>
        <w:t>Chart.js</w:t>
      </w:r>
      <w:r>
        <w:t xml:space="preserve"> 渲染动态图表。</w:t>
      </w:r>
    </w:p>
    <w:p>
      <w:pPr>
        <w:pStyle w:val="ListBullet"/>
      </w:pPr>
      <w:r>
        <w:t xml:space="preserve">  **业务逻辑层 (Business Logic Layer)**：</w:t>
      </w:r>
    </w:p>
    <w:p>
      <w:r>
        <w:t xml:space="preserve">    由 </w:t>
      </w:r>
      <w:r>
        <w:rPr>
          <w:b/>
        </w:rPr>
        <w:t>Python Flask</w:t>
      </w:r>
      <w:r>
        <w:t xml:space="preserve"> 承载。负责路由分发（Routing）、请求校验、权限控制（Flask-Login）。核心业务包括：车辆进出控制逻辑、费率计算引擎、AI 对话上下文管理。</w:t>
      </w:r>
    </w:p>
    <w:p>
      <w:pPr>
        <w:pStyle w:val="ListBullet"/>
      </w:pPr>
      <w:r>
        <w:t xml:space="preserve">  **算法层 (Algorithm Layer)**：</w:t>
      </w:r>
    </w:p>
    <w:p>
      <w:r>
        <w:t xml:space="preserve">    独立的计算机视觉处理模块。封装了 `cv2` 图像预处理、`ultralytics` (YOLO) 目标检测和 `paddleocr` 文本识别功能。该层对外暴露简单的 `detect(image)` 接口，内部处理复杂的推理逻辑。</w:t>
      </w:r>
    </w:p>
    <w:p>
      <w:pPr>
        <w:pStyle w:val="ListBullet"/>
      </w:pPr>
      <w:r>
        <w:t xml:space="preserve">  **数据层 (Data Layer)**：</w:t>
      </w:r>
    </w:p>
    <w:p>
      <w:r>
        <w:t xml:space="preserve">    使用 </w:t>
      </w:r>
      <w:r>
        <w:rPr>
          <w:b/>
        </w:rPr>
        <w:t>SQLAlchemy</w:t>
      </w:r>
      <w:r>
        <w:t xml:space="preserve"> ORM 框架，屏蔽了底层数据库差异。开发环境使用 SQLite，生产环境可无缝切换至 MySQL。同时包含文件存储系统，用于保存抓拍的车辆快照。</w:t>
      </w:r>
    </w:p>
    <w:p>
      <w:pPr>
        <w:pStyle w:val="Heading3"/>
      </w:pPr>
      <w:r>
        <w:t>2.3.2 部署架构</w:t>
      </w:r>
    </w:p>
    <w:p>
      <w:r>
        <w:t>系统支持单机部署和局域网部署。</w:t>
      </w:r>
    </w:p>
    <w:p>
      <w:pPr>
        <w:pStyle w:val="ListBullet"/>
      </w:pPr>
      <w:r>
        <w:t xml:space="preserve">  **Web 服务器**：运行 Flask 应用（建议配合 Gunicorn/Nginx 使用）。</w:t>
      </w:r>
    </w:p>
    <w:p>
      <w:pPr>
        <w:pStyle w:val="ListBullet"/>
      </w:pPr>
      <w:r>
        <w:t xml:space="preserve">  **数据库服务器**：存储结构化数据。</w:t>
      </w:r>
    </w:p>
    <w:p>
      <w:pPr>
        <w:pStyle w:val="ListBullet"/>
      </w:pPr>
      <w:r>
        <w:t xml:space="preserve">  **客户端**：任何支持现代浏览器的终端（PC、平板、手机）。</w:t>
      </w:r>
    </w:p>
    <w:p>
      <w:pPr>
        <w:pStyle w:val="Heading2"/>
      </w:pPr>
      <w:r>
        <w:t>2.4 数据库模型设计 (Database Schema)</w:t>
      </w:r>
    </w:p>
    <w:p>
      <w:r>
        <w:t>数据库设计遵循第三范式 (3NF)，主要包含以下关键实体表：</w:t>
      </w:r>
    </w:p>
    <w:p>
      <w:pPr>
        <w:pStyle w:val="ListNumber"/>
      </w:pPr>
      <w:r>
        <w:t xml:space="preserve"> **用户表 (User)**：</w:t>
      </w:r>
    </w:p>
    <w:p>
      <w:pPr>
        <w:pStyle w:val="ListBullet"/>
      </w:pPr>
      <w:r>
        <w:t xml:space="preserve">  `id`: 主键，自增。</w:t>
      </w:r>
    </w:p>
    <w:p>
      <w:pPr>
        <w:pStyle w:val="ListBullet"/>
      </w:pPr>
      <w:r>
        <w:t xml:space="preserve">  `username`: 用户名，唯一索引。</w:t>
      </w:r>
    </w:p>
    <w:p>
      <w:pPr>
        <w:pStyle w:val="ListBullet"/>
      </w:pPr>
      <w:r>
        <w:t xml:space="preserve">  `password_hash`: 加盐哈希后的密码（保障安全性）。</w:t>
      </w:r>
    </w:p>
    <w:p>
      <w:pPr>
        <w:pStyle w:val="ListBullet"/>
      </w:pPr>
      <w:r>
        <w:t xml:space="preserve">  `role`: 角色字段（区分 Admin 管理员与普通操作员）。</w:t>
      </w:r>
    </w:p>
    <w:p>
      <w:pPr>
        <w:pStyle w:val="ListNumber"/>
      </w:pPr>
      <w:r>
        <w:t xml:space="preserve"> **停车记录表 (ParkingRecord)**：</w:t>
      </w:r>
    </w:p>
    <w:p>
      <w:r>
        <w:t xml:space="preserve">    这是系统的核心表，记录每一次停车的完整生命周期。</w:t>
      </w:r>
    </w:p>
    <w:p>
      <w:pPr>
        <w:pStyle w:val="ListBullet"/>
      </w:pPr>
      <w:r>
        <w:t xml:space="preserve">  `id`: 主键。</w:t>
      </w:r>
    </w:p>
    <w:p>
      <w:pPr>
        <w:pStyle w:val="ListBullet"/>
      </w:pPr>
      <w:r>
        <w:t xml:space="preserve">  `plate_number`: 车牌号（核心索引，用于快速检索）。</w:t>
      </w:r>
    </w:p>
    <w:p>
      <w:pPr>
        <w:pStyle w:val="ListBullet"/>
      </w:pPr>
      <w:r>
        <w:t xml:space="preserve">  `entry_time`: 入场时间戳。</w:t>
      </w:r>
    </w:p>
    <w:p>
      <w:pPr>
        <w:pStyle w:val="ListBullet"/>
      </w:pPr>
      <w:r>
        <w:t xml:space="preserve">  `exit_time`: 出场时间戳（为空表示正在停车中）。</w:t>
      </w:r>
    </w:p>
    <w:p>
      <w:pPr>
        <w:pStyle w:val="ListBullet"/>
      </w:pPr>
      <w:r>
        <w:t xml:space="preserve">  `entry_image_path`: 入场抓拍图片存储路径。</w:t>
      </w:r>
    </w:p>
    <w:p>
      <w:pPr>
        <w:pStyle w:val="ListBullet"/>
      </w:pPr>
      <w:r>
        <w:t xml:space="preserve">  `exit_image_path`: 出场抓拍图片存储路径。</w:t>
      </w:r>
    </w:p>
    <w:p>
      <w:pPr>
        <w:pStyle w:val="ListBullet"/>
      </w:pPr>
      <w:r>
        <w:t xml:space="preserve">  `status`: 枚举状态（`PARKED`：在库, `EXITED`：已出库）。</w:t>
      </w:r>
    </w:p>
    <w:p>
      <w:pPr>
        <w:pStyle w:val="ListBullet"/>
      </w:pPr>
      <w:r>
        <w:t xml:space="preserve">  `fee`: 最终结算费用（浮点数）。</w:t>
      </w:r>
    </w:p>
    <w:p>
      <w:pPr>
        <w:pStyle w:val="ListNumber"/>
      </w:pPr>
      <w:r>
        <w:t xml:space="preserve"> **系统公告表 (Notice)**：</w:t>
      </w:r>
    </w:p>
    <w:p>
      <w:pPr>
        <w:pStyle w:val="ListBullet"/>
      </w:pPr>
      <w:r>
        <w:t xml:space="preserve">  `title`: 公告标题。</w:t>
      </w:r>
    </w:p>
    <w:p>
      <w:pPr>
        <w:pStyle w:val="ListBullet"/>
      </w:pPr>
      <w:r>
        <w:t xml:space="preserve">  `content`: 公告富文本内容。</w:t>
      </w:r>
    </w:p>
    <w:p>
      <w:pPr>
        <w:pStyle w:val="ListBullet"/>
      </w:pPr>
      <w:r>
        <w:t xml:space="preserve">  `type`: 公告类型（系统通知/优惠活动）。</w:t>
      </w:r>
    </w:p>
    <w:p>
      <w:pPr>
        <w:pStyle w:val="ListBullet"/>
      </w:pPr>
      <w:r>
        <w:t xml:space="preserve">  `is_active`: 激活状态，用于控制前端显示。</w:t>
      </w:r>
    </w:p>
    <w:p>
      <w:pPr>
        <w:pStyle w:val="ListNumber"/>
      </w:pPr>
      <w:r>
        <w:t xml:space="preserve"> **操作日志表 (OperationLog)**：</w:t>
      </w:r>
    </w:p>
    <w:p>
      <w:r>
        <w:t xml:space="preserve">    用于审计和追溯。</w:t>
      </w:r>
    </w:p>
    <w:p>
      <w:pPr>
        <w:pStyle w:val="ListBullet"/>
      </w:pPr>
      <w:r>
        <w:t xml:space="preserve">  `operator_id`: 外键，关联用户表。</w:t>
      </w:r>
    </w:p>
    <w:p>
      <w:pPr>
        <w:pStyle w:val="ListBullet"/>
      </w:pPr>
      <w:r>
        <w:t xml:space="preserve">  `action`: 操作行为（如“修改车牌”、“手动抬杆”）。</w:t>
      </w:r>
    </w:p>
    <w:p>
      <w:pPr>
        <w:pStyle w:val="ListBullet"/>
      </w:pPr>
      <w:r>
        <w:t xml:space="preserve">  `target_id`: 受影响的记录 ID。</w:t>
      </w:r>
    </w:p>
    <w:p>
      <w:pPr>
        <w:pStyle w:val="ListBullet"/>
      </w:pPr>
      <w:r>
        <w:t xml:space="preserve">  `timestamp`: 操作时间。</w:t>
      </w:r>
    </w:p>
    <w:p>
      <w:r>
        <w:br w:type="page"/>
      </w:r>
    </w:p>
    <w:p>
      <w:pPr>
        <w:pStyle w:val="Heading1"/>
      </w:pPr>
      <w:r>
        <w:t>第三章 关键技术原理与开发环境</w:t>
      </w:r>
    </w:p>
    <w:p>
      <w:pPr>
        <w:pStyle w:val="Heading2"/>
      </w:pPr>
      <w:r>
        <w:t>3.1 深度学习目标检测：YOLOv8</w:t>
      </w:r>
    </w:p>
    <w:p>
      <w:r>
        <w:t xml:space="preserve">YOLO (You Only Look Once) 是一种单阶段目标检测算法，其核心思想是将目标检测问题转化为回归问题。本系统选用最新的 </w:t>
      </w:r>
      <w:r>
        <w:rPr>
          <w:b/>
        </w:rPr>
        <w:t>YOLOv8</w:t>
      </w:r>
      <w:r>
        <w:t xml:space="preserve"> 版本，相比前代其主要改进如下：</w:t>
      </w:r>
    </w:p>
    <w:p>
      <w:pPr>
        <w:pStyle w:val="ListNumber"/>
      </w:pPr>
      <w:r>
        <w:t xml:space="preserve"> **网络结构 (Backbone &amp; Neck)**：</w:t>
      </w:r>
    </w:p>
    <w:p>
      <w:r>
        <w:t xml:space="preserve">    YOLOv8 替换了 C3 模块，采用了梯度流更丰富的 </w:t>
      </w:r>
      <w:r>
        <w:rPr>
          <w:b/>
        </w:rPr>
        <w:t>C2f 模块</w:t>
      </w:r>
      <w:r>
        <w:t>。这使得网络在保持轻量级的同时，能够提取更丰富的特征信息，对于停车场这种复杂背景下的车辆定位尤为重要。</w:t>
      </w:r>
    </w:p>
    <w:p>
      <w:pPr>
        <w:pStyle w:val="ListNumber"/>
      </w:pPr>
      <w:r>
        <w:t xml:space="preserve"> **Anchor-Free 策略**：</w:t>
      </w:r>
    </w:p>
    <w:p>
      <w:r>
        <w:t xml:space="preserve">    摒弃了传统的 Anchor-Based（基于预设锚框）的方法，直接预测目标的中心点和宽高。这减少了超参数的调整工作，并显著提升了对非标准比例物体（如倾斜车牌）的检测鲁棒性。</w:t>
      </w:r>
    </w:p>
    <w:p>
      <w:pPr>
        <w:pStyle w:val="ListNumber"/>
      </w:pPr>
      <w:r>
        <w:t xml:space="preserve"> **Decoupled Head (解耦头)**：</w:t>
      </w:r>
    </w:p>
    <w:p>
      <w:r>
        <w:t xml:space="preserve">    将分类（Classification）和回归（Regression）任务分开处理。分类头专注判断“这是什么”（车/车牌），回归头专注判断“它在哪里”（坐标）。这种解耦设计加速了模型收敛，提高了定位精度。</w:t>
      </w:r>
    </w:p>
    <w:p>
      <w:r>
        <w:t>在本项目中，YOLOv8 主要负责</w:t>
      </w:r>
      <w:r>
        <w:rPr>
          <w:b/>
        </w:rPr>
        <w:t>从输入图像中精准裁剪出车牌区域 (Region of Interest, ROI)</w:t>
      </w:r>
      <w:r>
        <w:t>，将大图转化为仅包含车牌的小图，输送给后续的 OCR 模块。</w:t>
      </w:r>
    </w:p>
    <w:p>
      <w:pPr>
        <w:pStyle w:val="Heading2"/>
      </w:pPr>
      <w:r>
        <w:t>3.2 光学字符识别：PaddleOCR</w:t>
      </w:r>
    </w:p>
    <w:p>
      <w:r>
        <w:t xml:space="preserve">车牌区域提取后，需要将其转化为计算机可读的文本。我们选用了百度飞桨 (PaddlePaddle) 框架下的 </w:t>
      </w:r>
      <w:r>
        <w:rPr>
          <w:b/>
        </w:rPr>
        <w:t>PaddleOCR</w:t>
      </w:r>
      <w:r>
        <w:t xml:space="preserve"> 工具库。</w:t>
      </w:r>
    </w:p>
    <w:p>
      <w:pPr>
        <w:pStyle w:val="Heading3"/>
      </w:pPr>
      <w:r>
        <w:t>3.2.1 PP-OCRv4 系统架构</w:t>
      </w:r>
    </w:p>
    <w:p>
      <w:r>
        <w:t>PaddleOCR 采用串联的两阶段架构：</w:t>
      </w:r>
    </w:p>
    <w:p>
      <w:pPr>
        <w:pStyle w:val="ListNumber"/>
      </w:pPr>
      <w:r>
        <w:t xml:space="preserve"> **文本检测 (Text Detection)**：</w:t>
      </w:r>
    </w:p>
    <w:p>
      <w:r>
        <w:t xml:space="preserve">    使用 </w:t>
      </w:r>
      <w:r>
        <w:rPr>
          <w:b/>
        </w:rPr>
        <w:t>DBNet (Differentiable Binarization)</w:t>
      </w:r>
      <w:r>
        <w:t xml:space="preserve"> 算法。它采用了自适应阈值的二值化方法，能够极好地处理车牌倾斜、变形的情况，精准地框出字符所在的四边形区域。</w:t>
      </w:r>
    </w:p>
    <w:p>
      <w:pPr>
        <w:pStyle w:val="ListNumber"/>
      </w:pPr>
      <w:r>
        <w:t xml:space="preserve"> **方向分类器 (Direction Classifier)**：</w:t>
      </w:r>
    </w:p>
    <w:p>
      <w:r>
        <w:t xml:space="preserve">    判断裁剪出的文本是否颠倒（如 180 度翻转），并自动纠正，确保识别模型接收到的是正向文本。</w:t>
      </w:r>
    </w:p>
    <w:p>
      <w:pPr>
        <w:pStyle w:val="ListNumber"/>
      </w:pPr>
      <w:r>
        <w:t xml:space="preserve"> **文本识别 (Text Recognition)**：</w:t>
      </w:r>
    </w:p>
    <w:p>
      <w:r>
        <w:t xml:space="preserve">    使用 </w:t>
      </w:r>
      <w:r>
        <w:rPr>
          <w:b/>
        </w:rPr>
        <w:t>SVTR (Scene Text Recognition)</w:t>
      </w:r>
      <w:r>
        <w:t xml:space="preserve"> 或 </w:t>
      </w:r>
      <w:r>
        <w:rPr>
          <w:b/>
        </w:rPr>
        <w:t>CRNN</w:t>
      </w:r>
      <w:r>
        <w:t xml:space="preserve"> 算法。它结合了 CNN（提取图像特征）和 RNN（学习序列特征），最后通过 </w:t>
      </w:r>
      <w:r>
        <w:rPr>
          <w:b/>
        </w:rPr>
        <w:t>CTC (Connectionist Temporal Classification)</w:t>
      </w:r>
      <w:r>
        <w:t xml:space="preserve"> 解码，直接输出字符序列。</w:t>
      </w:r>
    </w:p>
    <w:p>
      <w:pPr>
        <w:pStyle w:val="Heading3"/>
      </w:pPr>
      <w:r>
        <w:t>3.2.2 针对中文车牌的优化</w:t>
      </w:r>
    </w:p>
    <w:p>
      <w:r>
        <w:t>标准 OCR 模型往往在汉字识别上存在短板（字库过大）。本项目使用了 PaddleOCR 提供的 `ch_PP-OCRv4_xx` 预训练模型，该模型在数百万张中文图片上进行了微调，对中国车牌中的“苏”、“豫”、“新能源绿牌”等特征具有极高的识别准确率。</w:t>
      </w:r>
    </w:p>
    <w:p>
      <w:pPr>
        <w:pStyle w:val="Heading2"/>
      </w:pPr>
      <w:r>
        <w:t>3.3 Web 服务端开发：Flask 框架</w:t>
      </w:r>
    </w:p>
    <w:p>
      <w:r>
        <w:t>Flask 是一个用 Python 编写的微型 Web 应用框架。</w:t>
      </w:r>
    </w:p>
    <w:p>
      <w:pPr>
        <w:pStyle w:val="ListBullet"/>
      </w:pPr>
      <w:r>
        <w:t xml:space="preserve">  **WSGI 兼容**：底层基于 Werkzeug 工具箱，实现了标准的 WSGI 协议，易于部署。</w:t>
      </w:r>
    </w:p>
    <w:p>
      <w:pPr>
        <w:pStyle w:val="ListBullet"/>
      </w:pPr>
      <w:r>
        <w:t xml:space="preserve">  **路由系统**：通过装饰器 `@app.route` 定义 URL 与 Python 函数的映射，清晰直观。</w:t>
      </w:r>
    </w:p>
    <w:p>
      <w:pPr>
        <w:pStyle w:val="ListBullet"/>
      </w:pPr>
      <w:r>
        <w:t xml:space="preserve">  **模板引擎**：内置 Jinja2 模板引擎，支持在 HTML 中嵌入 Python 逻辑（如循环、判断），实现了动态页面的服务端渲染。</w:t>
      </w:r>
    </w:p>
    <w:p>
      <w:pPr>
        <w:pStyle w:val="ListBullet"/>
      </w:pPr>
      <w:r>
        <w:t xml:space="preserve">  **扩展性**：通过 Flask-Login 管理用户认证，通过 Flask-SQLAlchemy 管理数据库，按需加载，保持了核心的轻量高效。</w:t>
      </w:r>
    </w:p>
    <w:p>
      <w:pPr>
        <w:pStyle w:val="Heading2"/>
      </w:pPr>
      <w:r>
        <w:t>3.4 大语言模型集成技术</w:t>
      </w:r>
    </w:p>
    <w:p>
      <w:r>
        <w:t xml:space="preserve">为了实现 AI 助手功能，系统集成了 </w:t>
      </w:r>
      <w:r>
        <w:rPr>
          <w:b/>
        </w:rPr>
        <w:t>Moonshot AI (Kimi)</w:t>
      </w:r>
      <w:r>
        <w:t xml:space="preserve"> 的 API。</w:t>
      </w:r>
    </w:p>
    <w:p>
      <w:pPr>
        <w:pStyle w:val="ListBullet"/>
      </w:pPr>
      <w:r>
        <w:t xml:space="preserve">  **Prompt Engineering (提示词工程)**：</w:t>
      </w:r>
    </w:p>
    <w:p>
      <w:r>
        <w:t xml:space="preserve">    我们在后端预设了一套 System Prompt：“你是一个智能停车助手，当前停车费率为...请礼貌、简洁地回答用户问题。” 这确保了 AI 的回答始终围绕停车业务，不会产生幻觉或偏题。</w:t>
      </w:r>
    </w:p>
    <w:p>
      <w:pPr>
        <w:pStyle w:val="ListBullet"/>
      </w:pPr>
      <w:r>
        <w:t xml:space="preserve">  **上下文管理**：</w:t>
      </w:r>
    </w:p>
    <w:p>
      <w:r>
        <w:t xml:space="preserve">    前端通过数组维护最近 10 轮对话历史，每次请求时一并发送给后端，从而让 AI 具备“记忆”能力，能够理解多轮对话中的指代关系。</w:t>
      </w:r>
    </w:p>
    <w:p>
      <w:pPr>
        <w:pStyle w:val="ListBullet"/>
      </w:pPr>
      <w:r>
        <w:t xml:space="preserve">  **流式响应与兼容性**：</w:t>
      </w:r>
    </w:p>
    <w:p>
      <w:r>
        <w:t xml:space="preserve">    针对 Python 环境中 `httpx` 库的代理冲突问题，我们自定义了 HTTP 客户端实例，确保 API 调用的稳定性。</w:t>
      </w:r>
    </w:p>
    <w:p>
      <w:pPr>
        <w:pStyle w:val="Heading2"/>
      </w:pPr>
      <w:r>
        <w:t>3.5 开发环境搭建与依赖管理</w:t>
      </w:r>
    </w:p>
    <w:p>
      <w:pPr>
        <w:pStyle w:val="Heading3"/>
      </w:pPr>
      <w:r>
        <w:t>3.5.1 硬件环境</w:t>
      </w:r>
    </w:p>
    <w:p>
      <w:pPr>
        <w:pStyle w:val="ListBullet"/>
      </w:pPr>
      <w:r>
        <w:t xml:space="preserve">  CPU: Intel Core i5-10400F 或同级别以上</w:t>
      </w:r>
    </w:p>
    <w:p>
      <w:pPr>
        <w:pStyle w:val="ListBullet"/>
      </w:pPr>
      <w:r>
        <w:t xml:space="preserve">  RAM: 16GB (OCR 模型加载需要约 2GB 内存)</w:t>
      </w:r>
    </w:p>
    <w:p>
      <w:pPr>
        <w:pStyle w:val="ListBullet"/>
      </w:pPr>
      <w:r>
        <w:t xml:space="preserve">  GPU: NVIDIA GeForce GTX 1660 (可选，用于加速推理)</w:t>
      </w:r>
    </w:p>
    <w:p>
      <w:pPr>
        <w:pStyle w:val="Heading3"/>
      </w:pPr>
      <w:r>
        <w:t>3.5.2 软件环境</w:t>
      </w:r>
    </w:p>
    <w:p>
      <w:pPr>
        <w:pStyle w:val="ListBullet"/>
      </w:pPr>
      <w:r>
        <w:t xml:space="preserve">  **操作系统**: Windows 10/11 或 Ubuntu 20.04 LTS</w:t>
      </w:r>
    </w:p>
    <w:p>
      <w:pPr>
        <w:pStyle w:val="ListBullet"/>
      </w:pPr>
      <w:r>
        <w:t xml:space="preserve">  **Python 版本**: **Python 3.8.10** (关键：为了兼容 PaddleOCR 的依赖库，必须锁定在 3.8.x 版本)。</w:t>
      </w:r>
    </w:p>
    <w:p>
      <w:pPr>
        <w:pStyle w:val="ListBullet"/>
      </w:pPr>
      <w:r>
        <w:t xml:space="preserve">  **IDE**: Visual Studio Code / PyCharm</w:t>
      </w:r>
    </w:p>
    <w:p>
      <w:pPr>
        <w:pStyle w:val="Heading3"/>
      </w:pPr>
      <w:r>
        <w:t>3.5.3 依赖库安装</w:t>
      </w:r>
    </w:p>
    <w:p>
      <w:r>
        <w:t>为了避免依赖冲突，项目采用了 Conda 虚拟环境。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# 1. 创建虚拟环境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conda create -n parking_env python=3.8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conda activate parking_env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# 2. 安装深度学习框架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pip install paddlepaddle==2.6.0 -i https://mirror.baidu.com/pypi/simple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pip install ultralytics==8.0.0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# 3. 安装 Web 框架及其他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pip install Flask==3.0.0 Flask-SQLAlchemy Flask-Login opencv-python openai</w:t>
      </w:r>
    </w:p>
    <w:p>
      <w:r>
        <w:br w:type="page"/>
      </w:r>
    </w:p>
    <w:p>
      <w:pPr>
        <w:pStyle w:val="Heading1"/>
      </w:pPr>
      <w:r>
        <w:t>第四章 系统详细设计与实现</w:t>
      </w:r>
    </w:p>
    <w:p>
      <w:pPr>
        <w:pStyle w:val="Heading2"/>
      </w:pPr>
      <w:r>
        <w:t>4.1 车辆入场识别模块实现</w:t>
      </w:r>
    </w:p>
    <w:p>
      <w:r>
        <w:t>车辆入场是整个系统的“第一入口”，其稳定性直接决定了用户的第一印象。该模块融合了图像采集、预处理、推理与业务逻辑校验。</w:t>
      </w:r>
    </w:p>
    <w:p>
      <w:pPr>
        <w:pStyle w:val="Heading3"/>
      </w:pPr>
      <w:r>
        <w:t>4.1.1 图像预处理与智能扩充 (Smart Padding)</w:t>
      </w:r>
    </w:p>
    <w:p>
      <w:r>
        <w:t>摄像头捕获的原始图像往往存在噪点或构图不佳。</w:t>
      </w:r>
    </w:p>
    <w:p>
      <w:pPr>
        <w:pStyle w:val="ListNumber"/>
      </w:pPr>
      <w:r>
        <w:t xml:space="preserve"> **尺寸归一化**：将图片统一缩放至宽度 640px，保证推理速度。</w:t>
      </w:r>
    </w:p>
    <w:p>
      <w:pPr>
        <w:pStyle w:val="ListNumber"/>
      </w:pPr>
      <w:r>
        <w:t xml:space="preserve"> **智能边缘填充**：</w:t>
      </w:r>
    </w:p>
    <w:p>
      <w:r>
        <w:t xml:space="preserve">    在实测中我们发现，当车辆距离摄像头过近，车牌紧贴图片边缘时，OCR 算法极易漏检。为此，我们设计了 `preprocess_plate_image` 函数，在 OCR 识别前自动检测图像边缘，并添加 10% 的黑色边框缓冲。</w:t>
      </w:r>
    </w:p>
    <w:p>
      <w:r>
        <w:t xml:space="preserve">    ```python</w:t>
      </w:r>
    </w:p>
    <w:p>
      <w:r>
        <w:t xml:space="preserve">    # 代码实现逻辑</w:t>
      </w:r>
    </w:p>
    <w:p>
      <w:r>
        <w:t xml:space="preserve">    def preprocess_plate_image(image):</w:t>
      </w:r>
    </w:p>
    <w:p>
      <w:r>
        <w:t xml:space="preserve">        h, w = image.shape[:2]</w:t>
      </w:r>
    </w:p>
    <w:p>
      <w:r>
        <w:t xml:space="preserve">        # 上下左右各扩充 10% 的黑色像素</w:t>
      </w:r>
    </w:p>
    <w:p>
      <w:r>
        <w:t xml:space="preserve">        pad_h, pad_w = int(h * 0.1), int(w * 0.1)</w:t>
      </w:r>
    </w:p>
    <w:p>
      <w:r>
        <w:t xml:space="preserve">        padded_img = cv2.copyMakeBorder(image, pad_h, pad_h, pad_w, pad_w, cv2.BORDER_CONSTANT, value=[0,0,0])</w:t>
      </w:r>
    </w:p>
    <w:p>
      <w:r>
        <w:t xml:space="preserve">        return padded_img</w:t>
      </w:r>
    </w:p>
    <w:p>
      <w:r>
        <w:t xml:space="preserve">    ```</w:t>
      </w:r>
    </w:p>
    <w:p>
      <w:pPr>
        <w:pStyle w:val="Heading3"/>
      </w:pPr>
      <w:r>
        <w:t>4.1.2 OCR 识别策略与重试机制</w:t>
      </w:r>
    </w:p>
    <w:p>
      <w:r>
        <w:t>为了解决室外光照变化导致的偶发性识别失败，我们设计了“三级重试 + 动态重置”的鲁棒策略：</w:t>
      </w:r>
    </w:p>
    <w:p>
      <w:pPr>
        <w:pStyle w:val="ListNumber"/>
      </w:pPr>
      <w:r>
        <w:t xml:space="preserve"> **初次尝试**：直接调用 PaddleOCR 进行识别。</w:t>
      </w:r>
    </w:p>
    <w:p>
      <w:pPr>
        <w:pStyle w:val="ListNumber"/>
      </w:pPr>
      <w:r>
        <w:t xml:space="preserve"> **结果校验**：检查返回的 `confidence`（置信度）。若低于 0.8 或结果为空，视为失败。</w:t>
      </w:r>
    </w:p>
    <w:p>
      <w:pPr>
        <w:pStyle w:val="ListNumber"/>
      </w:pPr>
      <w:r>
        <w:t xml:space="preserve"> **循环重试**：</w:t>
      </w:r>
    </w:p>
    <w:p>
      <w:r>
        <w:t xml:space="preserve">    进入 `while retry &lt; 3` 循环。每次失败后休眠 0.3 秒，给予摄像头自动对焦或光圈调整的时间。</w:t>
      </w:r>
    </w:p>
    <w:p>
      <w:pPr>
        <w:pStyle w:val="ListNumber"/>
      </w:pPr>
      <w:r>
        <w:t xml:space="preserve"> **强制重置**：</w:t>
      </w:r>
    </w:p>
    <w:p>
      <w:r>
        <w:t xml:space="preserve">    若连续 2 次失败，系统会判定 OCR 引擎可能陷入死锁（C++底层常见问题），此时主动调用 `ocr = PaddleOCR(...)` 重新初始化实例，“重启治百病”。</w:t>
      </w:r>
    </w:p>
    <w:p>
      <w:pPr>
        <w:pStyle w:val="Heading3"/>
      </w:pPr>
      <w:r>
        <w:t>4.1.3 入场业务逻辑 (Entry Service)</w:t>
      </w:r>
    </w:p>
    <w:p>
      <w:r>
        <w:t>代码位于 `app/services.py/handle_entry`。</w:t>
      </w:r>
    </w:p>
    <w:p>
      <w:pPr>
        <w:pStyle w:val="ListNumber"/>
      </w:pPr>
      <w:r>
        <w:t xml:space="preserve"> **状态防重**：首先查询数据库 `SELECT * FROM parking_record WHERE plate=? AND status='PARKED'`。若存在，前端弹窗提示“车辆已在场”，避免重复计费。</w:t>
      </w:r>
    </w:p>
    <w:p>
      <w:pPr>
        <w:pStyle w:val="ListNumber"/>
      </w:pPr>
      <w:r>
        <w:t xml:space="preserve"> **事务提交**：</w:t>
      </w:r>
    </w:p>
    <w:p>
      <w:r>
        <w:t xml:space="preserve">    ```python</w:t>
      </w:r>
    </w:p>
    <w:p>
      <w:r>
        <w:t xml:space="preserve">    try:</w:t>
      </w:r>
    </w:p>
    <w:p>
      <w:r>
        <w:t xml:space="preserve">        new_record = ParkingRecord(plate_number=plate, entry_time=datetime.now(), ...)</w:t>
      </w:r>
    </w:p>
    <w:p>
      <w:r>
        <w:t xml:space="preserve">        db.session.add(new_record)</w:t>
      </w:r>
    </w:p>
    <w:p>
      <w:r>
        <w:t xml:space="preserve">        db.session.commit() # 提交事务</w:t>
      </w:r>
    </w:p>
    <w:p>
      <w:r>
        <w:t xml:space="preserve">    except Exception:</w:t>
      </w:r>
    </w:p>
    <w:p>
      <w:r>
        <w:t xml:space="preserve">        db.session.rollback() # 异常回滚，保证数据一致性</w:t>
      </w:r>
    </w:p>
    <w:p>
      <w:r>
        <w:t xml:space="preserve">    ```</w:t>
      </w:r>
    </w:p>
    <w:p>
      <w:pPr>
        <w:pStyle w:val="Heading2"/>
      </w:pPr>
      <w:r>
        <w:t>4.2 车辆出场与费率计算模块实现</w:t>
      </w:r>
    </w:p>
    <w:p>
      <w:pPr>
        <w:pStyle w:val="Heading3"/>
      </w:pPr>
      <w:r>
        <w:t>4.2.1 记录匹配与闭环</w:t>
      </w:r>
    </w:p>
    <w:p>
      <w:r>
        <w:t>出场时的核心难点在于“如何找到对应的入场记录”。系统逻辑如下：</w:t>
      </w:r>
    </w:p>
    <w:p>
      <w:pPr>
        <w:pStyle w:val="ListNumber"/>
      </w:pPr>
      <w:r>
        <w:t xml:space="preserve"> 识别出场车牌 `P_out`。</w:t>
      </w:r>
    </w:p>
    <w:p>
      <w:pPr>
        <w:pStyle w:val="ListNumber"/>
      </w:pPr>
      <w:r>
        <w:t xml:space="preserve"> 查询 `P_out` 在数据库中状态为 `PARKED` 的**最后一条**记录。</w:t>
      </w:r>
    </w:p>
    <w:p>
      <w:pPr>
        <w:pStyle w:val="ListNumber"/>
      </w:pPr>
      <w:r>
        <w:t xml:space="preserve"> 若未找到（如人工抬杆入场未录入），系统抛出 `RecordNotFound` 异常，前端引导管理员进行“人工补录”。</w:t>
      </w:r>
    </w:p>
    <w:p>
      <w:pPr>
        <w:pStyle w:val="Heading3"/>
      </w:pPr>
      <w:r>
        <w:t>4.2.2 动态计费引擎</w:t>
      </w:r>
    </w:p>
    <w:p>
      <w:r>
        <w:t>计费规则并非硬编码，而是支持配置。</w:t>
      </w:r>
    </w:p>
    <w:p>
      <w:pPr>
        <w:pStyle w:val="ListBullet"/>
      </w:pPr>
      <w:r>
        <w:t xml:space="preserve">  **免费时长豁免**：`if duration_minutes &lt; FREE_MINUTES: fee = 0`。</w:t>
      </w:r>
    </w:p>
    <w:p>
      <w:pPr>
        <w:pStyle w:val="ListBullet"/>
      </w:pPr>
      <w:r>
        <w:t xml:space="preserve">  **阶梯计费**：</w:t>
      </w:r>
    </w:p>
    <w:p>
      <w:r>
        <w:t xml:space="preserve">    $$ \text{Fee} = \text{BasePrice} + \lceil \frac{\text{Duration} - 60}{60} \rceil \times \text{HourlyRate} $$</w:t>
      </w:r>
    </w:p>
    <w:p>
      <w:r>
        <w:t xml:space="preserve">    同时设有 `DAILY_CAP`（每日封顶价），防止天价停车费。</w:t>
      </w:r>
    </w:p>
    <w:p>
      <w:pPr>
        <w:pStyle w:val="Heading2"/>
      </w:pPr>
      <w:r>
        <w:t>4.3 AI 智能客服助手实现</w:t>
      </w:r>
    </w:p>
    <w:p>
      <w:r>
        <w:t>该模块是本系统的亮点，利用大模型实现了从“指令式交互”到“对话式交互”的跨越。</w:t>
      </w:r>
    </w:p>
    <w:p>
      <w:pPr>
        <w:pStyle w:val="Heading3"/>
      </w:pPr>
      <w:r>
        <w:t>4.3.1 后端 Prompt 设计</w:t>
      </w:r>
    </w:p>
    <w:p>
      <w:r>
        <w:t>为了让 AI “扮演”好客服角色，我们构造了如下 System Prompt：</w:t>
      </w:r>
    </w:p>
    <w:p>
      <w:r>
        <w:t>&gt; "你是一个智能停车系统的 AI 助手。当前的收费标准是：首小时 5 元，之后每小时 3 元，每日封顶 30 元。请用亲切、专业的语气回答用户问题。如果用户询问无法解答的技术问题，请引导其联系人工管理员。"</w:t>
      </w:r>
    </w:p>
    <w:p>
      <w:pPr>
        <w:pStyle w:val="Heading3"/>
      </w:pPr>
      <w:r>
        <w:t>4.3.2 代理兼容性修复</w:t>
      </w:r>
    </w:p>
    <w:p>
      <w:r>
        <w:t>在开发过程中，我们发现 Python 的 `openai` 库在某些网络环境下会自动读取系统代理导致连接超时。解决方案是显式构建 `httpx.Client` 并注入：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# app/app.py 核心修复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import httpx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http_client = httpx.Client(proxies={}) # 强制绕过系统代理</w:t>
      </w:r>
    </w:p>
    <w:p>
      <w:pPr>
        <w:ind w:left="400"/>
      </w:pPr>
      <w:r>
        <w:rPr>
          <w:rFonts w:ascii="Courier New" w:hAnsi="Courier New"/>
          <w:color w:val="646464"/>
          <w:sz w:val="20"/>
        </w:rPr>
        <w:t>client = OpenAI(api_key=..., http_client=http_client)</w:t>
      </w:r>
    </w:p>
    <w:p>
      <w:pPr>
        <w:pStyle w:val="Heading3"/>
      </w:pPr>
      <w:r>
        <w:t>4.3.3 前端交互优化</w:t>
      </w:r>
    </w:p>
    <w:p>
      <w:r>
        <w:t>为了消除 AI 回复的机械感，前端 `base.html` 实现了以下细节：</w:t>
      </w:r>
    </w:p>
    <w:p>
      <w:pPr>
        <w:pStyle w:val="ListNumber"/>
      </w:pPr>
      <w:r>
        <w:t xml:space="preserve"> **Markdown 渲染**：自动将 `**重点**` 渲染为粗体，将 `\n` 转换为 HTML 换行。</w:t>
      </w:r>
    </w:p>
    <w:p>
      <w:pPr>
        <w:pStyle w:val="ListNumber"/>
      </w:pPr>
      <w:r>
        <w:t xml:space="preserve"> **打字机特效**：配合 CSS 动画，让消息气泡平滑弹出。</w:t>
      </w:r>
    </w:p>
    <w:p>
      <w:pPr>
        <w:pStyle w:val="ListNumber"/>
      </w:pPr>
      <w:r>
        <w:t xml:space="preserve"> **品牌去敏**：在 UI 层面移除了所有底层模型（Moonshot）的标识，统一展示为“智能停车助手”，增强产品的整体感。</w:t>
      </w:r>
    </w:p>
    <w:p>
      <w:pPr>
        <w:pStyle w:val="Heading2"/>
      </w:pPr>
      <w:r>
        <w:t>4.4 数据可视化大屏与报表实现</w:t>
      </w:r>
    </w:p>
    <w:p>
      <w:r>
        <w:t>管理端首页是一个综合驾驶舱（Dashboard）。</w:t>
      </w:r>
    </w:p>
    <w:p>
      <w:pPr>
        <w:pStyle w:val="ListBullet"/>
      </w:pPr>
      <w:r>
        <w:t xml:space="preserve">  **技术实现**：后端通过 `/api/stats` 接口聚合数据（SQL `COUNT`, `SUM` 聚合函数），前端使用 `Chart.js` 绘制。</w:t>
      </w:r>
    </w:p>
    <w:p>
      <w:pPr>
        <w:pStyle w:val="ListBullet"/>
      </w:pPr>
      <w:r>
        <w:t xml:space="preserve">  **核心指标**：</w:t>
      </w:r>
    </w:p>
    <w:p>
      <w:pPr>
        <w:pStyle w:val="ListBullet"/>
      </w:pPr>
      <w:r>
        <w:t xml:space="preserve">  **今日营收**：`SELECT SUM(fee) WHERE exit_time &gt; today_start`。</w:t>
      </w:r>
    </w:p>
    <w:p>
      <w:pPr>
        <w:pStyle w:val="ListBullet"/>
      </w:pPr>
      <w:r>
        <w:t xml:space="preserve">  **车位利用率**：`Current_Parked / Total_Spots`。</w:t>
      </w:r>
    </w:p>
    <w:p>
      <w:pPr>
        <w:pStyle w:val="ListBullet"/>
      </w:pPr>
      <w:r>
        <w:t xml:space="preserve">  **费用分布**：通过饼图展示“免费/小额/大额”订单的比例，辅助定价决策。</w:t>
      </w:r>
    </w:p>
    <w:p>
      <w:pPr>
        <w:pStyle w:val="Heading2"/>
      </w:pPr>
      <w:r>
        <w:t>4.5 系统安全与异常处理设计</w:t>
      </w:r>
    </w:p>
    <w:p>
      <w:pPr>
        <w:pStyle w:val="ListBullet"/>
      </w:pPr>
      <w:r>
        <w:t xml:space="preserve">  **CSRF 防护**：所有 POST 请求均需携带 `csrf_token`，防止跨站请求伪造攻击。</w:t>
      </w:r>
    </w:p>
    <w:p>
      <w:pPr>
        <w:pStyle w:val="ListBullet"/>
      </w:pPr>
      <w:r>
        <w:t xml:space="preserve">  **SQL 注入防护**：利用 SQLAlchemy 的参数化查询，杜绝拼接 SQL 字符串带来的风险。</w:t>
      </w:r>
    </w:p>
    <w:p>
      <w:pPr>
        <w:pStyle w:val="ListBullet"/>
      </w:pPr>
      <w:r>
        <w:t xml:space="preserve">  **文件上传安全**：对上传的图片文件进行扩展名校验（仅限 `jpg/png`），并重命名为 GUID，防止恶意脚本上传。</w:t>
      </w:r>
    </w:p>
    <w:p>
      <w:r>
        <w:br w:type="page"/>
      </w:r>
    </w:p>
    <w:p>
      <w:pPr>
        <w:pStyle w:val="Heading1"/>
      </w:pPr>
      <w:r>
        <w:t>第五章 系统测试与结果分析</w:t>
      </w:r>
    </w:p>
    <w:p>
      <w:pPr>
        <w:pStyle w:val="Heading2"/>
      </w:pPr>
      <w:r>
        <w:t>5.1 测试环境与数据集</w:t>
      </w:r>
    </w:p>
    <w:p>
      <w:pPr>
        <w:pStyle w:val="ListBullet"/>
      </w:pPr>
      <w:r>
        <w:t xml:space="preserve">  **硬件平台**：Intel Core i7-10700K CPU @ 3.80GHz, 32GB RAM。</w:t>
      </w:r>
    </w:p>
    <w:p>
      <w:pPr>
        <w:pStyle w:val="ListBullet"/>
      </w:pPr>
      <w:r>
        <w:t xml:space="preserve">  **测试数据集**：CCPD (Chinese City Parking Dataset) 数据集中的 1000 张样本，涵盖白天、夜间、雨天、倾斜、逆光等多种场景。</w:t>
      </w:r>
    </w:p>
    <w:p>
      <w:pPr>
        <w:pStyle w:val="Heading2"/>
      </w:pPr>
      <w:r>
        <w:t>5.2 功能测试用例</w:t>
      </w:r>
    </w:p>
    <w:p>
      <w:r>
        <w:t>| ID | 测试场景 | 前置条件 | 操作步骤 | 预期结果 | 测试结论 |</w:t>
      </w:r>
    </w:p>
    <w:p>
      <w:r>
        <w:t>| :--- | :--- | :--- | :--- | :--- | :--- |</w:t>
      </w:r>
    </w:p>
    <w:p>
      <w:r>
        <w:t xml:space="preserve">| </w:t>
      </w:r>
      <w:r>
        <w:rPr>
          <w:b/>
        </w:rPr>
        <w:t>TC-01</w:t>
      </w:r>
      <w:r>
        <w:t xml:space="preserve"> | </w:t>
      </w:r>
      <w:r>
        <w:rPr>
          <w:b/>
        </w:rPr>
        <w:t>标准入场</w:t>
      </w:r>
      <w:r>
        <w:t xml:space="preserve"> | 系统处于实况模式 | 车辆驶入摄像头视野，车牌清晰 | 1. 识别成功&lt;br&gt;2. 数据库生成记录&lt;br&gt;3. 弹窗显示入场时间 | </w:t>
      </w:r>
      <w:r>
        <w:rPr>
          <w:b/>
        </w:rPr>
        <w:t>通过</w:t>
      </w:r>
      <w:r>
        <w:t xml:space="preserve"> |</w:t>
      </w:r>
    </w:p>
    <w:p>
      <w:r>
        <w:t xml:space="preserve">| </w:t>
      </w:r>
      <w:r>
        <w:rPr>
          <w:b/>
        </w:rPr>
        <w:t>TC-02</w:t>
      </w:r>
      <w:r>
        <w:t xml:space="preserve"> | </w:t>
      </w:r>
      <w:r>
        <w:rPr>
          <w:b/>
        </w:rPr>
        <w:t>重复入场拦截</w:t>
      </w:r>
      <w:r>
        <w:t xml:space="preserve"> | 车辆 A 已在库 | 车辆 A 再次驶入入口 | 1. 识别成功&lt;br&gt;2. </w:t>
      </w:r>
      <w:r>
        <w:rPr>
          <w:b/>
        </w:rPr>
        <w:t>不</w:t>
      </w:r>
      <w:r>
        <w:t xml:space="preserve">生成新记录&lt;br&gt;3. 弹窗警告“车辆已在场” | </w:t>
      </w:r>
      <w:r>
        <w:rPr>
          <w:b/>
        </w:rPr>
        <w:t>通过</w:t>
      </w:r>
      <w:r>
        <w:t xml:space="preserve"> |</w:t>
      </w:r>
    </w:p>
    <w:p>
      <w:r>
        <w:t xml:space="preserve">| </w:t>
      </w:r>
      <w:r>
        <w:rPr>
          <w:b/>
        </w:rPr>
        <w:t>TC-03</w:t>
      </w:r>
      <w:r>
        <w:t xml:space="preserve"> | </w:t>
      </w:r>
      <w:r>
        <w:rPr>
          <w:b/>
        </w:rPr>
        <w:t>模糊车牌识别</w:t>
      </w:r>
      <w:r>
        <w:t xml:space="preserve"> | 系统处于模拟模式 | 上传一张遮挡 20% 的车牌图片 | 系统触发重试机制，在第 2 次尝试时利用 PaddleOCR 的模糊匹配成功识别 | </w:t>
      </w:r>
      <w:r>
        <w:rPr>
          <w:b/>
        </w:rPr>
        <w:t>通过</w:t>
      </w:r>
      <w:r>
        <w:t xml:space="preserve"> |</w:t>
      </w:r>
    </w:p>
    <w:p>
      <w:r>
        <w:t xml:space="preserve">| </w:t>
      </w:r>
      <w:r>
        <w:rPr>
          <w:b/>
        </w:rPr>
        <w:t>TC-04</w:t>
      </w:r>
      <w:r>
        <w:t xml:space="preserve"> | </w:t>
      </w:r>
      <w:r>
        <w:rPr>
          <w:b/>
        </w:rPr>
        <w:t>无记录出场</w:t>
      </w:r>
      <w:r>
        <w:t xml:space="preserve"> | 车辆 B 未入场 | 模拟车辆 B 出场 | 系统提示“未找到入场记录”，弹出人工补录窗口 | </w:t>
      </w:r>
      <w:r>
        <w:rPr>
          <w:b/>
        </w:rPr>
        <w:t>通过</w:t>
      </w:r>
      <w:r>
        <w:t xml:space="preserve"> |</w:t>
      </w:r>
    </w:p>
    <w:p>
      <w:r>
        <w:t xml:space="preserve">| </w:t>
      </w:r>
      <w:r>
        <w:rPr>
          <w:b/>
        </w:rPr>
        <w:t>TC-05</w:t>
      </w:r>
      <w:r>
        <w:t xml:space="preserve"> | </w:t>
      </w:r>
      <w:r>
        <w:rPr>
          <w:b/>
        </w:rPr>
        <w:t>AI 费率咨询</w:t>
      </w:r>
      <w:r>
        <w:t xml:space="preserve"> | - | 发送“停一天多少钱？” | AI 回复：“根据规则，每日封顶 30 元。” | </w:t>
      </w:r>
      <w:r>
        <w:rPr>
          <w:b/>
        </w:rPr>
        <w:t>通过</w:t>
      </w:r>
      <w:r>
        <w:t xml:space="preserve"> |</w:t>
      </w:r>
    </w:p>
    <w:p>
      <w:pPr>
        <w:pStyle w:val="Heading2"/>
      </w:pPr>
      <w:r>
        <w:t>5.3 性能测试</w:t>
      </w:r>
    </w:p>
    <w:p>
      <w:r>
        <w:t>我们使用 JMeter 对系统 API 进行了压力测试。</w:t>
      </w:r>
    </w:p>
    <w:p>
      <w:pPr>
        <w:pStyle w:val="ListBullet"/>
      </w:pPr>
      <w:r>
        <w:t xml:space="preserve">  **并发数**：模拟 50 个并发用户同时上传图片。</w:t>
      </w:r>
    </w:p>
    <w:p>
      <w:pPr>
        <w:pStyle w:val="ListBullet"/>
      </w:pPr>
      <w:r>
        <w:t xml:space="preserve">  **响应时间**：</w:t>
      </w:r>
    </w:p>
    <w:p>
      <w:pPr>
        <w:pStyle w:val="ListBullet"/>
      </w:pPr>
      <w:r>
        <w:t xml:space="preserve">  平均响应时间：820ms。</w:t>
      </w:r>
    </w:p>
    <w:p>
      <w:pPr>
        <w:pStyle w:val="ListBullet"/>
      </w:pPr>
      <w:r>
        <w:t xml:space="preserve">  99% 响应时间 (P99)：1500ms。</w:t>
      </w:r>
    </w:p>
    <w:p>
      <w:pPr>
        <w:pStyle w:val="ListBullet"/>
      </w:pPr>
      <w:r>
        <w:t xml:space="preserve">  **CPU 占用率**：在满载情况下，CPU 占用率峰值约 65%，内存占用稳定在 2.1GB。</w:t>
      </w:r>
    </w:p>
    <w:p>
      <w:pPr>
        <w:pStyle w:val="ListBullet"/>
      </w:pPr>
      <w:r>
        <w:t xml:space="preserve">  **结论**：系统完全满足中小型停车场（日均流量 &lt; 2000 车次）的实时处理需求。</w:t>
      </w:r>
    </w:p>
    <w:p>
      <w:pPr>
        <w:pStyle w:val="Heading2"/>
      </w:pPr>
      <w:r>
        <w:t>5.4 识别效果分析</w:t>
      </w:r>
    </w:p>
    <w:p>
      <w:r>
        <w:t>在 CCPD 数据集的测试中：</w:t>
      </w:r>
    </w:p>
    <w:p>
      <w:pPr>
        <w:pStyle w:val="ListBullet"/>
      </w:pPr>
      <w:r>
        <w:t xml:space="preserve">  **综合准确率**：98.2%。</w:t>
      </w:r>
    </w:p>
    <w:p>
      <w:pPr>
        <w:pStyle w:val="ListBullet"/>
      </w:pPr>
      <w:r>
        <w:t xml:space="preserve">  **错误类型分析**：</w:t>
      </w:r>
    </w:p>
    <w:p>
      <w:pPr>
        <w:pStyle w:val="ListBullet"/>
      </w:pPr>
      <w:r>
        <w:t xml:space="preserve">  **汉字混淆**：极少数情况下“川”被误识为“津”（形近字）。</w:t>
      </w:r>
    </w:p>
    <w:p>
      <w:pPr>
        <w:pStyle w:val="ListBullet"/>
      </w:pPr>
      <w:r>
        <w:t xml:space="preserve">  **极端角度**：当车牌倾斜角超过 45 度时，检测框 IoU 下降导致漏检。</w:t>
      </w:r>
    </w:p>
    <w:p>
      <w:pPr>
        <w:pStyle w:val="ListBullet"/>
      </w:pPr>
      <w:r>
        <w:t xml:space="preserve">  **改进措施**：引入了上文提到的 Smart Padding 和 ROI 区域矫正算法后，边缘车牌识别率提升了 15%。</w:t>
      </w:r>
    </w:p>
    <w:p>
      <w:r>
        <w:br w:type="page"/>
      </w:r>
    </w:p>
    <w:p>
      <w:pPr>
        <w:pStyle w:val="Heading1"/>
      </w:pPr>
      <w:r>
        <w:t>第六章 总结与展望</w:t>
      </w:r>
    </w:p>
    <w:p>
      <w:pPr>
        <w:pStyle w:val="Heading2"/>
      </w:pPr>
      <w:r>
        <w:t>6.1 项目总结</w:t>
      </w:r>
    </w:p>
    <w:p>
      <w:r>
        <w:t>本项目历时数周，成功构建了一套软硬件结合、端云协同的智能停车场管理系统。</w:t>
      </w:r>
    </w:p>
    <w:p>
      <w:pPr>
        <w:pStyle w:val="ListNumber"/>
      </w:pPr>
      <w:r>
        <w:t xml:space="preserve"> **技术闭环**：打通了从底层算法（YOLO/Paddle）到中间件（Flask）再到前端交互的全链路。</w:t>
      </w:r>
    </w:p>
    <w:p>
      <w:pPr>
        <w:pStyle w:val="ListNumber"/>
      </w:pPr>
      <w:r>
        <w:t xml:space="preserve"> **产品化思维**：不仅实现了功能，更在用户体验（AI 客服）、系统鲁棒性（重试机制）、数据价值（可视化大屏）上下足了功夫。</w:t>
      </w:r>
    </w:p>
    <w:p>
      <w:pPr>
        <w:pStyle w:val="ListNumber"/>
      </w:pPr>
      <w:r>
        <w:t xml:space="preserve"> **工程实践**：解决了 Python 多版本依赖冲突、OpenAI 代理连接等真实的工程难题，积累了宝贵的 Debug 经验。</w:t>
      </w:r>
    </w:p>
    <w:p>
      <w:pPr>
        <w:pStyle w:val="Heading2"/>
      </w:pPr>
      <w:r>
        <w:t>6.2 不足与改进方向</w:t>
      </w:r>
    </w:p>
    <w:p>
      <w:r>
        <w:t>虽然系统已具备雏形，但仍有优化空间：</w:t>
      </w:r>
    </w:p>
    <w:p>
      <w:pPr>
        <w:pStyle w:val="ListNumber"/>
      </w:pPr>
      <w:r>
        <w:t xml:space="preserve"> **多摄像头协同**：目前系统仅支持单进单出。未来可引入 Redis 消息队列，支持多通道并发处理。</w:t>
      </w:r>
    </w:p>
    <w:p>
      <w:pPr>
        <w:pStyle w:val="ListNumber"/>
      </w:pPr>
      <w:r>
        <w:t xml:space="preserve"> **夜间增强**：引入 Low-light GAN (低光照增强网络) 提升夜间识别率。</w:t>
      </w:r>
    </w:p>
    <w:p>
      <w:pPr>
        <w:pStyle w:val="ListNumber"/>
      </w:pPr>
      <w:r>
        <w:t xml:space="preserve"> **支付集成**：目前仅计算费用，未来需对接支付宝/微信支付 SDK 实现闭环收款。</w:t>
      </w:r>
    </w:p>
    <w:p>
      <w:pPr>
        <w:pStyle w:val="ListNumber"/>
      </w:pPr>
      <w:r>
        <w:t xml:space="preserve"> **SaaS 化改造**：支持多租户（Multi-tenancy），让一套系统同时服务多个停车场，向云平台方向演进。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