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宋体"/>
          <w:b/>
          <w:sz w:val="32"/>
        </w:rPr>
        <w:t>信贷违约预测项目 · 环境配置文档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项目</w:t>
      </w:r>
      <w:r>
        <w:rPr>
          <w:rFonts w:ascii="Times New Roman" w:hAnsi="Times New Roman" w:eastAsia="宋体"/>
          <w:b w:val="0"/>
          <w:sz w:val="22"/>
        </w:rPr>
        <w:t>：基于用户历史数据与行为特征的信贷违约预测模型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周期</w:t>
      </w:r>
      <w:r>
        <w:rPr>
          <w:rFonts w:ascii="Times New Roman" w:hAnsi="Times New Roman" w:eastAsia="宋体"/>
          <w:b w:val="0"/>
          <w:sz w:val="22"/>
        </w:rPr>
        <w:t xml:space="preserve">：2026/8/31 – 2026/9/27 ｜ </w:t>
      </w:r>
      <w:r>
        <w:rPr>
          <w:rFonts w:ascii="Times New Roman" w:hAnsi="Times New Roman" w:eastAsia="宋体"/>
          <w:b/>
          <w:sz w:val="22"/>
        </w:rPr>
        <w:t>文档版本</w:t>
      </w:r>
      <w:r>
        <w:rPr>
          <w:rFonts w:ascii="Times New Roman" w:hAnsi="Times New Roman" w:eastAsia="宋体"/>
          <w:b w:val="0"/>
          <w:sz w:val="22"/>
        </w:rPr>
        <w:t>：v1.0（2026/8/31）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1. 项目概述</w:t>
      </w:r>
    </w:p>
    <w:p>
      <w:pPr>
        <w:spacing w:after="80"/>
      </w:pPr>
      <w:r>
        <w:rPr>
          <w:rFonts w:ascii="Times New Roman" w:hAnsi="Times New Roman" w:eastAsia="宋体"/>
          <w:b w:val="0"/>
          <w:sz w:val="22"/>
        </w:rPr>
        <w:t>本项目基于阿里天池信贷违约数据集，构建机器学习模型预测借款人违约概率，为金融机构风控决策（放款、定价、额度）提供数据支持。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2. 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3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macOS（Apple Silicon, arm64）</w:t>
            </w:r>
          </w:p>
        </w:tc>
      </w:tr>
      <w:tr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 xml:space="preserve">3.13.0（虚拟环境 </w:t>
            </w:r>
            <w:r>
              <w:rPr>
                <w:rFonts w:ascii="Consolas" w:hAnsi="Consolas" w:eastAsia="宋体"/>
                <w:b w:val="0"/>
                <w:sz w:val="21"/>
              </w:rPr>
              <w:t>.venv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VS Code（Jupyter 扩展），PyCharm 备用</w:t>
            </w:r>
          </w:p>
        </w:tc>
      </w:tr>
      <w:tr>
        <w:tc>
          <w:tcPr>
            <w:tcW w:type="dxa" w:w="415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虚拟环境</w:t>
            </w:r>
          </w:p>
        </w:tc>
        <w:tc>
          <w:tcPr>
            <w:tcW w:type="dxa" w:w="4153"/>
          </w:tcPr>
          <w:p>
            <w:r>
              <w:rPr>
                <w:rFonts w:ascii="Consolas" w:hAnsi="Consolas" w:eastAsia="宋体"/>
                <w:b w:val="0"/>
                <w:sz w:val="21"/>
              </w:rPr>
              <w:t>.venv</w:t>
            </w:r>
            <w:r>
              <w:rPr>
                <w:rFonts w:ascii="Times New Roman" w:hAnsi="Times New Roman" w:eastAsia="宋体"/>
                <w:b w:val="0"/>
                <w:sz w:val="21"/>
              </w:rPr>
              <w:t>（位于项目根目录）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3. 依赖库及版本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库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pandas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3.0.5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数据处理与分析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numpy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2.5.2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数值计算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matplotlib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3.11.1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基础可视化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seaborn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0.13.2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统计可视化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scikit-learn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1.9.0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机器学习模型与评估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xgboost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3.4.1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梯度提升树模型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jupyter / ipykernel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IPython 9.17.0 / ipykernel 7.3.0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Notebook 运行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openpyxl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3.1.5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Excel 文件读取（辅助）</w:t>
            </w:r>
          </w:p>
        </w:tc>
      </w:tr>
      <w:tr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pypdf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6.16.2</w:t>
            </w:r>
          </w:p>
        </w:tc>
        <w:tc>
          <w:tcPr>
            <w:tcW w:type="dxa" w:w="2769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PDF 文档读取（辅助）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4. 环境搭建步骤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1. 创建虚拟环境：</w:t>
      </w:r>
      <w:r>
        <w:rPr>
          <w:rFonts w:ascii="Consolas" w:hAnsi="Consolas" w:eastAsia="宋体"/>
          <w:b w:val="0"/>
          <w:sz w:val="22"/>
        </w:rPr>
        <w:t>python3 -m venv .venv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2. 激活环境：</w:t>
      </w:r>
      <w:r>
        <w:rPr>
          <w:rFonts w:ascii="Consolas" w:hAnsi="Consolas" w:eastAsia="宋体"/>
          <w:b w:val="0"/>
          <w:sz w:val="22"/>
        </w:rPr>
        <w:t>source .venv/bin/activate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>3. 安装依赖：</w:t>
      </w:r>
      <w:r>
        <w:rPr>
          <w:rFonts w:ascii="Consolas" w:hAnsi="Consolas" w:eastAsia="宋体"/>
          <w:b w:val="0"/>
          <w:sz w:val="22"/>
        </w:rPr>
        <w:t>pip install pandas numpy matplotlib seaborn scikit-learn xgboost jupyter</w:t>
      </w:r>
    </w:p>
    <w:p>
      <w:pPr>
        <w:ind w:left="340"/>
      </w:pPr>
      <w:r>
        <w:rPr>
          <w:rFonts w:ascii="Times New Roman" w:hAnsi="Times New Roman" w:eastAsia="宋体"/>
          <w:b w:val="0"/>
          <w:sz w:val="22"/>
        </w:rPr>
        <w:t xml:space="preserve">4. VS Code 中选择解释器为 </w:t>
      </w:r>
      <w:r>
        <w:rPr>
          <w:rFonts w:ascii="Consolas" w:hAnsi="Consolas" w:eastAsia="宋体"/>
          <w:b w:val="0"/>
          <w:sz w:val="22"/>
        </w:rPr>
        <w:t>.venv</w:t>
      </w:r>
      <w:r>
        <w:rPr>
          <w:rFonts w:ascii="Times New Roman" w:hAnsi="Times New Roman" w:eastAsia="宋体"/>
          <w:b w:val="0"/>
          <w:sz w:val="22"/>
        </w:rPr>
        <w:t>，Jupyter 内核使用 ipykernel 7.3.0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8"/>
        </w:rPr>
        <w:t>5. 遇到的问题与解决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问题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sz w:val="22"/>
        </w:rPr>
        <w:t>xgboost</w:t>
      </w:r>
      <w:r>
        <w:rPr>
          <w:rFonts w:ascii="Times New Roman" w:hAnsi="Times New Roman" w:eastAsia="宋体"/>
          <w:b w:val="0"/>
          <w:sz w:val="22"/>
        </w:rPr>
        <w:t xml:space="preserve"> 导入报错 </w:t>
      </w:r>
      <w:r>
        <w:rPr>
          <w:rFonts w:ascii="Consolas" w:hAnsi="Consolas" w:eastAsia="宋体"/>
          <w:b w:val="0"/>
          <w:sz w:val="22"/>
        </w:rPr>
        <w:t>XGBoost Library (libxgboost.dylib) could not be loaded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原因</w:t>
      </w:r>
      <w:r>
        <w:rPr>
          <w:rFonts w:ascii="Times New Roman" w:hAnsi="Times New Roman" w:eastAsia="宋体"/>
          <w:b w:val="0"/>
          <w:sz w:val="22"/>
        </w:rPr>
        <w:t>：macOS 上 xgboost 依赖 OpenMP 运行时（</w:t>
      </w:r>
      <w:r>
        <w:rPr>
          <w:rFonts w:ascii="Consolas" w:hAnsi="Consolas" w:eastAsia="宋体"/>
          <w:b w:val="0"/>
          <w:sz w:val="22"/>
        </w:rPr>
        <w:t>libomp.dylib</w:t>
      </w:r>
      <w:r>
        <w:rPr>
          <w:rFonts w:ascii="Times New Roman" w:hAnsi="Times New Roman" w:eastAsia="宋体"/>
          <w:b w:val="0"/>
          <w:sz w:val="22"/>
        </w:rPr>
        <w:t>），系统未安装。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解决</w:t>
      </w:r>
      <w:r>
        <w:rPr>
          <w:rFonts w:ascii="Times New Roman" w:hAnsi="Times New Roman" w:eastAsia="宋体"/>
          <w:b w:val="0"/>
          <w:sz w:val="22"/>
        </w:rPr>
        <w:t xml:space="preserve">：执行 </w:t>
      </w:r>
      <w:r>
        <w:rPr>
          <w:rFonts w:ascii="Consolas" w:hAnsi="Consolas" w:eastAsia="宋体"/>
          <w:b w:val="0"/>
          <w:sz w:val="22"/>
        </w:rPr>
        <w:t>brew install libomp</w:t>
      </w:r>
      <w:r>
        <w:rPr>
          <w:rFonts w:ascii="Times New Roman" w:hAnsi="Times New Roman" w:eastAsia="宋体"/>
          <w:b w:val="0"/>
          <w:sz w:val="22"/>
        </w:rPr>
        <w:t xml:space="preserve"> 后，</w:t>
      </w:r>
      <w:r>
        <w:rPr>
          <w:rFonts w:ascii="Consolas" w:hAnsi="Consolas" w:eastAsia="宋体"/>
          <w:b w:val="0"/>
          <w:sz w:val="22"/>
        </w:rPr>
        <w:t>import xgboost</w:t>
      </w:r>
      <w:r>
        <w:rPr>
          <w:rFonts w:ascii="Times New Roman" w:hAnsi="Times New Roman" w:eastAsia="宋体"/>
          <w:b w:val="0"/>
          <w:sz w:val="22"/>
        </w:rPr>
        <w:t xml:space="preserve"> 验证通过（版本 3.4.1）。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