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42" w:rsidRDefault="007B0AD3" w:rsidP="007B0AD3">
      <w:pPr>
        <w:pStyle w:val="1"/>
      </w:pPr>
      <w:r>
        <w:t>Титульный лист</w:t>
      </w:r>
    </w:p>
    <w:p w:rsidR="006F2988" w:rsidRDefault="006F2988" w:rsidP="006F2988">
      <w:r>
        <w:t>Тема моей работы:</w:t>
      </w:r>
    </w:p>
    <w:p w:rsidR="006F2988" w:rsidRDefault="007B0AD3" w:rsidP="006F2988">
      <w:r w:rsidRPr="007B0AD3">
        <w:t xml:space="preserve"> </w:t>
      </w:r>
      <w:r w:rsidR="006F2988" w:rsidRPr="006F2988">
        <w:t>Разработка и реализация языка описания сценариев тестирования автомобильных систем</w:t>
      </w:r>
    </w:p>
    <w:p w:rsidR="001A1658" w:rsidRDefault="007B0AD3" w:rsidP="006F2988">
      <w:pPr>
        <w:pStyle w:val="1"/>
      </w:pPr>
      <w:r>
        <w:t>Введение</w:t>
      </w:r>
    </w:p>
    <w:p w:rsidR="007B0AD3" w:rsidRDefault="007B0AD3" w:rsidP="007B0AD3">
      <w:r w:rsidRPr="007B0AD3">
        <w:t xml:space="preserve">С развитием автомобильной промышленности тестирование автомобильных систем стало неотъемлемой частью жизненного цикла разработки программного и аппаратного обеспечения транспортных средств. </w:t>
      </w:r>
    </w:p>
    <w:p w:rsidR="007B0AD3" w:rsidRDefault="007B0AD3" w:rsidP="007B0AD3">
      <w:r w:rsidRPr="007B0AD3">
        <w:t xml:space="preserve">Для тестирования автомобильных систем, необходимо хорошо понимать, как устроен автомобиль в целом и его составляющие по отдельности. </w:t>
      </w:r>
    </w:p>
    <w:p w:rsidR="00A36E40" w:rsidRPr="007B0AD3" w:rsidRDefault="00A36E40" w:rsidP="00A36E40">
      <w:pPr>
        <w:pStyle w:val="1"/>
      </w:pPr>
      <w:r w:rsidRPr="007B0AD3">
        <w:t>Тестирование</w:t>
      </w:r>
      <w:r>
        <w:t xml:space="preserve"> </w:t>
      </w:r>
      <w:r w:rsidRPr="007B0AD3">
        <w:t>«черного ящика»</w:t>
      </w:r>
    </w:p>
    <w:p w:rsidR="00A36E40" w:rsidRDefault="00A36E40" w:rsidP="00A36E40">
      <w:r w:rsidRPr="00A36E40">
        <w:t>ПО, разрабатываемое для автомобильных систем, при тестировании может рассматриваться в качестве «черного ящика».</w:t>
      </w:r>
      <w:r w:rsidRPr="007B0AD3">
        <w:t xml:space="preserve"> </w:t>
      </w:r>
      <w:r w:rsidRPr="00E11AFB">
        <w:rPr>
          <w:b/>
          <w:color w:val="FF0000"/>
        </w:rPr>
        <w:t>ССЫЛКА</w:t>
      </w:r>
      <w:r>
        <w:rPr>
          <w:b/>
          <w:color w:val="FF0000"/>
        </w:rPr>
        <w:t xml:space="preserve"> </w:t>
      </w:r>
      <w:r w:rsidRPr="007B0AD3">
        <w:t xml:space="preserve">Под черным ящиком подразумевается объект исследования, внутреннее устройство которого неизвестно. В </w:t>
      </w:r>
      <w:r w:rsidR="00A962E5" w:rsidRPr="007B0AD3">
        <w:t>кибернети</w:t>
      </w:r>
      <w:r w:rsidR="00A962E5">
        <w:t>ке</w:t>
      </w:r>
      <w:r w:rsidR="00A962E5" w:rsidRPr="007B0AD3">
        <w:t xml:space="preserve"> </w:t>
      </w:r>
      <w:r w:rsidR="00A962E5">
        <w:t>оно</w:t>
      </w:r>
      <w:r>
        <w:t xml:space="preserve"> помогает изучать поведение системы</w:t>
      </w:r>
      <w:r w:rsidRPr="007B0AD3">
        <w:t xml:space="preserve">, абстрагируясь от </w:t>
      </w:r>
      <w:r>
        <w:t>ее</w:t>
      </w:r>
      <w:r w:rsidRPr="007B0AD3">
        <w:t xml:space="preserve"> внутреннего устройства. Такое тестирование называется поведенческим. </w:t>
      </w:r>
    </w:p>
    <w:p w:rsidR="00A36E40" w:rsidRDefault="00A36E40" w:rsidP="00A36E40">
      <w:r>
        <w:t>П</w:t>
      </w:r>
      <w:r w:rsidRPr="007B0AD3">
        <w:t xml:space="preserve">ри поведенческом тестировании известно какой результат должен быть при определенном наборе данных, которые подаются на вход. Проанализировав требования и спецификации </w:t>
      </w:r>
      <w:proofErr w:type="spellStart"/>
      <w:r w:rsidRPr="007B0AD3">
        <w:t>тестировщик</w:t>
      </w:r>
      <w:proofErr w:type="spellEnd"/>
      <w:r w:rsidRPr="007B0AD3">
        <w:t xml:space="preserve"> может </w:t>
      </w:r>
      <w:r>
        <w:t xml:space="preserve">определяет </w:t>
      </w:r>
      <w:r w:rsidRPr="007B0AD3">
        <w:t>набор тестовых сценариев для проверки различной функциональности тестируемой системы</w:t>
      </w:r>
      <w:r>
        <w:t xml:space="preserve"> и разрабатывает тесты на каком-либо языке программирования. </w:t>
      </w:r>
    </w:p>
    <w:p w:rsidR="00F06C8D" w:rsidRPr="00A36E40" w:rsidRDefault="004D7126" w:rsidP="00A36E40">
      <w:pPr>
        <w:numPr>
          <w:ilvl w:val="0"/>
          <w:numId w:val="8"/>
        </w:numPr>
      </w:pPr>
      <w:r w:rsidRPr="00A36E40">
        <w:t xml:space="preserve">В марте 2006 года Дэн </w:t>
      </w:r>
      <w:proofErr w:type="spellStart"/>
      <w:r w:rsidRPr="00A36E40">
        <w:t>Норт</w:t>
      </w:r>
      <w:proofErr w:type="spellEnd"/>
      <w:r w:rsidRPr="00A36E40">
        <w:t xml:space="preserve"> предложил методологию «разработки через поведение» (</w:t>
      </w:r>
      <w:proofErr w:type="spellStart"/>
      <w:r w:rsidRPr="00A36E40">
        <w:t>behaviour-driven</w:t>
      </w:r>
      <w:proofErr w:type="spellEnd"/>
      <w:r w:rsidRPr="00A36E40">
        <w:t xml:space="preserve"> </w:t>
      </w:r>
      <w:proofErr w:type="spellStart"/>
      <w:r w:rsidRPr="00A36E40">
        <w:t>development</w:t>
      </w:r>
      <w:proofErr w:type="spellEnd"/>
      <w:r w:rsidRPr="00A36E40">
        <w:t xml:space="preserve">, BDD), основанную на гибкой методологии разработки. </w:t>
      </w:r>
    </w:p>
    <w:p w:rsidR="00A36E40" w:rsidRPr="007B0AD3" w:rsidRDefault="00A36E40" w:rsidP="007B0AD3">
      <w:r w:rsidRPr="00A36E40">
        <w:t xml:space="preserve">Идея: в процессе написания требования для разрабатываемого ПО аналитики должны описать тестовые сценарии таким образом, чтобы их смог понять и разработчик, и </w:t>
      </w:r>
      <w:proofErr w:type="spellStart"/>
      <w:r w:rsidRPr="00A36E40">
        <w:t>тестировщик</w:t>
      </w:r>
      <w:proofErr w:type="spellEnd"/>
      <w:r w:rsidRPr="00A36E40">
        <w:t>, и заказчик.</w:t>
      </w:r>
    </w:p>
    <w:p w:rsidR="00A36E40" w:rsidRDefault="007B0AD3" w:rsidP="007B0AD3">
      <w:pPr>
        <w:rPr>
          <w:color w:val="AEAAAA" w:themeColor="background2" w:themeShade="BF"/>
        </w:rPr>
      </w:pPr>
      <w:r w:rsidRPr="007B0AD3">
        <w:t>Зачастую заказчики и аналитики не имеют достаточных знаний в языках программирования общего назначения, либо использование этих языков не удобно из-за большого количества не относящихся к решаемой задаче деталей (</w:t>
      </w:r>
      <w:r w:rsidRPr="00A36E40">
        <w:rPr>
          <w:color w:val="AEAAAA" w:themeColor="background2" w:themeShade="BF"/>
        </w:rPr>
        <w:t>управление памятью, низкоуровневые управляющие конструкции и так далее).</w:t>
      </w:r>
    </w:p>
    <w:p w:rsidR="00A36E40" w:rsidRDefault="004D7126" w:rsidP="00A36E40">
      <w:pPr>
        <w:numPr>
          <w:ilvl w:val="0"/>
          <w:numId w:val="9"/>
        </w:numPr>
      </w:pPr>
      <w:r w:rsidRPr="00A36E40">
        <w:t xml:space="preserve">Почти в то же время Эрик Эванс опубликовал книгу «Предметно-ориентированное проектирование», в которой </w:t>
      </w:r>
      <w:r w:rsidR="00A36E40">
        <w:t xml:space="preserve">описал </w:t>
      </w:r>
    </w:p>
    <w:p w:rsidR="00A36E40" w:rsidRDefault="00A36E40" w:rsidP="00A36E40">
      <w:pPr>
        <w:ind w:left="720"/>
      </w:pPr>
      <w:r>
        <w:t xml:space="preserve">идею, что </w:t>
      </w:r>
      <w:r w:rsidRPr="00A36E40">
        <w:t>для бизнеса удобно смоделировать систему, в которой будет определен единый язык (</w:t>
      </w:r>
      <w:proofErr w:type="spellStart"/>
      <w:r w:rsidRPr="00A36E40">
        <w:t>Domain</w:t>
      </w:r>
      <w:proofErr w:type="spellEnd"/>
      <w:r w:rsidRPr="00A36E40">
        <w:t xml:space="preserve"> </w:t>
      </w:r>
      <w:proofErr w:type="spellStart"/>
      <w:r w:rsidRPr="00A36E40">
        <w:t>specific</w:t>
      </w:r>
      <w:proofErr w:type="spellEnd"/>
      <w:r w:rsidRPr="00A36E40">
        <w:t xml:space="preserve"> </w:t>
      </w:r>
      <w:proofErr w:type="spellStart"/>
      <w:r w:rsidRPr="00A36E40">
        <w:t>language</w:t>
      </w:r>
      <w:proofErr w:type="spellEnd"/>
      <w:r w:rsidRPr="00A36E40">
        <w:t xml:space="preserve">, </w:t>
      </w:r>
      <w:r w:rsidRPr="00A36E40">
        <w:rPr>
          <w:lang w:val="en-US"/>
        </w:rPr>
        <w:t>DSL</w:t>
      </w:r>
      <w:r w:rsidRPr="00A36E40">
        <w:t>), основанный на бизнес области, такой, что бизнес словарь смогут использовать как менеджеры, так и инженеры.</w:t>
      </w:r>
    </w:p>
    <w:p w:rsidR="007B0AD3" w:rsidRDefault="007B0AD3" w:rsidP="00A36E40">
      <w:pPr>
        <w:ind w:left="720"/>
      </w:pPr>
      <w:r w:rsidRPr="007B0AD3">
        <w:t>Такой язык обеспечит пользователям возможность коротко и четко сформулировать задачу и позволит уменьшить количество тестовой документации.</w:t>
      </w:r>
    </w:p>
    <w:p w:rsidR="00BE01FF" w:rsidRDefault="00BE01FF" w:rsidP="00A36E40">
      <w:pPr>
        <w:ind w:left="720"/>
      </w:pPr>
    </w:p>
    <w:p w:rsidR="00BE01FF" w:rsidRPr="00BE01FF" w:rsidRDefault="00BE01FF" w:rsidP="00A36E40">
      <w:pPr>
        <w:ind w:left="720"/>
        <w:rPr>
          <w:b/>
        </w:rPr>
      </w:pPr>
      <w:r w:rsidRPr="00BE01FF">
        <w:rPr>
          <w:b/>
        </w:rPr>
        <w:t xml:space="preserve">В данный момент производители АС пытаются найти решение, предоставляющее возможность описывать тестовые сценарии в форме, оговариваемой внутри команды, состоящей заказчика, аналитика, разработчика и </w:t>
      </w:r>
      <w:proofErr w:type="spellStart"/>
      <w:r w:rsidRPr="00BE01FF">
        <w:rPr>
          <w:b/>
        </w:rPr>
        <w:t>тестировщика</w:t>
      </w:r>
      <w:proofErr w:type="spellEnd"/>
      <w:r w:rsidRPr="00BE01FF">
        <w:rPr>
          <w:b/>
        </w:rPr>
        <w:t>.</w:t>
      </w:r>
    </w:p>
    <w:p w:rsidR="007B0AD3" w:rsidRDefault="007B0AD3" w:rsidP="007B0AD3"/>
    <w:p w:rsidR="007B0AD3" w:rsidRDefault="007B0AD3" w:rsidP="006441C4">
      <w:pPr>
        <w:pStyle w:val="a4"/>
      </w:pPr>
      <w:bookmarkStart w:id="0" w:name="_GoBack"/>
      <w:bookmarkEnd w:id="0"/>
    </w:p>
    <w:p w:rsidR="007B0AD3" w:rsidRDefault="007B0AD3" w:rsidP="007B0AD3">
      <w:pPr>
        <w:pStyle w:val="1"/>
      </w:pPr>
      <w:r w:rsidRPr="007B0AD3">
        <w:t>Формулировка задачи</w:t>
      </w:r>
    </w:p>
    <w:p w:rsidR="00072E4A" w:rsidRPr="00F42901" w:rsidRDefault="00E11AFB" w:rsidP="00F42901">
      <w:r>
        <w:t>В ходе данной работы н</w:t>
      </w:r>
      <w:r w:rsidR="00F42901" w:rsidRPr="00F42901">
        <w:t>еобходимо разработать проблемно-ориентированный язык (</w:t>
      </w:r>
      <w:r w:rsidR="00F42901" w:rsidRPr="00F42901">
        <w:rPr>
          <w:lang w:val="en-US"/>
        </w:rPr>
        <w:t>DSL</w:t>
      </w:r>
      <w:r w:rsidR="00F42901" w:rsidRPr="00F42901">
        <w:t>) для функционального тестирования автомобильных систем, который позволит использовать методологию «разработки через поведение» (</w:t>
      </w:r>
      <w:r w:rsidR="00F42901" w:rsidRPr="00F42901">
        <w:rPr>
          <w:lang w:val="en-US"/>
        </w:rPr>
        <w:t>BDD</w:t>
      </w:r>
      <w:r w:rsidR="00F42901" w:rsidRPr="00F42901">
        <w:t>), предоставит функционал, необходимый для симул</w:t>
      </w:r>
      <w:r w:rsidR="00BE01FF">
        <w:t>яции работы автомобильных сетей, а также позволит пользователям описывать инструкции сценариев в форме, оговариваемой внутри команды.</w:t>
      </w:r>
    </w:p>
    <w:p w:rsidR="007B0AD3" w:rsidRDefault="00F42901" w:rsidP="00F42901">
      <w:pPr>
        <w:pStyle w:val="1"/>
      </w:pPr>
      <w:r>
        <w:t>Аналоги</w:t>
      </w:r>
      <w:r w:rsidR="00E11AFB">
        <w:t xml:space="preserve"> </w:t>
      </w:r>
    </w:p>
    <w:p w:rsidR="00E11AFB" w:rsidRPr="00E11AFB" w:rsidRDefault="00E11AFB" w:rsidP="00E11AFB">
      <w:r>
        <w:t>Рассмотрим существующие инструменты, которые можно использовать при тестировании АС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 xml:space="preserve">CAPL </w:t>
      </w:r>
    </w:p>
    <w:p w:rsidR="00F42901" w:rsidRPr="00F42901" w:rsidRDefault="00F42901" w:rsidP="00F42901">
      <w:r w:rsidRPr="00F42901">
        <w:t xml:space="preserve">С помощью </w:t>
      </w:r>
      <w:r w:rsidR="00E11AFB">
        <w:t xml:space="preserve">языка </w:t>
      </w:r>
      <w:r w:rsidRPr="00F42901">
        <w:t>CAPL</w:t>
      </w:r>
      <w:r w:rsidR="00E11AFB">
        <w:t xml:space="preserve"> (</w:t>
      </w:r>
      <w:proofErr w:type="spellStart"/>
      <w:r w:rsidR="00E11AFB" w:rsidRPr="00F42901">
        <w:t>Communication</w:t>
      </w:r>
      <w:proofErr w:type="spellEnd"/>
      <w:r w:rsidR="00E11AFB" w:rsidRPr="00F42901">
        <w:t xml:space="preserve"> </w:t>
      </w:r>
      <w:proofErr w:type="spellStart"/>
      <w:r w:rsidR="00E11AFB" w:rsidRPr="00F42901">
        <w:t>Access</w:t>
      </w:r>
      <w:proofErr w:type="spellEnd"/>
      <w:r w:rsidR="00E11AFB" w:rsidRPr="00F42901">
        <w:t xml:space="preserve"> </w:t>
      </w:r>
      <w:proofErr w:type="spellStart"/>
      <w:r w:rsidR="00E11AFB" w:rsidRPr="00F42901">
        <w:t>Programming</w:t>
      </w:r>
      <w:proofErr w:type="spellEnd"/>
      <w:r w:rsidR="00E11AFB" w:rsidRPr="00F42901">
        <w:t xml:space="preserve"> </w:t>
      </w:r>
      <w:proofErr w:type="spellStart"/>
      <w:r w:rsidR="00E11AFB" w:rsidRPr="00F42901">
        <w:t>Language</w:t>
      </w:r>
      <w:proofErr w:type="spellEnd"/>
      <w:r w:rsidR="00E11AFB" w:rsidRPr="00F42901">
        <w:t>)</w:t>
      </w:r>
      <w:r w:rsidRPr="00F42901">
        <w:t xml:space="preserve"> можно описать тесты, полностью покрывающие функциональные требования АС. Однако данный язык является Си подобным, достаточно трудным для пони</w:t>
      </w:r>
      <w:r w:rsidR="00BE01FF">
        <w:t xml:space="preserve">мания менеджерами и аналитиками, и </w:t>
      </w:r>
      <w:r w:rsidR="00BE01FF" w:rsidRPr="00F42901">
        <w:t xml:space="preserve">не предоставляют пользователям </w:t>
      </w:r>
      <w:r w:rsidR="00BE01FF">
        <w:t xml:space="preserve">возможность </w:t>
      </w:r>
      <w:r w:rsidR="00BE01FF" w:rsidRPr="00F42901">
        <w:t>в свободной форме описывать тестовые шаги</w:t>
      </w:r>
    </w:p>
    <w:p w:rsidR="00F42901" w:rsidRPr="0097551C" w:rsidRDefault="00F42901" w:rsidP="00F42901">
      <w:pPr>
        <w:rPr>
          <w:b/>
        </w:rPr>
      </w:pPr>
      <w:r w:rsidRPr="00F42901">
        <w:rPr>
          <w:b/>
        </w:rPr>
        <w:t>СС</w:t>
      </w:r>
      <w:r w:rsidRPr="00F42901">
        <w:rPr>
          <w:b/>
          <w:lang w:val="en-US"/>
        </w:rPr>
        <w:t>DL</w:t>
      </w:r>
    </w:p>
    <w:p w:rsidR="00F42901" w:rsidRDefault="00F42901" w:rsidP="00F42901">
      <w:r w:rsidRPr="00F42901">
        <w:t xml:space="preserve">Еще одним языком для описания тестовых спецификаций в автомобильной сфере является CCDL. </w:t>
      </w:r>
      <w:r w:rsidR="00FF1E02">
        <w:t>Он</w:t>
      </w:r>
      <w:r w:rsidRPr="00F42901">
        <w:t xml:space="preserve"> может использоватьс</w:t>
      </w:r>
      <w:r w:rsidR="00FF1E02">
        <w:t>я для автоматизированного</w:t>
      </w:r>
      <w:r w:rsidRPr="00F42901">
        <w:t xml:space="preserve"> тестирования</w:t>
      </w:r>
      <w:r w:rsidR="00FF1E02">
        <w:t xml:space="preserve"> «черного ящика». Однако </w:t>
      </w:r>
      <w:r w:rsidRPr="00F42901">
        <w:t xml:space="preserve">спецификации содержат в себе программный код, и не предоставляют пользователям </w:t>
      </w:r>
      <w:r w:rsidR="00E11AFB">
        <w:t xml:space="preserve">возможность </w:t>
      </w:r>
      <w:r w:rsidRPr="00F42901">
        <w:t>в свободной форме описывать тестовые шаги.</w:t>
      </w:r>
    </w:p>
    <w:p w:rsidR="00F42901" w:rsidRPr="00FF1E02" w:rsidRDefault="00F42901" w:rsidP="00F42901">
      <w:pPr>
        <w:rPr>
          <w:b/>
        </w:rPr>
      </w:pPr>
      <w:r w:rsidRPr="00F42901">
        <w:rPr>
          <w:b/>
          <w:lang w:val="en-US"/>
        </w:rPr>
        <w:t>Cucumber</w:t>
      </w:r>
    </w:p>
    <w:p w:rsidR="00F42901" w:rsidRDefault="00F42901" w:rsidP="00F42901">
      <w:proofErr w:type="spellStart"/>
      <w:r w:rsidRPr="00F42901">
        <w:t>Cucumber</w:t>
      </w:r>
      <w:proofErr w:type="spellEnd"/>
      <w:r w:rsidRPr="00F42901">
        <w:t xml:space="preserve"> – это </w:t>
      </w:r>
      <w:proofErr w:type="spellStart"/>
      <w:r w:rsidRPr="00F42901">
        <w:t>фреймворк</w:t>
      </w:r>
      <w:proofErr w:type="spellEnd"/>
      <w:r w:rsidRPr="00F42901">
        <w:t xml:space="preserve">, реализующий подход BDD. </w:t>
      </w:r>
      <w:r w:rsidR="00BE01FF">
        <w:t xml:space="preserve"> </w:t>
      </w:r>
      <w:r w:rsidRPr="00F42901">
        <w:t xml:space="preserve">Программная реализация шагов отделена от теста, что очень удобно для бизнеса. Однако для создания </w:t>
      </w:r>
      <w:r w:rsidR="00FF1E02" w:rsidRPr="00F42901">
        <w:t xml:space="preserve">полной </w:t>
      </w:r>
      <w:r w:rsidR="00FF1E02">
        <w:t xml:space="preserve">проблемно-ориентированной </w:t>
      </w:r>
      <w:r w:rsidR="00FF1E02" w:rsidRPr="00F42901">
        <w:t>модели</w:t>
      </w:r>
      <w:r w:rsidRPr="00F42901">
        <w:t xml:space="preserve"> АС необходимо каждый раз заново реализовывать протокол коммуникации с тестовым оборудованием. </w:t>
      </w:r>
      <w:r w:rsidR="00BE01FF">
        <w:t>Кроме того,</w:t>
      </w:r>
      <w:r w:rsidR="00FF1E02">
        <w:t xml:space="preserve"> в </w:t>
      </w:r>
      <w:r w:rsidR="00FF1E02" w:rsidRPr="00F42901">
        <w:t>тестировании</w:t>
      </w:r>
      <w:r w:rsidRPr="00F42901">
        <w:t xml:space="preserve"> АС зачастую одни и те же шаги необходи</w:t>
      </w:r>
      <w:r w:rsidR="00FF1E02">
        <w:t xml:space="preserve">мо выполнять десятки и сотни раз. </w:t>
      </w:r>
      <w:r w:rsidR="00FF1E02">
        <w:rPr>
          <w:lang w:val="en-US"/>
        </w:rPr>
        <w:t>Cucumber</w:t>
      </w:r>
      <w:r w:rsidR="00FF1E02" w:rsidRPr="00FF1E02">
        <w:t xml:space="preserve"> </w:t>
      </w:r>
      <w:r w:rsidR="00FF1E02">
        <w:t>не позволяет описать в сценарии повторяющиеся шаги,</w:t>
      </w:r>
      <w:r w:rsidRPr="00F42901">
        <w:t xml:space="preserve"> а значит тестовая </w:t>
      </w:r>
      <w:r w:rsidR="00FF1E02" w:rsidRPr="00F42901">
        <w:t>документация</w:t>
      </w:r>
      <w:r w:rsidRPr="00F42901">
        <w:t xml:space="preserve"> будет очень длинной.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>Вывод</w:t>
      </w:r>
    </w:p>
    <w:p w:rsidR="00FF1E02" w:rsidRDefault="00F42901" w:rsidP="00F42901">
      <w:r w:rsidRPr="00F42901">
        <w:t>Из вышеперечисленных инструментов для тестирования ПО видно, что ни один из них не позволяет описывать тестовые сценарии в свободной форме, при этом предоставляя возможность проверки</w:t>
      </w:r>
      <w:r w:rsidR="00FF1E02">
        <w:t xml:space="preserve"> поведения автомобильных систем</w:t>
      </w:r>
      <w:r w:rsidRPr="00F42901">
        <w:t xml:space="preserve">. </w:t>
      </w:r>
    </w:p>
    <w:p w:rsidR="00F42901" w:rsidRPr="00F42901" w:rsidRDefault="00F42901" w:rsidP="00F42901">
      <w:r w:rsidRPr="00F42901">
        <w:t>Таким образом существует необходимость в создании предметно-ориентированного языка для функционального тестирования, который объединит в себе принципы BDD и функционал, необходимый для</w:t>
      </w:r>
      <w:r w:rsidR="00FF1E02">
        <w:t xml:space="preserve"> симуляции работы автомобильных</w:t>
      </w:r>
      <w:r w:rsidR="00F920B9" w:rsidRPr="00F920B9">
        <w:t xml:space="preserve"> </w:t>
      </w:r>
      <w:r w:rsidR="00F920B9">
        <w:t>сетей</w:t>
      </w:r>
      <w:r w:rsidRPr="00F42901">
        <w:t>. Наличие такого языка значительно упростит разработку ПО и повысит качество разрабатываемого продукта.</w:t>
      </w:r>
    </w:p>
    <w:p w:rsidR="00F42901" w:rsidRDefault="00F42901" w:rsidP="00F42901">
      <w:pPr>
        <w:pStyle w:val="1"/>
      </w:pPr>
      <w:r w:rsidRPr="00F42901">
        <w:t>постановка задачи</w:t>
      </w:r>
    </w:p>
    <w:p w:rsidR="00F42901" w:rsidRPr="00F42901" w:rsidRDefault="00F42901" w:rsidP="00F42901">
      <w:r w:rsidRPr="00F42901">
        <w:t>Требования к работе:</w:t>
      </w:r>
    </w:p>
    <w:p w:rsidR="00F06C8D" w:rsidRPr="00F42901" w:rsidRDefault="004D7126" w:rsidP="00BE01FF">
      <w:pPr>
        <w:numPr>
          <w:ilvl w:val="0"/>
          <w:numId w:val="6"/>
        </w:numPr>
      </w:pPr>
      <w:r w:rsidRPr="00F42901">
        <w:t>Язык должен позволять пользователям описывать инструкции для</w:t>
      </w:r>
      <w:r w:rsidR="00BE01FF">
        <w:t xml:space="preserve"> тестовых сценариев в </w:t>
      </w:r>
      <w:r w:rsidR="00BE01FF" w:rsidRPr="00BE01FF">
        <w:t xml:space="preserve">форме, оговариваемой внутри </w:t>
      </w:r>
      <w:r w:rsidR="00BE01FF">
        <w:t>бизнес-</w:t>
      </w:r>
      <w:r w:rsidR="00BE01FF" w:rsidRPr="00BE01FF">
        <w:t>команды.</w:t>
      </w:r>
    </w:p>
    <w:p w:rsidR="00F06C8D" w:rsidRPr="00F42901" w:rsidRDefault="004D7126" w:rsidP="00F42901">
      <w:pPr>
        <w:numPr>
          <w:ilvl w:val="0"/>
          <w:numId w:val="6"/>
        </w:numPr>
      </w:pPr>
      <w:r w:rsidRPr="00F42901">
        <w:lastRenderedPageBreak/>
        <w:t>Синтаксис языка должен позволять описывать несколько тестовых сценариев в документе.</w:t>
      </w:r>
    </w:p>
    <w:p w:rsidR="00F06C8D" w:rsidRPr="00F42901" w:rsidRDefault="004D7126" w:rsidP="00F42901">
      <w:pPr>
        <w:numPr>
          <w:ilvl w:val="0"/>
          <w:numId w:val="6"/>
        </w:numPr>
      </w:pPr>
      <w:r w:rsidRPr="00F42901">
        <w:t>Тестовые сценарии должны выполняться в той очередности, в которой описаны в документе.</w:t>
      </w:r>
    </w:p>
    <w:p w:rsidR="00F06C8D" w:rsidRPr="00F42901" w:rsidRDefault="004D7126" w:rsidP="00F42901">
      <w:pPr>
        <w:numPr>
          <w:ilvl w:val="0"/>
          <w:numId w:val="6"/>
        </w:numPr>
      </w:pPr>
      <w:r w:rsidRPr="00F42901">
        <w:t>Необходимо предоставить пользователю возможность работы с коммуникационными сетями автомобильных систем.</w:t>
      </w:r>
    </w:p>
    <w:p w:rsidR="00F06C8D" w:rsidRPr="00F42901" w:rsidRDefault="004D7126" w:rsidP="00F42901">
      <w:pPr>
        <w:numPr>
          <w:ilvl w:val="0"/>
          <w:numId w:val="6"/>
        </w:numPr>
      </w:pPr>
      <w:r w:rsidRPr="00F42901">
        <w:t>Результаты выполнения тестов должны сохраняться в файл.</w:t>
      </w:r>
    </w:p>
    <w:p w:rsidR="00F06C8D" w:rsidRPr="00F42901" w:rsidRDefault="004D7126" w:rsidP="00F42901">
      <w:pPr>
        <w:numPr>
          <w:ilvl w:val="0"/>
          <w:numId w:val="6"/>
        </w:numPr>
      </w:pPr>
      <w:r w:rsidRPr="00F42901">
        <w:t>Необходимо реализовать обработчик ошибок.</w:t>
      </w:r>
    </w:p>
    <w:p w:rsidR="00F42901" w:rsidRPr="00F42901" w:rsidRDefault="00F42901" w:rsidP="00F42901"/>
    <w:p w:rsidR="00F42901" w:rsidRPr="00F42901" w:rsidRDefault="00F42901" w:rsidP="00F42901">
      <w:r w:rsidRPr="00F42901">
        <w:t>Качество решения, представленного в данной работе должно быть проверено следующим образом:</w:t>
      </w:r>
    </w:p>
    <w:p w:rsidR="00F06C8D" w:rsidRPr="00F42901" w:rsidRDefault="004D7126" w:rsidP="00F42901">
      <w:pPr>
        <w:numPr>
          <w:ilvl w:val="0"/>
          <w:numId w:val="7"/>
        </w:numPr>
      </w:pPr>
      <w:r w:rsidRPr="00F42901">
        <w:t>необходимо провести опрос среди потенциальных пользователей языка для выявления степени удобства использования синтаксиса.</w:t>
      </w:r>
    </w:p>
    <w:p w:rsidR="00F42901" w:rsidRPr="00F42901" w:rsidRDefault="004D7126" w:rsidP="00F42901">
      <w:pPr>
        <w:numPr>
          <w:ilvl w:val="0"/>
          <w:numId w:val="7"/>
        </w:numPr>
      </w:pPr>
      <w:r w:rsidRPr="00F42901">
        <w:t>выполнить тестирование реализации языка.</w:t>
      </w:r>
    </w:p>
    <w:p w:rsidR="00072E4A" w:rsidRDefault="00072E4A" w:rsidP="001A1658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72E4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Аппаратная платформа</w:t>
      </w:r>
    </w:p>
    <w:p w:rsidR="00072E4A" w:rsidRPr="00783461" w:rsidRDefault="00072E4A" w:rsidP="001A1658">
      <w:pPr>
        <w:spacing w:after="0" w:line="240" w:lineRule="auto"/>
        <w:rPr>
          <w:color w:val="808080" w:themeColor="background1" w:themeShade="80"/>
        </w:rPr>
      </w:pPr>
      <w:r>
        <w:t>Под тестируемым оборудованием автомобильной системы подразумевается электрический блок управления (ECU), представляющий собой набор плат. Для того, чтобы управлять данным блоком, необходимо наладить канал взаимодействия с ним. Для этого</w:t>
      </w:r>
      <w:r w:rsidRPr="00783461">
        <w:rPr>
          <w:color w:val="808080" w:themeColor="background1" w:themeShade="80"/>
        </w:rPr>
        <w:t>, ввиду отсутствия у платы интерфейсных выходов,</w:t>
      </w:r>
      <w:r>
        <w:t xml:space="preserve"> используется внешний интерфейсный блок. В качестве интерфейсного блока выступает аппаратное обеспечение, разработанное компанией </w:t>
      </w:r>
      <w:proofErr w:type="spellStart"/>
      <w:r>
        <w:t>Vector</w:t>
      </w:r>
      <w:proofErr w:type="spellEnd"/>
      <w:r>
        <w:t xml:space="preserve">, называемое </w:t>
      </w:r>
      <w:proofErr w:type="spellStart"/>
      <w:r>
        <w:t>VectorBox</w:t>
      </w:r>
      <w:proofErr w:type="spellEnd"/>
      <w:r>
        <w:t xml:space="preserve">. Данный блок представляет собой набор интерфейсов для взаимодействия по протоколам CAN, </w:t>
      </w:r>
      <w:proofErr w:type="spellStart"/>
      <w:r>
        <w:t>FlexRay</w:t>
      </w:r>
      <w:proofErr w:type="spellEnd"/>
      <w:r>
        <w:t xml:space="preserve">. </w:t>
      </w:r>
      <w:r w:rsidRPr="00783461">
        <w:rPr>
          <w:color w:val="808080" w:themeColor="background1" w:themeShade="80"/>
        </w:rPr>
        <w:t>За реализацию данных протоколов отвечает встроенное программно-аппаратное обеспечение данного устройства. Схема подключения тестируемого оборудования к персональному компьютеру представлена на рис</w:t>
      </w:r>
    </w:p>
    <w:p w:rsidR="00322DC0" w:rsidRDefault="00322DC0" w:rsidP="001A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1C4" w:rsidRDefault="006441C4" w:rsidP="006441C4">
      <w:r>
        <w:t>алгоритм тестирования</w:t>
      </w:r>
      <w:r w:rsidR="00783461">
        <w:t xml:space="preserve"> ПО АС</w:t>
      </w:r>
      <w:r>
        <w:t xml:space="preserve"> можно описать следующим образом:</w:t>
      </w:r>
    </w:p>
    <w:p w:rsidR="006441C4" w:rsidRDefault="00783461" w:rsidP="006441C4">
      <w:pPr>
        <w:pStyle w:val="a4"/>
        <w:numPr>
          <w:ilvl w:val="0"/>
          <w:numId w:val="3"/>
        </w:numPr>
      </w:pPr>
      <w:r>
        <w:t xml:space="preserve">на </w:t>
      </w:r>
      <w:r>
        <w:rPr>
          <w:lang w:val="en-US"/>
        </w:rPr>
        <w:t>PC</w:t>
      </w:r>
      <w:r w:rsidRPr="00783461">
        <w:t xml:space="preserve"> </w:t>
      </w:r>
      <w:r w:rsidR="006441C4">
        <w:t>из тестовой инструкции извлекаются данные, необходимые для отправки на ECU;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 xml:space="preserve">данные преобразуются в кадры управления </w:t>
      </w:r>
      <w:proofErr w:type="spellStart"/>
      <w:r>
        <w:t>VectorBox'ом</w:t>
      </w:r>
      <w:proofErr w:type="spellEnd"/>
      <w:r>
        <w:t>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>интерфейсный блок управления (</w:t>
      </w:r>
      <w:proofErr w:type="spellStart"/>
      <w:r>
        <w:t>VectorBox</w:t>
      </w:r>
      <w:proofErr w:type="spellEnd"/>
      <w:r>
        <w:t>) генерирует управляющие сигналы и отправляет их на ECU;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 xml:space="preserve">после выполнения полученной инструкции ECU генерирует ответ, который отправляется на </w:t>
      </w:r>
      <w:r w:rsidR="00072E4A">
        <w:t xml:space="preserve">интерфейсный блок управления </w:t>
      </w:r>
      <w:proofErr w:type="spellStart"/>
      <w:r>
        <w:t>VectorBox</w:t>
      </w:r>
      <w:proofErr w:type="spellEnd"/>
      <w:r>
        <w:t>;</w:t>
      </w:r>
    </w:p>
    <w:p w:rsidR="00322DC0" w:rsidRDefault="006441C4" w:rsidP="00322DC0">
      <w:pPr>
        <w:pStyle w:val="a4"/>
        <w:numPr>
          <w:ilvl w:val="0"/>
          <w:numId w:val="3"/>
        </w:numPr>
      </w:pPr>
      <w:r>
        <w:t xml:space="preserve">после получения ответа от ECU </w:t>
      </w:r>
      <w:proofErr w:type="spellStart"/>
      <w:r>
        <w:t>VectorBox</w:t>
      </w:r>
      <w:proofErr w:type="spellEnd"/>
      <w:r>
        <w:t xml:space="preserve"> генерирует кадр и передает через интерфейс пользовательскому компьютеру (PC);</w:t>
      </w:r>
    </w:p>
    <w:p w:rsidR="00072E4A" w:rsidRDefault="006441C4" w:rsidP="00783461">
      <w:pPr>
        <w:pStyle w:val="a4"/>
        <w:numPr>
          <w:ilvl w:val="0"/>
          <w:numId w:val="3"/>
        </w:numPr>
      </w:pPr>
      <w:r>
        <w:t>полученный кадр ответа транслирующая система сравнивает с ожидаемым значением, описанным в тестовой спецификации;</w:t>
      </w:r>
    </w:p>
    <w:p w:rsidR="00072E4A" w:rsidRDefault="00072E4A" w:rsidP="00072E4A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4290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Разработка языка</w:t>
      </w:r>
    </w:p>
    <w:p w:rsidR="00072E4A" w:rsidRDefault="00072E4A" w:rsidP="00072E4A">
      <w:pPr>
        <w:spacing w:after="0" w:line="240" w:lineRule="auto"/>
      </w:pPr>
      <w:r>
        <w:t xml:space="preserve">Принимая АС в качестве черного ящика их можно исследовать, манипулируя входными данными и обрабатывая данные, полученные на выходе. В этом случае под данными понимаются кадры автомобильной сети, передающиеся на сетевом уровне модели OSI через стандартные протоколы (CAN, </w:t>
      </w:r>
      <w:proofErr w:type="spellStart"/>
      <w:r>
        <w:t>FlexRay</w:t>
      </w:r>
      <w:proofErr w:type="spellEnd"/>
      <w:r>
        <w:t>).</w:t>
      </w:r>
    </w:p>
    <w:p w:rsidR="00322DC0" w:rsidRPr="00072E4A" w:rsidRDefault="001A1658" w:rsidP="00072E4A">
      <w:pPr>
        <w:spacing w:after="0" w:line="240" w:lineRule="auto"/>
      </w:pP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случае </w:t>
      </w:r>
      <w:r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входы</w:t>
      </w: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можно разделить на два класса: отправка </w:t>
      </w:r>
      <w:r w:rsidR="00FF1E02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данных. </w:t>
      </w:r>
    </w:p>
    <w:p w:rsidR="001A1658" w:rsidRDefault="00322DC0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="001A1658"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ыходами</w:t>
      </w:r>
      <w:r w:rsidR="001A1658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будут получаемые с тестируем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 оборудования </w:t>
      </w:r>
      <w:r w:rsidR="0078346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</w:t>
      </w:r>
      <w:r w:rsidR="001A1658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приниматься единожды (UDS пакеты), или же периодически (синхросигналы). </w:t>
      </w: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1658" w:rsidRPr="00F42901" w:rsidRDefault="00F42901" w:rsidP="00F42901">
      <w:pPr>
        <w:pStyle w:val="1"/>
        <w:rPr>
          <w:rFonts w:eastAsia="Times New Roman"/>
          <w:lang w:eastAsia="ru-RU"/>
        </w:rPr>
      </w:pPr>
      <w:r w:rsidRPr="00F42901">
        <w:rPr>
          <w:rFonts w:eastAsia="Times New Roman"/>
          <w:lang w:val="en-US" w:eastAsia="ru-RU"/>
        </w:rPr>
        <w:t>ANTLR</w:t>
      </w:r>
      <w:r w:rsidRPr="00F42901">
        <w:rPr>
          <w:rFonts w:eastAsia="Times New Roman"/>
          <w:lang w:eastAsia="ru-RU"/>
        </w:rPr>
        <w:t>4</w:t>
      </w:r>
    </w:p>
    <w:p w:rsidR="0033795D" w:rsidRPr="0033795D" w:rsidRDefault="0033795D" w:rsidP="00337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E02" w:rsidRDefault="00FF1E02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разработки языка был определен 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ключевых слов с которых должен </w:t>
      </w:r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начинаться любой шаг сценария: 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Pause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Repeat</w:t>
      </w:r>
      <w:proofErr w:type="spellEnd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При этом ключевые слова должны начинаться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символа </w:t>
      </w:r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коммерческое </w:t>
      </w:r>
      <w:proofErr w:type="spellStart"/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at</w:t>
      </w:r>
      <w:proofErr w:type="spellEnd"/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(@)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обозначающего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служебно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3795D" w:rsidRDefault="0033795D" w:rsidP="0033795D">
      <w:pPr>
        <w:rPr>
          <w:lang w:eastAsia="ru-RU"/>
        </w:rPr>
      </w:pPr>
      <w:r w:rsidRPr="00F42901">
        <w:rPr>
          <w:lang w:eastAsia="ru-RU"/>
        </w:rPr>
        <w:t>Для реализации языка был</w:t>
      </w:r>
      <w:r w:rsidR="002F61C4">
        <w:rPr>
          <w:lang w:eastAsia="ru-RU"/>
        </w:rPr>
        <w:t xml:space="preserve"> выбран </w:t>
      </w:r>
      <w:r w:rsidR="002F61C4" w:rsidRPr="00F42901">
        <w:rPr>
          <w:lang w:eastAsia="ru-RU"/>
        </w:rPr>
        <w:t>генератор нисходящих анализаторов для формальных языков</w:t>
      </w:r>
      <w:r w:rsidR="002F61C4">
        <w:rPr>
          <w:lang w:eastAsia="ru-RU"/>
        </w:rPr>
        <w:t xml:space="preserve"> ANTLR4</w:t>
      </w:r>
      <w:r w:rsidRPr="00F42901">
        <w:rPr>
          <w:lang w:eastAsia="ru-RU"/>
        </w:rPr>
        <w:t xml:space="preserve">. Он преобразует контекстно-свободную грамматику в 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Бэкуса-Наура</w:t>
      </w:r>
      <w:r w:rsidRPr="00F42901">
        <w:rPr>
          <w:lang w:eastAsia="ru-RU"/>
        </w:rPr>
        <w:t xml:space="preserve"> в программу на </w:t>
      </w:r>
      <w:proofErr w:type="spellStart"/>
      <w:r w:rsidRPr="00F42901">
        <w:rPr>
          <w:lang w:eastAsia="ru-RU"/>
        </w:rPr>
        <w:t>Java</w:t>
      </w:r>
      <w:proofErr w:type="spellEnd"/>
      <w:r w:rsidRPr="00F42901">
        <w:rPr>
          <w:lang w:eastAsia="ru-RU"/>
        </w:rPr>
        <w:t>.</w:t>
      </w:r>
    </w:p>
    <w:p w:rsidR="00F02F0B" w:rsidRDefault="00F02F0B" w:rsidP="0033795D">
      <w:pPr>
        <w:rPr>
          <w:lang w:eastAsia="ru-RU"/>
        </w:rPr>
      </w:pPr>
    </w:p>
    <w:p w:rsidR="00F02F0B" w:rsidRPr="00505201" w:rsidRDefault="00F02F0B" w:rsidP="0033795D">
      <w:pPr>
        <w:rPr>
          <w:b/>
          <w:i/>
          <w:color w:val="808080" w:themeColor="background1" w:themeShade="80"/>
        </w:rPr>
      </w:pPr>
      <w:r w:rsidRPr="00505201">
        <w:rPr>
          <w:b/>
          <w:i/>
          <w:color w:val="808080" w:themeColor="background1" w:themeShade="80"/>
        </w:rPr>
        <w:t xml:space="preserve">Нисходящий (англ. </w:t>
      </w:r>
      <w:proofErr w:type="spellStart"/>
      <w:r w:rsidRPr="00505201">
        <w:rPr>
          <w:b/>
          <w:i/>
          <w:color w:val="808080" w:themeColor="background1" w:themeShade="80"/>
        </w:rPr>
        <w:t>top-down</w:t>
      </w:r>
      <w:proofErr w:type="spellEnd"/>
      <w:r w:rsidRPr="00505201">
        <w:rPr>
          <w:b/>
          <w:i/>
          <w:color w:val="808080" w:themeColor="background1" w:themeShade="80"/>
        </w:rPr>
        <w:t>) – это такой анализ, в котором продукции грамматики раскрываются, начиная со стартового символа, до получения требуемой последовательности лексем.</w:t>
      </w:r>
    </w:p>
    <w:p w:rsidR="00505201" w:rsidRPr="00505201" w:rsidRDefault="00505201" w:rsidP="0033795D">
      <w:pPr>
        <w:rPr>
          <w:b/>
          <w:i/>
          <w:color w:val="808080" w:themeColor="background1" w:themeShade="80"/>
          <w:lang w:eastAsia="ru-RU"/>
        </w:rPr>
      </w:pPr>
      <w:r w:rsidRPr="00505201">
        <w:rPr>
          <w:b/>
          <w:i/>
          <w:color w:val="808080" w:themeColor="background1" w:themeShade="80"/>
        </w:rPr>
        <w:t xml:space="preserve">Нисходящий анализ (метод рекурсивного спуска) является наиболее эффективным методом синтаксического анализа. В его основе лежит левосторонний разбор строки языка. Исходной сентенциальной формой является начальный символ грамматики, а целевой – заданная строка языка. На каждом шаге разбора правило грамматики применяется к самому левому </w:t>
      </w:r>
      <w:proofErr w:type="spellStart"/>
      <w:r w:rsidRPr="00505201">
        <w:rPr>
          <w:b/>
          <w:i/>
          <w:color w:val="808080" w:themeColor="background1" w:themeShade="80"/>
        </w:rPr>
        <w:t>нетерминалу</w:t>
      </w:r>
      <w:proofErr w:type="spellEnd"/>
      <w:r w:rsidRPr="00505201">
        <w:rPr>
          <w:b/>
          <w:i/>
          <w:color w:val="808080" w:themeColor="background1" w:themeShade="80"/>
        </w:rPr>
        <w:t xml:space="preserve"> сентенции. Данный процесс соответствует построению дерева разбора цепочки сверху вниз (от корня к листьям).</w:t>
      </w:r>
    </w:p>
    <w:p w:rsidR="0033795D" w:rsidRDefault="0033795D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слайде представлены терминальные символы</w:t>
      </w:r>
      <w:r w:rsidR="00BA32E1" w:rsidRPr="00BA3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A32E1" w:rsidRPr="005052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лексемы</w:t>
      </w:r>
      <w:r w:rsidR="00BA32E1" w:rsidRPr="00BA32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ключевых слов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правило вывода тестовой спецификации.</w:t>
      </w:r>
    </w:p>
    <w:p w:rsidR="0033795D" w:rsidRDefault="0033795D" w:rsidP="00F42901">
      <w:pPr>
        <w:rPr>
          <w:lang w:eastAsia="ru-RU"/>
        </w:rPr>
      </w:pPr>
    </w:p>
    <w:p w:rsidR="00F02F0B" w:rsidRDefault="00F02F0B" w:rsidP="00F02F0B">
      <w:pPr>
        <w:rPr>
          <w:lang w:eastAsia="ru-RU"/>
        </w:rPr>
      </w:pPr>
      <w:r>
        <w:rPr>
          <w:lang w:eastAsia="ru-RU"/>
        </w:rPr>
        <w:t xml:space="preserve">Любой сценарий должен начинаться с ключевого слова </w:t>
      </w:r>
      <w:proofErr w:type="spellStart"/>
      <w:r>
        <w:rPr>
          <w:lang w:val="en-US" w:eastAsia="ru-RU"/>
        </w:rPr>
        <w:t>TestCase</w:t>
      </w:r>
      <w:proofErr w:type="spellEnd"/>
      <w:r>
        <w:rPr>
          <w:lang w:eastAsia="ru-RU"/>
        </w:rPr>
        <w:t>, после которого указывается краткая информация о нем.</w:t>
      </w:r>
    </w:p>
    <w:p w:rsidR="00F02F0B" w:rsidRPr="00F42901" w:rsidRDefault="00F02F0B" w:rsidP="00F02F0B">
      <w:pPr>
        <w:rPr>
          <w:lang w:eastAsia="ru-RU"/>
        </w:rPr>
      </w:pPr>
      <w:r>
        <w:rPr>
          <w:lang w:eastAsia="ru-RU"/>
        </w:rPr>
        <w:t xml:space="preserve">Для описания шагов сценария необходимо указать ключевое слово, и текстовую инструкцию. Инструкции могут содержать параметры, заключенные в квадратные скобки. </w:t>
      </w:r>
    </w:p>
    <w:p w:rsidR="00F02F0B" w:rsidRDefault="00F02F0B" w:rsidP="00F42901">
      <w:pPr>
        <w:rPr>
          <w:lang w:eastAsia="ru-RU"/>
        </w:rPr>
      </w:pPr>
    </w:p>
    <w:p w:rsidR="00F02F0B" w:rsidRDefault="00F02F0B" w:rsidP="00F42901">
      <w:pPr>
        <w:rPr>
          <w:lang w:eastAsia="ru-RU"/>
        </w:rPr>
      </w:pPr>
    </w:p>
    <w:p w:rsidR="0033795D" w:rsidRPr="0097551C" w:rsidRDefault="0033795D" w:rsidP="0033795D">
      <w:pPr>
        <w:pStyle w:val="1"/>
        <w:rPr>
          <w:lang w:eastAsia="ru-RU"/>
        </w:rPr>
      </w:pPr>
      <w:r>
        <w:rPr>
          <w:lang w:val="en-US" w:eastAsia="ru-RU"/>
        </w:rPr>
        <w:t>AST</w:t>
      </w:r>
    </w:p>
    <w:p w:rsidR="00F02F0B" w:rsidRDefault="00F02F0B" w:rsidP="00F02F0B">
      <w:pPr>
        <w:rPr>
          <w:lang w:eastAsia="ru-RU"/>
        </w:rPr>
      </w:pPr>
      <w:r>
        <w:rPr>
          <w:lang w:eastAsia="ru-RU"/>
        </w:rPr>
        <w:t>Данный исходный код</w:t>
      </w:r>
      <w:r w:rsidR="008B36A0">
        <w:rPr>
          <w:lang w:eastAsia="ru-RU"/>
        </w:rPr>
        <w:t xml:space="preserve"> тестовой спецификации </w:t>
      </w:r>
      <w:r>
        <w:rPr>
          <w:lang w:eastAsia="ru-RU"/>
        </w:rPr>
        <w:t xml:space="preserve">разработанный мной </w:t>
      </w:r>
      <w:r w:rsidR="008B36A0">
        <w:rPr>
          <w:lang w:eastAsia="ru-RU"/>
        </w:rPr>
        <w:t xml:space="preserve">Лексический анализатор </w:t>
      </w:r>
      <w:r>
        <w:rPr>
          <w:lang w:eastAsia="ru-RU"/>
        </w:rPr>
        <w:t xml:space="preserve">разобрал на </w:t>
      </w:r>
      <w:proofErr w:type="spellStart"/>
      <w:r>
        <w:rPr>
          <w:lang w:eastAsia="ru-RU"/>
        </w:rPr>
        <w:t>токены</w:t>
      </w:r>
      <w:proofErr w:type="spellEnd"/>
      <w:r>
        <w:rPr>
          <w:lang w:eastAsia="ru-RU"/>
        </w:rPr>
        <w:t xml:space="preserve">, которые Синтаксический </w:t>
      </w:r>
      <w:proofErr w:type="spellStart"/>
      <w:r>
        <w:rPr>
          <w:lang w:eastAsia="ru-RU"/>
        </w:rPr>
        <w:t>анализотор</w:t>
      </w:r>
      <w:proofErr w:type="spellEnd"/>
      <w:r>
        <w:rPr>
          <w:lang w:eastAsia="ru-RU"/>
        </w:rPr>
        <w:t xml:space="preserve"> собрал в Абстрактное синтаксическое дерево, представленное на слайде.  </w:t>
      </w:r>
    </w:p>
    <w:p w:rsidR="008B36A0" w:rsidRPr="008B36A0" w:rsidRDefault="00F02F0B" w:rsidP="008B36A0">
      <w:pPr>
        <w:rPr>
          <w:lang w:eastAsia="ru-RU"/>
        </w:rPr>
      </w:pPr>
      <w:r>
        <w:rPr>
          <w:lang w:eastAsia="ru-RU"/>
        </w:rPr>
        <w:t xml:space="preserve"> Для наглядности красным выделены ключевые слова.</w:t>
      </w:r>
    </w:p>
    <w:p w:rsidR="00F34BA9" w:rsidRDefault="00F34BA9" w:rsidP="00F34BA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Реализация языка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4BA9" w:rsidRPr="00F34BA9" w:rsidRDefault="00F34BA9" w:rsidP="00F3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F0B" w:rsidRDefault="00F80ACF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разработке тестовых спецификаций п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ользователи </w:t>
      </w:r>
      <w:r w:rsidR="00F0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обговорить формулировку текстовых инструкций. </w:t>
      </w:r>
    </w:p>
    <w:p w:rsidR="007A5714" w:rsidRDefault="00F02F0B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языке </w:t>
      </w:r>
      <w:r w:rsidR="002F61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определить метод</w:t>
      </w:r>
      <w:r w:rsidR="007A571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описывающи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шагов, который необходимо выполнить для каждой </w:t>
      </w:r>
      <w:r w:rsidR="006F298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инструкции,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аннотируя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ключевым словом и указывая текст самой инструкции. </w:t>
      </w:r>
    </w:p>
    <w:p w:rsidR="00505201" w:rsidRPr="00505201" w:rsidRDefault="00505201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реализованных аннотации соответствуют ключевым словам входных и выходных данных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использования, разработанного </w:t>
      </w:r>
      <w:proofErr w:type="spellStart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ANTLR4 представляет возможность сгенерировать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Listener</w:t>
      </w:r>
      <w:proofErr w:type="spellEnd"/>
      <w:proofErr w:type="gramEnd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(слушатель).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анализ определенного подмножества узлов дерева разбора. </w:t>
      </w:r>
      <w:r w:rsidRPr="0050520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Узлы дерева разбора, не являющиеся листьями, соответствуют каким-либо синтаксическим правилам грамматики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5714" w:rsidRPr="0097551C" w:rsidRDefault="00505201" w:rsidP="00F34BA9">
      <w:pPr>
        <w:rPr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Listener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 методов, которые позволяют выполнять действия, необходимые при обходе синтаксического дерева.</w:t>
      </w: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обходе абстрактного синтаксического дерева интерпретатор находит очередную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инструкцию.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="007A5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омощью рефлексии определяет метод с соответствующей аннотацией 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добавляет ее в спи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 необходимых для выполнения, </w:t>
      </w:r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все параметры пользовательских параметров приводятся к типам, объявленным в параметрах метода. Методы </w:t>
      </w:r>
      <w:r w:rsidRPr="007A5714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инструкций</w:t>
      </w:r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 могут принимать параметры следующих типов: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boolean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byte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short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integer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long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float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double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String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Enum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.</w:t>
      </w: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обхода AST инструкции поочередно выполняются в том порядке, в котором были заданы в тестовой спецификации.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80ACF" w:rsidRPr="0097551C" w:rsidRDefault="00F80ACF" w:rsidP="007A5714">
      <w:pPr>
        <w:rPr>
          <w:b/>
          <w:lang w:eastAsia="ru-RU"/>
        </w:rPr>
      </w:pPr>
      <w:r w:rsidRPr="007A5714">
        <w:rPr>
          <w:b/>
          <w:lang w:val="en-US" w:eastAsia="ru-RU"/>
        </w:rPr>
        <w:t>XL</w:t>
      </w:r>
      <w:r w:rsidRPr="0097551C">
        <w:rPr>
          <w:b/>
          <w:lang w:eastAsia="ru-RU"/>
        </w:rPr>
        <w:t xml:space="preserve"> </w:t>
      </w:r>
      <w:r w:rsidRPr="007A5714">
        <w:rPr>
          <w:b/>
          <w:lang w:val="en-US" w:eastAsia="ru-RU"/>
        </w:rPr>
        <w:t>Driver</w:t>
      </w:r>
      <w:r w:rsidRPr="0097551C">
        <w:rPr>
          <w:b/>
          <w:lang w:eastAsia="ru-RU"/>
        </w:rPr>
        <w:t xml:space="preserve"> </w:t>
      </w:r>
      <w:r w:rsidRPr="007A5714">
        <w:rPr>
          <w:b/>
          <w:lang w:val="en-US" w:eastAsia="ru-RU"/>
        </w:rPr>
        <w:t>Library</w:t>
      </w:r>
    </w:p>
    <w:p w:rsidR="000E787E" w:rsidRPr="000E787E" w:rsidRDefault="004D7126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lang w:eastAsia="ru-RU"/>
        </w:rPr>
        <w:t xml:space="preserve">Для реализации функционала симуляции автомобильных сетей используется универсальный программный интерфейс </w:t>
      </w:r>
      <w:r w:rsidRPr="000E787E">
        <w:rPr>
          <w:lang w:val="en-US" w:eastAsia="ru-RU"/>
        </w:rPr>
        <w:t>XL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Driver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Library</w:t>
      </w:r>
      <w:r w:rsidRPr="000E787E">
        <w:rPr>
          <w:lang w:eastAsia="ru-RU"/>
        </w:rPr>
        <w:t xml:space="preserve">, позволяющий получить доступ к интерфейсам аппаратных средств </w:t>
      </w:r>
      <w:r w:rsidRPr="000E787E">
        <w:rPr>
          <w:lang w:val="en-US" w:eastAsia="ru-RU"/>
        </w:rPr>
        <w:t>Vector</w:t>
      </w:r>
      <w:r w:rsidRPr="000E787E">
        <w:rPr>
          <w:lang w:eastAsia="ru-RU"/>
        </w:rPr>
        <w:t xml:space="preserve">. </w:t>
      </w:r>
    </w:p>
    <w:p w:rsidR="000E787E" w:rsidRPr="000E787E" w:rsidRDefault="000E787E" w:rsidP="000E78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 требуется подключить динамические библиотеки, которые находятся в открытом доступе на сайте компании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Необходимые методы реализованы на языке С, поэтому для доступа к методам через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реализован класс JNIVxlApi.java c использованием механизма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(JVM), который написан на языках С/С++ или Ассемблера, и скомпонован в виде динамических библиотек</w:t>
      </w:r>
      <w:r w:rsidR="00C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даёт возможность вызова функции С/С++ из программы на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наоборот.</w:t>
      </w:r>
    </w:p>
    <w:p w:rsid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40E" w:rsidRDefault="00C6140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Пользовательская библиотека наследует класс, который содержит методы, предоставляющие возможность использовать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140E" w:rsidRPr="000E787E" w:rsidRDefault="00C6140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Default="000E787E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тестовых сценариев записываются в текстовый файл results.txt.</w:t>
      </w:r>
    </w:p>
    <w:p w:rsidR="00D914A4" w:rsidRDefault="00D914A4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4A4" w:rsidRDefault="00D914A4" w:rsidP="00D914A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Обработчик ошибок</w:t>
      </w:r>
    </w:p>
    <w:p w:rsidR="00D914A4" w:rsidRPr="00D914A4" w:rsidRDefault="00D914A4" w:rsidP="00D91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4A4" w:rsidRPr="00D914A4" w:rsidRDefault="00D914A4" w:rsidP="00D91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ошибок используется класс ThrowingErrorListener.java, наследуемый от BaseErrorListener.java. BaseErrorListener.java предоставляет пустую имплементацию интерфейса </w:t>
      </w:r>
      <w:proofErr w:type="spellStart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ANTLRErrorListener</w:t>
      </w:r>
      <w:proofErr w:type="spellEnd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Реализация каждого метода по умолчанию ничего не делает, но может быть переписана в наследнике по мере необходимости. Для обработки синтаксических ошибок используется метод </w:t>
      </w:r>
      <w:proofErr w:type="spellStart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syntaxError</w:t>
      </w:r>
      <w:proofErr w:type="spellEnd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, уведомляющий в какой строке и на какой позиции в строке возникла ошибка и ее причину.</w:t>
      </w:r>
    </w:p>
    <w:p w:rsidR="00D914A4" w:rsidRDefault="00D914A4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Default="000E787E" w:rsidP="000E787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Тестирование интерпретатора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201" w:rsidRPr="008922EF" w:rsidRDefault="000E787E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тестирования </w:t>
      </w:r>
      <w:r w:rsidR="007E694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интерпретатора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разработаны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тесты. Модульное тестирование, оно же юнит-тестирование, позволяет проверить корректность отдельных модулей исходного кода программы. Для этого было реализовано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-тестов с </w:t>
      </w:r>
      <w:r w:rsidR="008922EF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org.junit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41E37" w:rsidRDefault="00505201" w:rsidP="00B41E37">
      <w:pPr>
        <w:rPr>
          <w:lang w:eastAsia="ru-RU"/>
        </w:rPr>
      </w:pPr>
      <w:r w:rsidRPr="000E787E">
        <w:rPr>
          <w:lang w:eastAsia="ru-RU"/>
        </w:rPr>
        <w:t xml:space="preserve">. </w:t>
      </w:r>
      <w:r>
        <w:rPr>
          <w:lang w:eastAsia="ru-RU"/>
        </w:rPr>
        <w:t>Результаты приведены на слайде</w:t>
      </w:r>
    </w:p>
    <w:p w:rsidR="00AC0B6E" w:rsidRDefault="00AC0B6E" w:rsidP="00AC0B6E">
      <w:pPr>
        <w:pStyle w:val="1"/>
        <w:rPr>
          <w:lang w:eastAsia="ru-RU"/>
        </w:rPr>
      </w:pPr>
      <w:r>
        <w:rPr>
          <w:lang w:eastAsia="ru-RU"/>
        </w:rPr>
        <w:t>Описание полученных результатов</w:t>
      </w:r>
    </w:p>
    <w:p w:rsidR="00AC0B6E" w:rsidRDefault="00AC0B6E" w:rsidP="00AC0B6E">
      <w:r>
        <w:t xml:space="preserve">В качестве примера применения разработанного языка представлен пример тестового сценария для проверки функционала записи данных в энергонезависимую память. В качестве тестируемого оборудования использовался </w:t>
      </w:r>
      <w:proofErr w:type="spellStart"/>
      <w:r>
        <w:t>лидар</w:t>
      </w:r>
      <w:proofErr w:type="spellEnd"/>
      <w:r>
        <w:t xml:space="preserve">. </w:t>
      </w:r>
    </w:p>
    <w:p w:rsidR="00AC0B6E" w:rsidRDefault="00AC0B6E" w:rsidP="00AC0B6E">
      <w:r>
        <w:t>Результаты теста, записанные в файл result.txt представлены на слайде. Из данного файла видно, что ожидаемый ответ от тестируемого оборудования о том, что данные успешно записаны (62 F1 01) был получен. Однако после перезапуска тестируемого оборудования ожидаемый ответ (62 F1 01 00 01 A5) на запрос о прочтении данных не был получен. Вместо этого тестируемое оборудование отправило ответ (7F 22 31), означающий, что данный сервис не поддерживается в текущей сессии.</w:t>
      </w:r>
    </w:p>
    <w:p w:rsidR="006441C4" w:rsidRDefault="006441C4" w:rsidP="006441C4">
      <w:pPr>
        <w:pStyle w:val="1"/>
      </w:pPr>
      <w:r w:rsidRPr="006441C4">
        <w:t>Результат опроса потенциальных пользователей</w:t>
      </w:r>
    </w:p>
    <w:p w:rsidR="00AC0B6E" w:rsidRDefault="00AC0B6E" w:rsidP="00AC0B6E">
      <w:pPr>
        <w:pStyle w:val="1"/>
      </w:pPr>
      <w:r>
        <w:t>Заключение</w:t>
      </w:r>
    </w:p>
    <w:p w:rsidR="003072CA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проведенной работы был разработан и реализован язык описания сценариев тестирование программного обеспечения автомобильных систем. </w:t>
      </w:r>
    </w:p>
    <w:p w:rsidR="003072CA" w:rsidRDefault="003072CA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="00AC0B6E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пользователям описывать инструкции для тестовых сценариев в свободной форме.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документе можно описать несколько тестов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ых сценариев, выполняющихся пооч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той последовательности, в которой были указаны в тестовой спецификации. Данные,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выполнения теста сохраняются в отдельный файл.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B6E" w:rsidRPr="00AC0B6E" w:rsidRDefault="00AC0B6E" w:rsidP="00AC0B6E"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использования разработанного языка в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изменить формат вывода результатов и представлять их в качестве таблицы, или же в каком-либо другом формате. Так же стоит реализовать графический интерфейс для удобства пользователей, в котором в режиме реального времени могли бы выводиться результаты тестового прогона. </w:t>
      </w:r>
    </w:p>
    <w:sectPr w:rsidR="00AC0B6E" w:rsidRPr="00AC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747"/>
    <w:multiLevelType w:val="hybridMultilevel"/>
    <w:tmpl w:val="AA643F62"/>
    <w:lvl w:ilvl="0" w:tplc="1F960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A1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63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85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A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AB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0F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680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6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F78"/>
    <w:multiLevelType w:val="hybridMultilevel"/>
    <w:tmpl w:val="D10A1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B3616"/>
    <w:multiLevelType w:val="hybridMultilevel"/>
    <w:tmpl w:val="4D620AA2"/>
    <w:lvl w:ilvl="0" w:tplc="342001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4E6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23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2C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2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C0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8E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65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AD4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58A"/>
    <w:multiLevelType w:val="hybridMultilevel"/>
    <w:tmpl w:val="FF8C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198B"/>
    <w:multiLevelType w:val="hybridMultilevel"/>
    <w:tmpl w:val="513A9AC8"/>
    <w:lvl w:ilvl="0" w:tplc="834EE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032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4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0D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86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63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48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01D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EC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D4D0C"/>
    <w:multiLevelType w:val="hybridMultilevel"/>
    <w:tmpl w:val="0A8AC4AC"/>
    <w:lvl w:ilvl="0" w:tplc="977E37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89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EC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457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4C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25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02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4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CA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E4AE7"/>
    <w:multiLevelType w:val="hybridMultilevel"/>
    <w:tmpl w:val="9516FEBA"/>
    <w:lvl w:ilvl="0" w:tplc="EDC64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2C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84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D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2E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A9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CA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47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AA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11A26"/>
    <w:multiLevelType w:val="hybridMultilevel"/>
    <w:tmpl w:val="92D22A30"/>
    <w:lvl w:ilvl="0" w:tplc="D2DA7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C8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0B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20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8C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24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2E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0F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68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85470"/>
    <w:multiLevelType w:val="hybridMultilevel"/>
    <w:tmpl w:val="14508600"/>
    <w:lvl w:ilvl="0" w:tplc="33743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CF8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8C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1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0B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4B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EE8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4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AA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B"/>
    <w:rsid w:val="00072E4A"/>
    <w:rsid w:val="000E787E"/>
    <w:rsid w:val="001A1658"/>
    <w:rsid w:val="002F61C4"/>
    <w:rsid w:val="003072CA"/>
    <w:rsid w:val="00316DDE"/>
    <w:rsid w:val="00322DC0"/>
    <w:rsid w:val="0033795D"/>
    <w:rsid w:val="003E7873"/>
    <w:rsid w:val="00471F5B"/>
    <w:rsid w:val="00476F4A"/>
    <w:rsid w:val="004B511D"/>
    <w:rsid w:val="004D7126"/>
    <w:rsid w:val="00505201"/>
    <w:rsid w:val="00573917"/>
    <w:rsid w:val="005D445F"/>
    <w:rsid w:val="006441C4"/>
    <w:rsid w:val="006F2988"/>
    <w:rsid w:val="00783461"/>
    <w:rsid w:val="007A5714"/>
    <w:rsid w:val="007B0AD3"/>
    <w:rsid w:val="007E6943"/>
    <w:rsid w:val="008922EF"/>
    <w:rsid w:val="008B36A0"/>
    <w:rsid w:val="0097551C"/>
    <w:rsid w:val="00A36E40"/>
    <w:rsid w:val="00A962E5"/>
    <w:rsid w:val="00AC0B6E"/>
    <w:rsid w:val="00B41E37"/>
    <w:rsid w:val="00BA32E1"/>
    <w:rsid w:val="00BE01FF"/>
    <w:rsid w:val="00C6140E"/>
    <w:rsid w:val="00CF6B16"/>
    <w:rsid w:val="00D914A4"/>
    <w:rsid w:val="00E11AFB"/>
    <w:rsid w:val="00F02F0B"/>
    <w:rsid w:val="00F06C8D"/>
    <w:rsid w:val="00F34BA9"/>
    <w:rsid w:val="00F42901"/>
    <w:rsid w:val="00F80ACF"/>
    <w:rsid w:val="00F920B9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341A-E696-49EB-89E0-9C0172F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9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9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5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0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6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0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183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9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7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4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Spaseeva, Anastasiia</dc:creator>
  <cp:keywords/>
  <dc:description/>
  <cp:lastModifiedBy>Spaseeva, Anastasiia</cp:lastModifiedBy>
  <cp:revision>17</cp:revision>
  <dcterms:created xsi:type="dcterms:W3CDTF">2019-06-17T20:38:00Z</dcterms:created>
  <dcterms:modified xsi:type="dcterms:W3CDTF">2019-06-18T06:05:00Z</dcterms:modified>
</cp:coreProperties>
</file>