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876892" w14:textId="0572356B" w:rsidR="003F6484" w:rsidRPr="003F6484" w:rsidRDefault="00746A83" w:rsidP="003F6484">
      <w:pPr>
        <w:pStyle w:val="NormalWeb"/>
        <w:spacing w:before="0" w:beforeAutospacing="0" w:afterAutospacing="0"/>
      </w:pPr>
      <w:r>
        <w:rPr>
          <w:rFonts w:ascii="Arial" w:hAnsi="Arial" w:cs="Arial"/>
          <w:b/>
          <w:bCs/>
          <w:color w:val="500050"/>
        </w:rPr>
        <w:t xml:space="preserve">Team: </w:t>
      </w:r>
      <w:r w:rsidR="003F6484">
        <w:rPr>
          <w:rFonts w:ascii="Arial" w:eastAsia="Times New Roman" w:hAnsi="Arial" w:cs="Arial"/>
          <w:color w:val="2D3B45"/>
        </w:rPr>
        <w:t>Anita Rao (akr2145</w:t>
      </w:r>
      <w:proofErr w:type="gramStart"/>
      <w:r w:rsidR="003F6484">
        <w:rPr>
          <w:rFonts w:ascii="Arial" w:eastAsia="Times New Roman" w:hAnsi="Arial" w:cs="Arial"/>
          <w:color w:val="2D3B45"/>
        </w:rPr>
        <w:t xml:space="preserve">), </w:t>
      </w:r>
      <w:r>
        <w:rPr>
          <w:rFonts w:ascii="Arial" w:hAnsi="Arial" w:cs="Arial"/>
          <w:b/>
          <w:bCs/>
          <w:color w:val="500050"/>
        </w:rPr>
        <w:t xml:space="preserve"> </w:t>
      </w:r>
      <w:r w:rsidR="003F6484">
        <w:rPr>
          <w:rFonts w:ascii="Arial" w:hAnsi="Arial" w:cs="Arial"/>
          <w:color w:val="2D3B45"/>
        </w:rPr>
        <w:t>Zane</w:t>
      </w:r>
      <w:proofErr w:type="gramEnd"/>
      <w:r w:rsidR="003F6484">
        <w:rPr>
          <w:rFonts w:ascii="Arial" w:hAnsi="Arial" w:cs="Arial"/>
          <w:color w:val="2D3B45"/>
        </w:rPr>
        <w:t xml:space="preserve"> </w:t>
      </w:r>
      <w:proofErr w:type="spellStart"/>
      <w:r w:rsidR="003F6484">
        <w:rPr>
          <w:rFonts w:ascii="Arial" w:hAnsi="Arial" w:cs="Arial"/>
          <w:color w:val="2D3B45"/>
        </w:rPr>
        <w:t>Zemborain</w:t>
      </w:r>
      <w:proofErr w:type="spellEnd"/>
      <w:r w:rsidR="003F6484">
        <w:rPr>
          <w:rFonts w:ascii="Arial" w:hAnsi="Arial" w:cs="Arial"/>
          <w:color w:val="2D3B45"/>
        </w:rPr>
        <w:t xml:space="preserve"> (</w:t>
      </w:r>
      <w:r w:rsidR="003F6484" w:rsidRPr="003F6484">
        <w:rPr>
          <w:rFonts w:ascii="Arial" w:hAnsi="Arial" w:cs="Arial"/>
          <w:color w:val="2D3B45"/>
        </w:rPr>
        <w:t>zzz2113</w:t>
      </w:r>
      <w:r w:rsidR="003F6484">
        <w:rPr>
          <w:rFonts w:ascii="Arial" w:hAnsi="Arial" w:cs="Arial"/>
          <w:color w:val="2D3B45"/>
        </w:rPr>
        <w:t xml:space="preserve">), </w:t>
      </w:r>
      <w:r w:rsidR="003F6484">
        <w:rPr>
          <w:rFonts w:ascii="Arial" w:eastAsia="Times New Roman" w:hAnsi="Arial" w:cs="Arial"/>
          <w:color w:val="2D3B45"/>
        </w:rPr>
        <w:t xml:space="preserve">John </w:t>
      </w:r>
      <w:proofErr w:type="spellStart"/>
      <w:r w:rsidR="003F6484">
        <w:rPr>
          <w:rFonts w:ascii="Arial" w:eastAsia="Times New Roman" w:hAnsi="Arial" w:cs="Arial"/>
          <w:color w:val="2D3B45"/>
        </w:rPr>
        <w:t>Mavroudes</w:t>
      </w:r>
      <w:proofErr w:type="spellEnd"/>
      <w:r w:rsidR="003F6484">
        <w:rPr>
          <w:rFonts w:ascii="Arial" w:eastAsia="Times New Roman" w:hAnsi="Arial" w:cs="Arial"/>
          <w:color w:val="2D3B45"/>
        </w:rPr>
        <w:t xml:space="preserve"> (</w:t>
      </w:r>
      <w:r w:rsidR="003F6484" w:rsidRPr="003F6484">
        <w:rPr>
          <w:rFonts w:ascii="Arial" w:eastAsia="Times New Roman" w:hAnsi="Arial" w:cs="Arial"/>
          <w:color w:val="2D3B45"/>
        </w:rPr>
        <w:t>jm4302</w:t>
      </w:r>
      <w:r w:rsidR="003F6484">
        <w:rPr>
          <w:rFonts w:ascii="Arial" w:eastAsia="Times New Roman" w:hAnsi="Arial" w:cs="Arial"/>
          <w:color w:val="2D3B45"/>
        </w:rPr>
        <w:t>)</w:t>
      </w:r>
    </w:p>
    <w:p w14:paraId="5C5DF84B" w14:textId="62A66377" w:rsidR="00746A83" w:rsidRPr="00746A83" w:rsidRDefault="00746A83" w:rsidP="003F6484">
      <w:pPr>
        <w:rPr>
          <w:rFonts w:ascii="Arial" w:hAnsi="Arial" w:cs="Arial"/>
          <w:color w:val="500050"/>
        </w:rPr>
      </w:pPr>
    </w:p>
    <w:p w14:paraId="1C0B377B" w14:textId="77777777" w:rsidR="00746A83" w:rsidRPr="00746A83" w:rsidRDefault="00746A83" w:rsidP="00746A83">
      <w:pPr>
        <w:numPr>
          <w:ilvl w:val="1"/>
          <w:numId w:val="2"/>
        </w:numPr>
        <w:ind w:left="1475"/>
        <w:textAlignment w:val="baseline"/>
        <w:rPr>
          <w:rFonts w:ascii="Arial" w:hAnsi="Arial" w:cs="Arial"/>
          <w:color w:val="500050"/>
        </w:rPr>
      </w:pPr>
      <w:r w:rsidRPr="00746A83">
        <w:rPr>
          <w:rFonts w:ascii="Arial" w:hAnsi="Arial" w:cs="Arial"/>
          <w:b/>
          <w:bCs/>
          <w:color w:val="500050"/>
        </w:rPr>
        <w:t>Problem.</w:t>
      </w:r>
      <w:r w:rsidRPr="00746A83">
        <w:rPr>
          <w:rFonts w:ascii="Arial" w:hAnsi="Arial" w:cs="Arial"/>
          <w:color w:val="500050"/>
        </w:rPr>
        <w:t xml:space="preserve"> A brief description of the problem you intend to work on.</w:t>
      </w:r>
    </w:p>
    <w:p w14:paraId="755C222D" w14:textId="77777777" w:rsidR="00746A83" w:rsidRPr="00746A83" w:rsidRDefault="00746A83" w:rsidP="00746A83">
      <w:pPr>
        <w:numPr>
          <w:ilvl w:val="2"/>
          <w:numId w:val="3"/>
        </w:numPr>
        <w:ind w:left="2040"/>
        <w:textAlignment w:val="baseline"/>
        <w:rPr>
          <w:rFonts w:ascii="Arial" w:hAnsi="Arial" w:cs="Arial"/>
          <w:color w:val="2D3B45"/>
        </w:rPr>
      </w:pPr>
      <w:r w:rsidRPr="00746A83">
        <w:rPr>
          <w:rFonts w:ascii="Arial" w:hAnsi="Arial" w:cs="Arial"/>
          <w:color w:val="2D3B45"/>
        </w:rPr>
        <w:t xml:space="preserve">We would like to perform segmentation and classification of brain tumor images, obtained from a database of </w:t>
      </w:r>
      <w:r>
        <w:rPr>
          <w:rFonts w:ascii="Arial" w:hAnsi="Arial" w:cs="Arial"/>
          <w:color w:val="2D3B45"/>
        </w:rPr>
        <w:t xml:space="preserve">radiological images of </w:t>
      </w:r>
      <w:r w:rsidRPr="00746A83">
        <w:rPr>
          <w:rFonts w:ascii="Arial" w:hAnsi="Arial" w:cs="Arial"/>
          <w:color w:val="2D3B45"/>
        </w:rPr>
        <w:t>healthy and tumor tissues.</w:t>
      </w:r>
    </w:p>
    <w:p w14:paraId="6A9816E6" w14:textId="77777777" w:rsidR="00746A83" w:rsidRPr="00746A83" w:rsidRDefault="00746A83" w:rsidP="00746A83">
      <w:pPr>
        <w:numPr>
          <w:ilvl w:val="1"/>
          <w:numId w:val="3"/>
        </w:numPr>
        <w:ind w:left="1475"/>
        <w:textAlignment w:val="baseline"/>
        <w:rPr>
          <w:rFonts w:ascii="Arial" w:hAnsi="Arial" w:cs="Arial"/>
          <w:color w:val="500050"/>
        </w:rPr>
      </w:pPr>
      <w:r w:rsidRPr="00746A83">
        <w:rPr>
          <w:rFonts w:ascii="Arial" w:hAnsi="Arial" w:cs="Arial"/>
          <w:b/>
          <w:bCs/>
          <w:color w:val="500050"/>
        </w:rPr>
        <w:t>Tools.</w:t>
      </w:r>
      <w:r w:rsidRPr="00746A83">
        <w:rPr>
          <w:rFonts w:ascii="Arial" w:hAnsi="Arial" w:cs="Arial"/>
          <w:color w:val="500050"/>
        </w:rPr>
        <w:t xml:space="preserve"> A brief description of the tools you will use. </w:t>
      </w:r>
    </w:p>
    <w:p w14:paraId="67B36DD0" w14:textId="17C19BC5" w:rsidR="00746A83" w:rsidRPr="00746A83" w:rsidRDefault="00746A83" w:rsidP="00746A83">
      <w:pPr>
        <w:numPr>
          <w:ilvl w:val="2"/>
          <w:numId w:val="3"/>
        </w:numPr>
        <w:ind w:left="2040"/>
        <w:textAlignment w:val="baseline"/>
        <w:rPr>
          <w:rFonts w:ascii="Arial" w:hAnsi="Arial" w:cs="Arial"/>
          <w:color w:val="2D3B45"/>
        </w:rPr>
      </w:pPr>
      <w:r w:rsidRPr="00746A83">
        <w:rPr>
          <w:rFonts w:ascii="Arial" w:hAnsi="Arial" w:cs="Arial"/>
          <w:color w:val="2D3B45"/>
        </w:rPr>
        <w:t>Firstly, we plan to use the TCIA (The Cancer Imaging Archive) for a large set of ima</w:t>
      </w:r>
      <w:r>
        <w:rPr>
          <w:rFonts w:ascii="Arial" w:hAnsi="Arial" w:cs="Arial"/>
          <w:color w:val="2D3B45"/>
        </w:rPr>
        <w:t xml:space="preserve">ges as our dataset. They are </w:t>
      </w:r>
      <w:r w:rsidRPr="00746A83">
        <w:rPr>
          <w:rFonts w:ascii="Arial" w:hAnsi="Arial" w:cs="Arial"/>
          <w:color w:val="2D3B45"/>
        </w:rPr>
        <w:t xml:space="preserve">stored in DICOM format which can be imported in </w:t>
      </w:r>
      <w:r w:rsidRPr="00746A83">
        <w:rPr>
          <w:rFonts w:ascii="Arial" w:hAnsi="Arial" w:cs="Arial"/>
          <w:b/>
          <w:color w:val="2D3B45"/>
        </w:rPr>
        <w:t>M</w:t>
      </w:r>
      <w:r>
        <w:rPr>
          <w:rFonts w:ascii="Arial" w:hAnsi="Arial" w:cs="Arial"/>
          <w:b/>
          <w:color w:val="2D3B45"/>
        </w:rPr>
        <w:t>ATLAB</w:t>
      </w:r>
      <w:r w:rsidRPr="00746A83">
        <w:rPr>
          <w:rFonts w:ascii="Arial" w:hAnsi="Arial" w:cs="Arial"/>
          <w:color w:val="2D3B45"/>
        </w:rPr>
        <w:t>.</w:t>
      </w:r>
    </w:p>
    <w:p w14:paraId="6988B2DB" w14:textId="77777777" w:rsidR="00746A83" w:rsidRPr="00746A83" w:rsidRDefault="00746A83" w:rsidP="00746A83">
      <w:pPr>
        <w:numPr>
          <w:ilvl w:val="2"/>
          <w:numId w:val="3"/>
        </w:numPr>
        <w:ind w:left="2040"/>
        <w:textAlignment w:val="baseline"/>
        <w:rPr>
          <w:rFonts w:ascii="Arial" w:hAnsi="Arial" w:cs="Arial"/>
          <w:color w:val="2D3B45"/>
        </w:rPr>
      </w:pPr>
      <w:r w:rsidRPr="00746A83">
        <w:rPr>
          <w:rFonts w:ascii="Arial" w:hAnsi="Arial" w:cs="Arial"/>
          <w:color w:val="2D3B45"/>
        </w:rPr>
        <w:t xml:space="preserve">We first need to segment the tumor region in the images. To classify the tumorous region, we plan to study the pixel intensity of the region. </w:t>
      </w:r>
    </w:p>
    <w:p w14:paraId="3C4263C9" w14:textId="798195AD" w:rsidR="00746A83" w:rsidRPr="00746A83" w:rsidRDefault="00746A83" w:rsidP="00746A83">
      <w:pPr>
        <w:numPr>
          <w:ilvl w:val="2"/>
          <w:numId w:val="3"/>
        </w:numPr>
        <w:ind w:left="2040"/>
        <w:textAlignment w:val="baseline"/>
        <w:rPr>
          <w:rFonts w:ascii="Arial" w:hAnsi="Arial" w:cs="Arial"/>
          <w:color w:val="2D3B45"/>
        </w:rPr>
      </w:pPr>
      <w:r w:rsidRPr="00746A83">
        <w:rPr>
          <w:rFonts w:ascii="Arial" w:hAnsi="Arial" w:cs="Arial"/>
          <w:color w:val="2D3B45"/>
        </w:rPr>
        <w:t xml:space="preserve">We then can use a Fast Fourier Transform (FFT) to represent the images in the frequency domain, and filter for </w:t>
      </w:r>
      <w:r>
        <w:rPr>
          <w:rFonts w:ascii="Arial" w:hAnsi="Arial" w:cs="Arial"/>
          <w:color w:val="2D3B45"/>
        </w:rPr>
        <w:t>different signatures</w:t>
      </w:r>
      <w:r w:rsidRPr="00746A83">
        <w:rPr>
          <w:rFonts w:ascii="Arial" w:hAnsi="Arial" w:cs="Arial"/>
          <w:color w:val="2D3B45"/>
        </w:rPr>
        <w:t xml:space="preserve"> </w:t>
      </w:r>
      <w:r>
        <w:rPr>
          <w:rFonts w:ascii="Arial" w:hAnsi="Arial" w:cs="Arial"/>
          <w:color w:val="2D3B45"/>
        </w:rPr>
        <w:t xml:space="preserve">   corresponding </w:t>
      </w:r>
      <w:r w:rsidRPr="00746A83">
        <w:rPr>
          <w:rFonts w:ascii="Arial" w:hAnsi="Arial" w:cs="Arial"/>
          <w:color w:val="2D3B45"/>
        </w:rPr>
        <w:t xml:space="preserve">to </w:t>
      </w:r>
      <w:r>
        <w:rPr>
          <w:rFonts w:ascii="Arial" w:hAnsi="Arial" w:cs="Arial"/>
          <w:color w:val="2D3B45"/>
        </w:rPr>
        <w:t>diseased regions</w:t>
      </w:r>
      <w:r w:rsidRPr="00746A83">
        <w:rPr>
          <w:rFonts w:ascii="Arial" w:hAnsi="Arial" w:cs="Arial"/>
          <w:color w:val="2D3B45"/>
        </w:rPr>
        <w:t>.</w:t>
      </w:r>
      <w:r>
        <w:rPr>
          <w:rFonts w:ascii="Arial" w:hAnsi="Arial" w:cs="Arial"/>
          <w:color w:val="2D3B45"/>
        </w:rPr>
        <w:t xml:space="preserve"> We will also explore other DSP techniques </w:t>
      </w:r>
    </w:p>
    <w:p w14:paraId="59FAE2E5" w14:textId="77777777" w:rsidR="00746A83" w:rsidRPr="00746A83" w:rsidRDefault="00746A83" w:rsidP="00746A83">
      <w:pPr>
        <w:numPr>
          <w:ilvl w:val="1"/>
          <w:numId w:val="3"/>
        </w:numPr>
        <w:ind w:left="1475"/>
        <w:textAlignment w:val="baseline"/>
        <w:rPr>
          <w:rFonts w:ascii="Arial" w:hAnsi="Arial" w:cs="Arial"/>
          <w:color w:val="500050"/>
        </w:rPr>
      </w:pPr>
      <w:r w:rsidRPr="00746A83">
        <w:rPr>
          <w:rFonts w:ascii="Arial" w:hAnsi="Arial" w:cs="Arial"/>
          <w:b/>
          <w:bCs/>
          <w:color w:val="500050"/>
        </w:rPr>
        <w:t>Desired outcomes.</w:t>
      </w:r>
      <w:r w:rsidRPr="00746A83">
        <w:rPr>
          <w:rFonts w:ascii="Arial" w:hAnsi="Arial" w:cs="Arial"/>
          <w:color w:val="500050"/>
        </w:rPr>
        <w:t xml:space="preserve"> What results do you hope to obtain? What would an overwhelming success look like? What obstacles might you encounter?</w:t>
      </w:r>
    </w:p>
    <w:p w14:paraId="08DF52F9" w14:textId="77777777" w:rsidR="00746A83" w:rsidRPr="00746A83" w:rsidRDefault="00746A83" w:rsidP="00746A83">
      <w:pPr>
        <w:numPr>
          <w:ilvl w:val="2"/>
          <w:numId w:val="3"/>
        </w:numPr>
        <w:ind w:left="2040"/>
        <w:textAlignment w:val="baseline"/>
        <w:rPr>
          <w:rFonts w:ascii="Arial" w:hAnsi="Arial" w:cs="Arial"/>
          <w:color w:val="2D3B45"/>
        </w:rPr>
      </w:pPr>
      <w:r w:rsidRPr="00746A83">
        <w:rPr>
          <w:rFonts w:ascii="Arial" w:hAnsi="Arial" w:cs="Arial"/>
          <w:color w:val="2D3B45"/>
        </w:rPr>
        <w:t>We hope to be able to effectively segment and classify the tumor images, with a</w:t>
      </w:r>
      <w:r>
        <w:rPr>
          <w:rFonts w:ascii="Arial" w:hAnsi="Arial" w:cs="Arial"/>
          <w:color w:val="2D3B45"/>
        </w:rPr>
        <w:t>n acceptable probability of detection with low false positive rate</w:t>
      </w:r>
      <w:r w:rsidRPr="00746A83">
        <w:rPr>
          <w:rFonts w:ascii="Arial" w:hAnsi="Arial" w:cs="Arial"/>
          <w:color w:val="2D3B45"/>
        </w:rPr>
        <w:t>. This will be determined based on the data we are working with, and with more meticulous research on the current state of classifying brain tumor images.</w:t>
      </w:r>
    </w:p>
    <w:p w14:paraId="7A7EBD85" w14:textId="7B3CC49C" w:rsidR="00746A83" w:rsidRPr="00746A83" w:rsidRDefault="00746A83" w:rsidP="00746A83">
      <w:pPr>
        <w:numPr>
          <w:ilvl w:val="2"/>
          <w:numId w:val="3"/>
        </w:numPr>
        <w:ind w:left="2040"/>
        <w:textAlignment w:val="baseline"/>
        <w:rPr>
          <w:rFonts w:ascii="Arial" w:hAnsi="Arial" w:cs="Arial"/>
          <w:color w:val="2D3B45"/>
        </w:rPr>
      </w:pPr>
      <w:r w:rsidRPr="00746A83">
        <w:rPr>
          <w:rFonts w:ascii="Arial" w:hAnsi="Arial" w:cs="Arial"/>
          <w:color w:val="2D3B45"/>
        </w:rPr>
        <w:t xml:space="preserve">Overwhelming success would be </w:t>
      </w:r>
      <w:proofErr w:type="gramStart"/>
      <w:r w:rsidRPr="00746A83">
        <w:rPr>
          <w:rFonts w:ascii="Arial" w:hAnsi="Arial" w:cs="Arial"/>
          <w:color w:val="2D3B45"/>
        </w:rPr>
        <w:t>an</w:t>
      </w:r>
      <w:proofErr w:type="gramEnd"/>
      <w:r w:rsidRPr="00746A83">
        <w:rPr>
          <w:rFonts w:ascii="Arial" w:hAnsi="Arial" w:cs="Arial"/>
          <w:color w:val="2D3B45"/>
        </w:rPr>
        <w:t xml:space="preserve"> </w:t>
      </w:r>
      <w:r w:rsidR="003F6484">
        <w:rPr>
          <w:rFonts w:ascii="Arial" w:hAnsi="Arial" w:cs="Arial"/>
          <w:color w:val="2D3B45"/>
        </w:rPr>
        <w:t>classification rate that matches the industry standard.</w:t>
      </w:r>
      <w:bookmarkStart w:id="0" w:name="_GoBack"/>
      <w:bookmarkEnd w:id="0"/>
    </w:p>
    <w:p w14:paraId="6B3997D1" w14:textId="77777777" w:rsidR="00746A83" w:rsidRPr="00746A83" w:rsidRDefault="00746A83" w:rsidP="00746A83">
      <w:pPr>
        <w:numPr>
          <w:ilvl w:val="2"/>
          <w:numId w:val="3"/>
        </w:numPr>
        <w:ind w:left="2040"/>
        <w:textAlignment w:val="baseline"/>
        <w:rPr>
          <w:rFonts w:ascii="Arial" w:hAnsi="Arial" w:cs="Arial"/>
          <w:color w:val="2D3B45"/>
        </w:rPr>
      </w:pPr>
      <w:r w:rsidRPr="00746A83">
        <w:rPr>
          <w:rFonts w:ascii="Arial" w:hAnsi="Arial" w:cs="Arial"/>
          <w:color w:val="2D3B45"/>
        </w:rPr>
        <w:t>We might run into obstacles if our data set is not diverse enough. We are working with a public database of images, and some collections of data are not as thorough as others. This will have to go into consideration when we finalize which images we will be using.</w:t>
      </w:r>
    </w:p>
    <w:p w14:paraId="1B821A8C" w14:textId="77777777" w:rsidR="00746A83" w:rsidRPr="00746A83" w:rsidRDefault="00746A83" w:rsidP="00746A83">
      <w:pPr>
        <w:numPr>
          <w:ilvl w:val="2"/>
          <w:numId w:val="3"/>
        </w:numPr>
        <w:ind w:left="2040"/>
        <w:textAlignment w:val="baseline"/>
        <w:rPr>
          <w:rFonts w:ascii="Arial" w:hAnsi="Arial" w:cs="Arial"/>
          <w:color w:val="2D3B45"/>
        </w:rPr>
      </w:pPr>
      <w:r w:rsidRPr="00746A83">
        <w:rPr>
          <w:rFonts w:ascii="Arial" w:hAnsi="Arial" w:cs="Arial"/>
          <w:color w:val="2D3B45"/>
        </w:rPr>
        <w:t xml:space="preserve">Using pixel intensity as our metric for classification might provide challenges, especially when we import our data into </w:t>
      </w:r>
      <w:r>
        <w:rPr>
          <w:rFonts w:ascii="Arial" w:hAnsi="Arial" w:cs="Arial"/>
          <w:color w:val="2D3B45"/>
        </w:rPr>
        <w:t>MATLAB</w:t>
      </w:r>
      <w:r w:rsidRPr="00746A83">
        <w:rPr>
          <w:rFonts w:ascii="Arial" w:hAnsi="Arial" w:cs="Arial"/>
          <w:color w:val="2D3B45"/>
        </w:rPr>
        <w:t xml:space="preserve"> and Python and run the risk of image quality reductions.</w:t>
      </w:r>
    </w:p>
    <w:p w14:paraId="69413CCE" w14:textId="77777777" w:rsidR="00746A83" w:rsidRPr="00746A83" w:rsidRDefault="00746A83" w:rsidP="00746A83">
      <w:pPr>
        <w:numPr>
          <w:ilvl w:val="1"/>
          <w:numId w:val="3"/>
        </w:numPr>
        <w:ind w:left="1475"/>
        <w:textAlignment w:val="baseline"/>
        <w:rPr>
          <w:rFonts w:ascii="Arial" w:hAnsi="Arial" w:cs="Arial"/>
          <w:color w:val="500050"/>
        </w:rPr>
      </w:pPr>
      <w:r w:rsidRPr="00746A83">
        <w:rPr>
          <w:rFonts w:ascii="Arial" w:hAnsi="Arial" w:cs="Arial"/>
          <w:b/>
          <w:bCs/>
          <w:color w:val="500050"/>
        </w:rPr>
        <w:t>References.</w:t>
      </w:r>
      <w:r w:rsidRPr="00746A83">
        <w:rPr>
          <w:rFonts w:ascii="Arial" w:hAnsi="Arial" w:cs="Arial"/>
          <w:color w:val="500050"/>
        </w:rPr>
        <w:t xml:space="preserve"> What literature have you looked at related to the topic? </w:t>
      </w:r>
    </w:p>
    <w:p w14:paraId="06C6A3C6" w14:textId="77777777" w:rsidR="00746A83" w:rsidRPr="00746A83" w:rsidRDefault="00A52C0C" w:rsidP="00746A83">
      <w:pPr>
        <w:numPr>
          <w:ilvl w:val="2"/>
          <w:numId w:val="3"/>
        </w:numPr>
        <w:ind w:left="2040"/>
        <w:textAlignment w:val="baseline"/>
        <w:rPr>
          <w:rFonts w:ascii="Arial" w:hAnsi="Arial" w:cs="Arial"/>
          <w:color w:val="2D3B45"/>
        </w:rPr>
      </w:pPr>
      <w:hyperlink r:id="rId5" w:tgtFrame="_blank" w:history="1">
        <w:r w:rsidR="00746A83" w:rsidRPr="00746A83">
          <w:rPr>
            <w:rFonts w:ascii="Arial" w:hAnsi="Arial" w:cs="Arial"/>
            <w:color w:val="1155CC"/>
            <w:u w:val="single"/>
          </w:rPr>
          <w:t>https://archive.org/details/indexing_theides_219</w:t>
        </w:r>
      </w:hyperlink>
    </w:p>
    <w:p w14:paraId="0D859CDA" w14:textId="77777777" w:rsidR="00746A83" w:rsidRPr="00746A83" w:rsidRDefault="00A52C0C" w:rsidP="00746A83">
      <w:pPr>
        <w:numPr>
          <w:ilvl w:val="2"/>
          <w:numId w:val="3"/>
        </w:numPr>
        <w:ind w:left="2040"/>
        <w:textAlignment w:val="baseline"/>
        <w:rPr>
          <w:rFonts w:ascii="Arial" w:hAnsi="Arial" w:cs="Arial"/>
          <w:color w:val="2D3B45"/>
        </w:rPr>
      </w:pPr>
      <w:hyperlink r:id="rId6" w:tgtFrame="_blank" w:history="1">
        <w:r w:rsidR="00746A83" w:rsidRPr="00746A83">
          <w:rPr>
            <w:rFonts w:ascii="Arial" w:hAnsi="Arial" w:cs="Arial"/>
            <w:color w:val="1155CC"/>
            <w:u w:val="single"/>
          </w:rPr>
          <w:t>https://wiki.cancerimagingarchive.net/display/Public/QIN-BRAIN-DSC-MRI</w:t>
        </w:r>
      </w:hyperlink>
    </w:p>
    <w:p w14:paraId="59DF1A54" w14:textId="77777777" w:rsidR="00746A83" w:rsidRPr="00746A83" w:rsidRDefault="00A52C0C" w:rsidP="00746A83">
      <w:pPr>
        <w:numPr>
          <w:ilvl w:val="2"/>
          <w:numId w:val="3"/>
        </w:numPr>
        <w:spacing w:after="100"/>
        <w:ind w:left="2040"/>
        <w:textAlignment w:val="baseline"/>
        <w:rPr>
          <w:rFonts w:ascii="Arial" w:hAnsi="Arial" w:cs="Arial"/>
          <w:color w:val="2D3B45"/>
        </w:rPr>
      </w:pPr>
      <w:hyperlink r:id="rId7" w:tgtFrame="_blank" w:history="1">
        <w:r w:rsidR="00746A83" w:rsidRPr="00746A83">
          <w:rPr>
            <w:rFonts w:ascii="Arial" w:hAnsi="Arial" w:cs="Arial"/>
            <w:color w:val="1155CC"/>
            <w:u w:val="single"/>
          </w:rPr>
          <w:t>http://ieeexplore.ieee.org/document/6804437/</w:t>
        </w:r>
      </w:hyperlink>
    </w:p>
    <w:p w14:paraId="5F01FF20" w14:textId="77777777" w:rsidR="00746A83" w:rsidRPr="00746A83" w:rsidRDefault="00746A83" w:rsidP="00746A83">
      <w:pPr>
        <w:shd w:val="clear" w:color="auto" w:fill="FFFFFF"/>
        <w:ind w:left="375"/>
        <w:rPr>
          <w:rFonts w:ascii="Arial" w:eastAsia="Times New Roman" w:hAnsi="Arial" w:cs="Arial"/>
          <w:color w:val="2D3B45"/>
        </w:rPr>
      </w:pPr>
    </w:p>
    <w:p w14:paraId="6AA55D11" w14:textId="77777777" w:rsidR="00DF491A" w:rsidRPr="00746A83" w:rsidRDefault="00A52C0C" w:rsidP="00746A83"/>
    <w:sectPr w:rsidR="00DF491A" w:rsidRPr="00746A83" w:rsidSect="003E5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3D6B79"/>
    <w:multiLevelType w:val="multilevel"/>
    <w:tmpl w:val="BB3ED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102B49"/>
    <w:multiLevelType w:val="multilevel"/>
    <w:tmpl w:val="ABDA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DD0"/>
    <w:rsid w:val="00100DD0"/>
    <w:rsid w:val="003E5762"/>
    <w:rsid w:val="003F6484"/>
    <w:rsid w:val="00526DA1"/>
    <w:rsid w:val="00571156"/>
    <w:rsid w:val="00746A83"/>
    <w:rsid w:val="00883EE7"/>
    <w:rsid w:val="00912061"/>
    <w:rsid w:val="00A52C0C"/>
    <w:rsid w:val="00B92EC7"/>
    <w:rsid w:val="00BA4A69"/>
    <w:rsid w:val="00F748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D1DF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0DD0"/>
    <w:rPr>
      <w:b/>
      <w:bCs/>
    </w:rPr>
  </w:style>
  <w:style w:type="paragraph" w:styleId="NormalWeb">
    <w:name w:val="Normal (Web)"/>
    <w:basedOn w:val="Normal"/>
    <w:uiPriority w:val="99"/>
    <w:unhideWhenUsed/>
    <w:rsid w:val="00746A8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746A83"/>
    <w:rPr>
      <w:color w:val="0000FF"/>
      <w:u w:val="single"/>
    </w:rPr>
  </w:style>
  <w:style w:type="character" w:customStyle="1" w:styleId="apple-tab-span">
    <w:name w:val="apple-tab-span"/>
    <w:basedOn w:val="DefaultParagraphFont"/>
    <w:rsid w:val="003F6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6145">
      <w:bodyDiv w:val="1"/>
      <w:marLeft w:val="0"/>
      <w:marRight w:val="0"/>
      <w:marTop w:val="0"/>
      <w:marBottom w:val="0"/>
      <w:divBdr>
        <w:top w:val="none" w:sz="0" w:space="0" w:color="auto"/>
        <w:left w:val="none" w:sz="0" w:space="0" w:color="auto"/>
        <w:bottom w:val="none" w:sz="0" w:space="0" w:color="auto"/>
        <w:right w:val="none" w:sz="0" w:space="0" w:color="auto"/>
      </w:divBdr>
      <w:divsChild>
        <w:div w:id="1560167166">
          <w:marLeft w:val="0"/>
          <w:marRight w:val="0"/>
          <w:marTop w:val="0"/>
          <w:marBottom w:val="0"/>
          <w:divBdr>
            <w:top w:val="none" w:sz="0" w:space="0" w:color="auto"/>
            <w:left w:val="none" w:sz="0" w:space="0" w:color="auto"/>
            <w:bottom w:val="none" w:sz="0" w:space="0" w:color="auto"/>
            <w:right w:val="none" w:sz="0" w:space="0" w:color="auto"/>
          </w:divBdr>
        </w:div>
        <w:div w:id="1119106258">
          <w:marLeft w:val="0"/>
          <w:marRight w:val="0"/>
          <w:marTop w:val="30"/>
          <w:marBottom w:val="0"/>
          <w:divBdr>
            <w:top w:val="none" w:sz="0" w:space="0" w:color="auto"/>
            <w:left w:val="none" w:sz="0" w:space="0" w:color="auto"/>
            <w:bottom w:val="none" w:sz="0" w:space="0" w:color="auto"/>
            <w:right w:val="none" w:sz="0" w:space="0" w:color="auto"/>
          </w:divBdr>
          <w:divsChild>
            <w:div w:id="77844994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839850079">
      <w:bodyDiv w:val="1"/>
      <w:marLeft w:val="0"/>
      <w:marRight w:val="0"/>
      <w:marTop w:val="0"/>
      <w:marBottom w:val="0"/>
      <w:divBdr>
        <w:top w:val="none" w:sz="0" w:space="0" w:color="auto"/>
        <w:left w:val="none" w:sz="0" w:space="0" w:color="auto"/>
        <w:bottom w:val="none" w:sz="0" w:space="0" w:color="auto"/>
        <w:right w:val="none" w:sz="0" w:space="0" w:color="auto"/>
      </w:divBdr>
    </w:div>
    <w:div w:id="969095294">
      <w:bodyDiv w:val="1"/>
      <w:marLeft w:val="0"/>
      <w:marRight w:val="0"/>
      <w:marTop w:val="0"/>
      <w:marBottom w:val="0"/>
      <w:divBdr>
        <w:top w:val="none" w:sz="0" w:space="0" w:color="auto"/>
        <w:left w:val="none" w:sz="0" w:space="0" w:color="auto"/>
        <w:bottom w:val="none" w:sz="0" w:space="0" w:color="auto"/>
        <w:right w:val="none" w:sz="0" w:space="0" w:color="auto"/>
      </w:divBdr>
    </w:div>
    <w:div w:id="1146509740">
      <w:bodyDiv w:val="1"/>
      <w:marLeft w:val="0"/>
      <w:marRight w:val="0"/>
      <w:marTop w:val="0"/>
      <w:marBottom w:val="0"/>
      <w:divBdr>
        <w:top w:val="none" w:sz="0" w:space="0" w:color="auto"/>
        <w:left w:val="none" w:sz="0" w:space="0" w:color="auto"/>
        <w:bottom w:val="none" w:sz="0" w:space="0" w:color="auto"/>
        <w:right w:val="none" w:sz="0" w:space="0" w:color="auto"/>
      </w:divBdr>
    </w:div>
    <w:div w:id="1256357738">
      <w:bodyDiv w:val="1"/>
      <w:marLeft w:val="0"/>
      <w:marRight w:val="0"/>
      <w:marTop w:val="0"/>
      <w:marBottom w:val="0"/>
      <w:divBdr>
        <w:top w:val="none" w:sz="0" w:space="0" w:color="auto"/>
        <w:left w:val="none" w:sz="0" w:space="0" w:color="auto"/>
        <w:bottom w:val="none" w:sz="0" w:space="0" w:color="auto"/>
        <w:right w:val="none" w:sz="0" w:space="0" w:color="auto"/>
      </w:divBdr>
    </w:div>
    <w:div w:id="1506363580">
      <w:bodyDiv w:val="1"/>
      <w:marLeft w:val="0"/>
      <w:marRight w:val="0"/>
      <w:marTop w:val="0"/>
      <w:marBottom w:val="0"/>
      <w:divBdr>
        <w:top w:val="none" w:sz="0" w:space="0" w:color="auto"/>
        <w:left w:val="none" w:sz="0" w:space="0" w:color="auto"/>
        <w:bottom w:val="none" w:sz="0" w:space="0" w:color="auto"/>
        <w:right w:val="none" w:sz="0" w:space="0" w:color="auto"/>
      </w:divBdr>
    </w:div>
    <w:div w:id="2049328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rchive.org/details/indexing_theides_219" TargetMode="External"/><Relationship Id="rId6" Type="http://schemas.openxmlformats.org/officeDocument/2006/relationships/hyperlink" Target="https://wiki.cancerimagingarchive.net/display/Public/QIN-BRAIN-DSC-MRI" TargetMode="External"/><Relationship Id="rId7" Type="http://schemas.openxmlformats.org/officeDocument/2006/relationships/hyperlink" Target="http://ieeexplore.ieee.org/document/6804437/"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349</Words>
  <Characters>1995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Kotesh Rao</dc:creator>
  <cp:keywords/>
  <dc:description/>
  <cp:lastModifiedBy>Anita Rao</cp:lastModifiedBy>
  <cp:revision>2</cp:revision>
  <dcterms:created xsi:type="dcterms:W3CDTF">2017-10-24T03:07:00Z</dcterms:created>
  <dcterms:modified xsi:type="dcterms:W3CDTF">2017-10-24T03:07:00Z</dcterms:modified>
</cp:coreProperties>
</file>