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4C76" w14:textId="60006F32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bookmarkStart w:id="0" w:name="_GoBack"/>
      <w:bookmarkEnd w:id="0"/>
      <w:r w:rsidRPr="00F01669">
        <w:rPr>
          <w:b/>
          <w:bCs/>
          <w:sz w:val="24"/>
          <w:szCs w:val="24"/>
          <w:lang w:val="en-AU"/>
        </w:rPr>
        <w:t>Python</w:t>
      </w:r>
      <w:r w:rsidRPr="00F01669">
        <w:rPr>
          <w:b/>
          <w:bCs/>
          <w:sz w:val="24"/>
          <w:szCs w:val="24"/>
          <w:lang w:val="en-AU"/>
        </w:rPr>
        <w:t>:</w:t>
      </w:r>
    </w:p>
    <w:p w14:paraId="5F86045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 xml:space="preserve">&gt; High </w:t>
      </w:r>
      <w:proofErr w:type="spellStart"/>
      <w:r w:rsidRPr="00F01669">
        <w:rPr>
          <w:sz w:val="24"/>
          <w:szCs w:val="24"/>
          <w:lang w:val="en-AU"/>
        </w:rPr>
        <w:t>leval</w:t>
      </w:r>
      <w:proofErr w:type="spellEnd"/>
      <w:r w:rsidRPr="00F01669">
        <w:rPr>
          <w:sz w:val="24"/>
          <w:szCs w:val="24"/>
          <w:lang w:val="en-AU"/>
        </w:rPr>
        <w:t xml:space="preserve"> lang</w:t>
      </w:r>
    </w:p>
    <w:p w14:paraId="33613D4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&gt; Scripting and OOPS</w:t>
      </w:r>
    </w:p>
    <w:p w14:paraId="34794F3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&gt; Automation</w:t>
      </w:r>
    </w:p>
    <w:p w14:paraId="2CE1038B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&gt; Built on C</w:t>
      </w:r>
    </w:p>
    <w:p w14:paraId="4F51AA10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0AF5F4FE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Data Types:</w:t>
      </w:r>
    </w:p>
    <w:p w14:paraId="18C46B3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&gt;Int</w:t>
      </w:r>
    </w:p>
    <w:p w14:paraId="42513C7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&gt;Str</w:t>
      </w:r>
    </w:p>
    <w:p w14:paraId="4189C99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&gt;Float</w:t>
      </w:r>
    </w:p>
    <w:p w14:paraId="5E07ABAD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&gt;Boolean</w:t>
      </w:r>
    </w:p>
    <w:p w14:paraId="6751F56B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&gt;Complex</w:t>
      </w:r>
    </w:p>
    <w:p w14:paraId="4E41077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2FC7B11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b/>
          <w:bCs/>
          <w:sz w:val="24"/>
          <w:szCs w:val="24"/>
          <w:lang w:val="en-AU"/>
        </w:rPr>
        <w:t>variables :</w:t>
      </w:r>
      <w:proofErr w:type="gramEnd"/>
      <w:r w:rsidRPr="00F01669">
        <w:rPr>
          <w:sz w:val="24"/>
          <w:szCs w:val="24"/>
          <w:lang w:val="en-AU"/>
        </w:rPr>
        <w:t xml:space="preserve"> Used to store data in the forms of data types</w:t>
      </w:r>
    </w:p>
    <w:p w14:paraId="1AE2029F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 xml:space="preserve">&gt; In python no need to declare the </w:t>
      </w:r>
      <w:proofErr w:type="gramStart"/>
      <w:r w:rsidRPr="00F01669">
        <w:rPr>
          <w:sz w:val="24"/>
          <w:szCs w:val="24"/>
          <w:lang w:val="en-AU"/>
        </w:rPr>
        <w:t>variables</w:t>
      </w:r>
      <w:proofErr w:type="gramEnd"/>
    </w:p>
    <w:p w14:paraId="6B8B4EDF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&gt; We can just assign the value in the form of data-</w:t>
      </w:r>
      <w:proofErr w:type="gramStart"/>
      <w:r w:rsidRPr="00F01669">
        <w:rPr>
          <w:sz w:val="24"/>
          <w:szCs w:val="24"/>
          <w:lang w:val="en-AU"/>
        </w:rPr>
        <w:t>types</w:t>
      </w:r>
      <w:proofErr w:type="gramEnd"/>
    </w:p>
    <w:p w14:paraId="5A5DBB4B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&gt; Re-usabilty</w:t>
      </w:r>
    </w:p>
    <w:p w14:paraId="58E716D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34652EB2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Functionality's: </w:t>
      </w:r>
    </w:p>
    <w:p w14:paraId="28BD39A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 xml:space="preserve">&gt; User based &gt; </w:t>
      </w:r>
      <w:proofErr w:type="spellStart"/>
      <w:r w:rsidRPr="00F01669">
        <w:rPr>
          <w:sz w:val="24"/>
          <w:szCs w:val="24"/>
          <w:lang w:val="en-AU"/>
        </w:rPr>
        <w:t>Devoloped</w:t>
      </w:r>
      <w:proofErr w:type="spellEnd"/>
      <w:r w:rsidRPr="00F01669">
        <w:rPr>
          <w:sz w:val="24"/>
          <w:szCs w:val="24"/>
          <w:lang w:val="en-AU"/>
        </w:rPr>
        <w:t xml:space="preserve"> by </w:t>
      </w:r>
      <w:proofErr w:type="spellStart"/>
      <w:proofErr w:type="gramStart"/>
      <w:r w:rsidRPr="00F01669">
        <w:rPr>
          <w:sz w:val="24"/>
          <w:szCs w:val="24"/>
          <w:lang w:val="en-AU"/>
        </w:rPr>
        <w:t>devolopers</w:t>
      </w:r>
      <w:proofErr w:type="spellEnd"/>
      <w:proofErr w:type="gramEnd"/>
    </w:p>
    <w:p w14:paraId="7E59B77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 xml:space="preserve">&gt; </w:t>
      </w:r>
      <w:proofErr w:type="spellStart"/>
      <w:r w:rsidRPr="00F01669">
        <w:rPr>
          <w:sz w:val="24"/>
          <w:szCs w:val="24"/>
          <w:lang w:val="en-AU"/>
        </w:rPr>
        <w:t>Standerd</w:t>
      </w:r>
      <w:proofErr w:type="spellEnd"/>
      <w:r w:rsidRPr="00F01669">
        <w:rPr>
          <w:sz w:val="24"/>
          <w:szCs w:val="24"/>
          <w:lang w:val="en-AU"/>
        </w:rPr>
        <w:t xml:space="preserve">   &gt; </w:t>
      </w:r>
      <w:proofErr w:type="spellStart"/>
      <w:r w:rsidRPr="00F01669">
        <w:rPr>
          <w:sz w:val="24"/>
          <w:szCs w:val="24"/>
          <w:lang w:val="en-AU"/>
        </w:rPr>
        <w:t>Devoloped</w:t>
      </w:r>
      <w:proofErr w:type="spellEnd"/>
      <w:r w:rsidRPr="00F01669">
        <w:rPr>
          <w:sz w:val="24"/>
          <w:szCs w:val="24"/>
          <w:lang w:val="en-AU"/>
        </w:rPr>
        <w:t xml:space="preserve"> by python </w:t>
      </w:r>
      <w:proofErr w:type="spellStart"/>
      <w:r w:rsidRPr="00F01669">
        <w:rPr>
          <w:sz w:val="24"/>
          <w:szCs w:val="24"/>
          <w:lang w:val="en-AU"/>
        </w:rPr>
        <w:t>devolopers</w:t>
      </w:r>
      <w:proofErr w:type="spellEnd"/>
      <w:r w:rsidRPr="00F01669">
        <w:rPr>
          <w:sz w:val="24"/>
          <w:szCs w:val="24"/>
          <w:lang w:val="en-AU"/>
        </w:rPr>
        <w:t xml:space="preserve"> &gt; These are stored in </w:t>
      </w:r>
      <w:proofErr w:type="gramStart"/>
      <w:r w:rsidRPr="00F01669">
        <w:rPr>
          <w:sz w:val="24"/>
          <w:szCs w:val="24"/>
          <w:lang w:val="en-AU"/>
        </w:rPr>
        <w:t>cache</w:t>
      </w:r>
      <w:proofErr w:type="gramEnd"/>
    </w:p>
    <w:p w14:paraId="52DF9350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Ex: Import sys</w:t>
      </w:r>
    </w:p>
    <w:p w14:paraId="66234A7D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</w:p>
    <w:p w14:paraId="72ED82D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Data </w:t>
      </w:r>
      <w:proofErr w:type="gramStart"/>
      <w:r w:rsidRPr="00F01669">
        <w:rPr>
          <w:b/>
          <w:bCs/>
          <w:sz w:val="24"/>
          <w:szCs w:val="24"/>
          <w:lang w:val="en-AU"/>
        </w:rPr>
        <w:t>Processing :</w:t>
      </w:r>
      <w:proofErr w:type="gramEnd"/>
      <w:r w:rsidRPr="00F01669">
        <w:rPr>
          <w:sz w:val="24"/>
          <w:szCs w:val="24"/>
          <w:lang w:val="en-AU"/>
        </w:rPr>
        <w:t xml:space="preserve"> performing operations by using operators on top of data is called as data processing</w:t>
      </w:r>
    </w:p>
    <w:p w14:paraId="1CC22FE1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 xml:space="preserve">&gt; we can </w:t>
      </w:r>
      <w:proofErr w:type="gramStart"/>
      <w:r w:rsidRPr="00F01669">
        <w:rPr>
          <w:sz w:val="24"/>
          <w:szCs w:val="24"/>
          <w:lang w:val="en-AU"/>
        </w:rPr>
        <w:t>done</w:t>
      </w:r>
      <w:proofErr w:type="gramEnd"/>
      <w:r w:rsidRPr="00F01669">
        <w:rPr>
          <w:sz w:val="24"/>
          <w:szCs w:val="24"/>
          <w:lang w:val="en-AU"/>
        </w:rPr>
        <w:t xml:space="preserve"> the data processing or </w:t>
      </w:r>
      <w:proofErr w:type="spellStart"/>
      <w:r w:rsidRPr="00F01669">
        <w:rPr>
          <w:sz w:val="24"/>
          <w:szCs w:val="24"/>
          <w:lang w:val="en-AU"/>
        </w:rPr>
        <w:t>oprations</w:t>
      </w:r>
      <w:proofErr w:type="spellEnd"/>
      <w:r w:rsidRPr="00F01669">
        <w:rPr>
          <w:sz w:val="24"/>
          <w:szCs w:val="24"/>
          <w:lang w:val="en-AU"/>
        </w:rPr>
        <w:t xml:space="preserve"> by using operators</w:t>
      </w:r>
    </w:p>
    <w:p w14:paraId="60B38B40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62F1FF2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b/>
          <w:bCs/>
          <w:sz w:val="24"/>
          <w:szCs w:val="24"/>
          <w:lang w:val="en-AU"/>
        </w:rPr>
        <w:t>Operators :</w:t>
      </w:r>
      <w:proofErr w:type="gramEnd"/>
      <w:r w:rsidRPr="00F01669">
        <w:rPr>
          <w:sz w:val="24"/>
          <w:szCs w:val="24"/>
          <w:lang w:val="en-AU"/>
        </w:rPr>
        <w:t xml:space="preserve"> operators are 8 types</w:t>
      </w:r>
    </w:p>
    <w:p w14:paraId="78D63A0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1. Arthematic (</w:t>
      </w:r>
      <w:proofErr w:type="gramStart"/>
      <w:r w:rsidRPr="00F01669">
        <w:rPr>
          <w:sz w:val="24"/>
          <w:szCs w:val="24"/>
          <w:lang w:val="en-AU"/>
        </w:rPr>
        <w:t>+,-</w:t>
      </w:r>
      <w:proofErr w:type="gramEnd"/>
      <w:r w:rsidRPr="00F01669">
        <w:rPr>
          <w:sz w:val="24"/>
          <w:szCs w:val="24"/>
          <w:lang w:val="en-AU"/>
        </w:rPr>
        <w:t>,*,/)</w:t>
      </w:r>
    </w:p>
    <w:p w14:paraId="4D7D2DF5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2. Relational (&lt;,</w:t>
      </w:r>
      <w:proofErr w:type="gramStart"/>
      <w:r w:rsidRPr="00F01669">
        <w:rPr>
          <w:sz w:val="24"/>
          <w:szCs w:val="24"/>
          <w:lang w:val="en-AU"/>
        </w:rPr>
        <w:t>&gt;,&lt;</w:t>
      </w:r>
      <w:proofErr w:type="gramEnd"/>
      <w:r w:rsidRPr="00F01669">
        <w:rPr>
          <w:sz w:val="24"/>
          <w:szCs w:val="24"/>
          <w:lang w:val="en-AU"/>
        </w:rPr>
        <w:t xml:space="preserve">=,==,!=) *always result must be </w:t>
      </w:r>
      <w:proofErr w:type="spellStart"/>
      <w:r w:rsidRPr="00F01669">
        <w:rPr>
          <w:sz w:val="24"/>
          <w:szCs w:val="24"/>
          <w:lang w:val="en-AU"/>
        </w:rPr>
        <w:t>boolean</w:t>
      </w:r>
      <w:proofErr w:type="spellEnd"/>
      <w:r w:rsidRPr="00F01669">
        <w:rPr>
          <w:sz w:val="24"/>
          <w:szCs w:val="24"/>
          <w:lang w:val="en-AU"/>
        </w:rPr>
        <w:t xml:space="preserve"> * Used for </w:t>
      </w:r>
      <w:proofErr w:type="spellStart"/>
      <w:r w:rsidRPr="00F01669">
        <w:rPr>
          <w:sz w:val="24"/>
          <w:szCs w:val="24"/>
          <w:lang w:val="en-AU"/>
        </w:rPr>
        <w:t>comparision</w:t>
      </w:r>
      <w:proofErr w:type="spellEnd"/>
    </w:p>
    <w:p w14:paraId="5658DCF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 xml:space="preserve">3. Logical </w:t>
      </w:r>
      <w:proofErr w:type="gramStart"/>
      <w:r w:rsidRPr="00F01669">
        <w:rPr>
          <w:sz w:val="24"/>
          <w:szCs w:val="24"/>
          <w:lang w:val="en-AU"/>
        </w:rPr>
        <w:t xml:space="preserve">   (</w:t>
      </w:r>
      <w:proofErr w:type="gramEnd"/>
      <w:r w:rsidRPr="00F01669">
        <w:rPr>
          <w:sz w:val="24"/>
          <w:szCs w:val="24"/>
          <w:lang w:val="en-AU"/>
        </w:rPr>
        <w:t>and, not, or) *Used for combinations</w:t>
      </w:r>
    </w:p>
    <w:p w14:paraId="2A216B6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4. Bitwise</w:t>
      </w:r>
    </w:p>
    <w:p w14:paraId="5F217A4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5. Assignment</w:t>
      </w:r>
    </w:p>
    <w:p w14:paraId="225CA9F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6. Membership</w:t>
      </w:r>
    </w:p>
    <w:p w14:paraId="57F06C9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7. Identity</w:t>
      </w:r>
    </w:p>
    <w:p w14:paraId="3D821E11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8. Ternary</w:t>
      </w:r>
    </w:p>
    <w:p w14:paraId="43C843C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74DCD55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spellStart"/>
      <w:r w:rsidRPr="00F01669">
        <w:rPr>
          <w:b/>
          <w:bCs/>
          <w:sz w:val="24"/>
          <w:szCs w:val="24"/>
          <w:lang w:val="en-AU"/>
        </w:rPr>
        <w:t>Interpretaion</w:t>
      </w:r>
      <w:proofErr w:type="spellEnd"/>
      <w:r w:rsidRPr="00F01669">
        <w:rPr>
          <w:b/>
          <w:bCs/>
          <w:sz w:val="24"/>
          <w:szCs w:val="24"/>
          <w:lang w:val="en-AU"/>
        </w:rPr>
        <w:t>:</w:t>
      </w:r>
      <w:r w:rsidRPr="00F01669">
        <w:rPr>
          <w:sz w:val="24"/>
          <w:szCs w:val="24"/>
          <w:lang w:val="en-AU"/>
        </w:rPr>
        <w:t xml:space="preserve"> conversion of high </w:t>
      </w:r>
      <w:proofErr w:type="spellStart"/>
      <w:r w:rsidRPr="00F01669">
        <w:rPr>
          <w:sz w:val="24"/>
          <w:szCs w:val="24"/>
          <w:lang w:val="en-AU"/>
        </w:rPr>
        <w:t>leval</w:t>
      </w:r>
      <w:proofErr w:type="spellEnd"/>
      <w:r w:rsidRPr="00F01669">
        <w:rPr>
          <w:sz w:val="24"/>
          <w:szCs w:val="24"/>
          <w:lang w:val="en-AU"/>
        </w:rPr>
        <w:t xml:space="preserve"> lang to low </w:t>
      </w:r>
      <w:proofErr w:type="spellStart"/>
      <w:r w:rsidRPr="00F01669">
        <w:rPr>
          <w:sz w:val="24"/>
          <w:szCs w:val="24"/>
          <w:lang w:val="en-AU"/>
        </w:rPr>
        <w:t>leval</w:t>
      </w:r>
      <w:proofErr w:type="spellEnd"/>
      <w:r w:rsidRPr="00F01669">
        <w:rPr>
          <w:sz w:val="24"/>
          <w:szCs w:val="24"/>
          <w:lang w:val="en-AU"/>
        </w:rPr>
        <w:t xml:space="preserve"> is called </w:t>
      </w:r>
      <w:proofErr w:type="gramStart"/>
      <w:r w:rsidRPr="00F01669">
        <w:rPr>
          <w:sz w:val="24"/>
          <w:szCs w:val="24"/>
          <w:lang w:val="en-AU"/>
        </w:rPr>
        <w:t>interpretation</w:t>
      </w:r>
      <w:proofErr w:type="gramEnd"/>
    </w:p>
    <w:p w14:paraId="56F1B00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0FB6174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Binary Operators: </w:t>
      </w:r>
    </w:p>
    <w:p w14:paraId="16D64F3F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lastRenderedPageBreak/>
        <w:t>1. to convert "int" to "</w:t>
      </w:r>
      <w:proofErr w:type="spellStart"/>
      <w:r w:rsidRPr="00F01669">
        <w:rPr>
          <w:sz w:val="24"/>
          <w:szCs w:val="24"/>
          <w:lang w:val="en-AU"/>
        </w:rPr>
        <w:t>binery</w:t>
      </w:r>
      <w:proofErr w:type="spellEnd"/>
      <w:r w:rsidRPr="00F01669">
        <w:rPr>
          <w:sz w:val="24"/>
          <w:szCs w:val="24"/>
          <w:lang w:val="en-AU"/>
        </w:rPr>
        <w:t xml:space="preserve"> </w:t>
      </w:r>
      <w:proofErr w:type="spellStart"/>
      <w:r w:rsidRPr="00F01669">
        <w:rPr>
          <w:sz w:val="24"/>
          <w:szCs w:val="24"/>
          <w:lang w:val="en-AU"/>
        </w:rPr>
        <w:t>oparator</w:t>
      </w:r>
      <w:proofErr w:type="spellEnd"/>
      <w:proofErr w:type="gramStart"/>
      <w:r w:rsidRPr="00F01669">
        <w:rPr>
          <w:sz w:val="24"/>
          <w:szCs w:val="24"/>
          <w:lang w:val="en-AU"/>
        </w:rPr>
        <w:t>" ,</w:t>
      </w:r>
      <w:proofErr w:type="gramEnd"/>
      <w:r w:rsidRPr="00F01669">
        <w:rPr>
          <w:sz w:val="24"/>
          <w:szCs w:val="24"/>
          <w:lang w:val="en-AU"/>
        </w:rPr>
        <w:t xml:space="preserve"> we can use function called "bin".</w:t>
      </w:r>
    </w:p>
    <w:p w14:paraId="36AAEEE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ex: age = 27</w:t>
      </w:r>
    </w:p>
    <w:p w14:paraId="569B73D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proofErr w:type="spellStart"/>
      <w:r w:rsidRPr="00F01669">
        <w:rPr>
          <w:sz w:val="24"/>
          <w:szCs w:val="24"/>
          <w:lang w:val="en-AU"/>
        </w:rPr>
        <w:t>bin_val</w:t>
      </w:r>
      <w:proofErr w:type="spellEnd"/>
      <w:r w:rsidRPr="00F01669">
        <w:rPr>
          <w:sz w:val="24"/>
          <w:szCs w:val="24"/>
          <w:lang w:val="en-AU"/>
        </w:rPr>
        <w:t xml:space="preserve"> = bin(age)</w:t>
      </w:r>
    </w:p>
    <w:p w14:paraId="24B82F90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print(</w:t>
      </w:r>
      <w:proofErr w:type="spellStart"/>
      <w:r w:rsidRPr="00F01669">
        <w:rPr>
          <w:sz w:val="24"/>
          <w:szCs w:val="24"/>
          <w:lang w:val="en-AU"/>
        </w:rPr>
        <w:t>bin_value</w:t>
      </w:r>
      <w:proofErr w:type="spellEnd"/>
      <w:r w:rsidRPr="00F01669">
        <w:rPr>
          <w:sz w:val="24"/>
          <w:szCs w:val="24"/>
          <w:lang w:val="en-AU"/>
        </w:rPr>
        <w:t>)</w:t>
      </w:r>
    </w:p>
    <w:p w14:paraId="4905781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2. to convert "binary" value to "int" we can use function called "int".</w:t>
      </w:r>
    </w:p>
    <w:p w14:paraId="71DCB67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 xml:space="preserve">ex: </w:t>
      </w:r>
      <w:proofErr w:type="spellStart"/>
      <w:r w:rsidRPr="00F01669">
        <w:rPr>
          <w:sz w:val="24"/>
          <w:szCs w:val="24"/>
          <w:lang w:val="en-AU"/>
        </w:rPr>
        <w:t>int_val</w:t>
      </w:r>
      <w:proofErr w:type="spellEnd"/>
      <w:r w:rsidRPr="00F01669">
        <w:rPr>
          <w:sz w:val="24"/>
          <w:szCs w:val="24"/>
          <w:lang w:val="en-AU"/>
        </w:rPr>
        <w:t xml:space="preserve"> = int("bin_val",2)</w:t>
      </w:r>
    </w:p>
    <w:p w14:paraId="3B51B2B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print(</w:t>
      </w:r>
      <w:proofErr w:type="spellStart"/>
      <w:r w:rsidRPr="00F01669">
        <w:rPr>
          <w:sz w:val="24"/>
          <w:szCs w:val="24"/>
          <w:lang w:val="en-AU"/>
        </w:rPr>
        <w:t>int_val</w:t>
      </w:r>
      <w:proofErr w:type="spellEnd"/>
      <w:r w:rsidRPr="00F01669">
        <w:rPr>
          <w:sz w:val="24"/>
          <w:szCs w:val="24"/>
          <w:lang w:val="en-AU"/>
        </w:rPr>
        <w:t>)</w:t>
      </w:r>
    </w:p>
    <w:p w14:paraId="484250D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3. to convert into character we can use the function called "chr".</w:t>
      </w:r>
    </w:p>
    <w:p w14:paraId="3323A4E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  <w:t>ex: FL = 's'</w:t>
      </w:r>
    </w:p>
    <w:p w14:paraId="79798A6D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proofErr w:type="spellStart"/>
      <w:r w:rsidRPr="00F01669">
        <w:rPr>
          <w:sz w:val="24"/>
          <w:szCs w:val="24"/>
          <w:lang w:val="en-AU"/>
        </w:rPr>
        <w:t>inter_val</w:t>
      </w:r>
      <w:proofErr w:type="spellEnd"/>
      <w:r w:rsidRPr="00F01669">
        <w:rPr>
          <w:sz w:val="24"/>
          <w:szCs w:val="24"/>
          <w:lang w:val="en-AU"/>
        </w:rPr>
        <w:t xml:space="preserve"> = </w:t>
      </w:r>
      <w:proofErr w:type="spellStart"/>
      <w:proofErr w:type="gramStart"/>
      <w:r w:rsidRPr="00F01669">
        <w:rPr>
          <w:sz w:val="24"/>
          <w:szCs w:val="24"/>
          <w:lang w:val="en-AU"/>
        </w:rPr>
        <w:t>ord</w:t>
      </w:r>
      <w:proofErr w:type="spellEnd"/>
      <w:r w:rsidRPr="00F01669">
        <w:rPr>
          <w:sz w:val="24"/>
          <w:szCs w:val="24"/>
          <w:lang w:val="en-AU"/>
        </w:rPr>
        <w:t>(</w:t>
      </w:r>
      <w:proofErr w:type="gramEnd"/>
      <w:r w:rsidRPr="00F01669">
        <w:rPr>
          <w:sz w:val="24"/>
          <w:szCs w:val="24"/>
          <w:lang w:val="en-AU"/>
        </w:rPr>
        <w:t>FL)</w:t>
      </w:r>
    </w:p>
    <w:p w14:paraId="46C0825D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proofErr w:type="spellStart"/>
      <w:r w:rsidRPr="00F01669">
        <w:rPr>
          <w:sz w:val="24"/>
          <w:szCs w:val="24"/>
          <w:lang w:val="en-AU"/>
        </w:rPr>
        <w:t>bin_val</w:t>
      </w:r>
      <w:proofErr w:type="spellEnd"/>
      <w:r w:rsidRPr="00F01669">
        <w:rPr>
          <w:sz w:val="24"/>
          <w:szCs w:val="24"/>
          <w:lang w:val="en-AU"/>
        </w:rPr>
        <w:t xml:space="preserve"> = bin(</w:t>
      </w:r>
      <w:proofErr w:type="spellStart"/>
      <w:r w:rsidRPr="00F01669">
        <w:rPr>
          <w:sz w:val="24"/>
          <w:szCs w:val="24"/>
          <w:lang w:val="en-AU"/>
        </w:rPr>
        <w:t>inter_val</w:t>
      </w:r>
      <w:proofErr w:type="spellEnd"/>
      <w:r w:rsidRPr="00F01669">
        <w:rPr>
          <w:sz w:val="24"/>
          <w:szCs w:val="24"/>
          <w:lang w:val="en-AU"/>
        </w:rPr>
        <w:t>)</w:t>
      </w:r>
    </w:p>
    <w:p w14:paraId="625612E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proofErr w:type="spellStart"/>
      <w:r w:rsidRPr="00F01669">
        <w:rPr>
          <w:sz w:val="24"/>
          <w:szCs w:val="24"/>
          <w:lang w:val="en-AU"/>
        </w:rPr>
        <w:t>int_val</w:t>
      </w:r>
      <w:proofErr w:type="spellEnd"/>
      <w:r w:rsidRPr="00F01669">
        <w:rPr>
          <w:sz w:val="24"/>
          <w:szCs w:val="24"/>
          <w:lang w:val="en-AU"/>
        </w:rPr>
        <w:t xml:space="preserve"> = </w:t>
      </w:r>
      <w:proofErr w:type="gramStart"/>
      <w:r w:rsidRPr="00F01669">
        <w:rPr>
          <w:sz w:val="24"/>
          <w:szCs w:val="24"/>
          <w:lang w:val="en-AU"/>
        </w:rPr>
        <w:t>int(</w:t>
      </w:r>
      <w:proofErr w:type="gramEnd"/>
      <w:r w:rsidRPr="00F01669">
        <w:rPr>
          <w:sz w:val="24"/>
          <w:szCs w:val="24"/>
          <w:lang w:val="en-AU"/>
        </w:rPr>
        <w:t>"1110011",2)</w:t>
      </w:r>
    </w:p>
    <w:p w14:paraId="1B20486B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</w:r>
      <w:proofErr w:type="spellStart"/>
      <w:r w:rsidRPr="00F01669">
        <w:rPr>
          <w:sz w:val="24"/>
          <w:szCs w:val="24"/>
          <w:lang w:val="en-AU"/>
        </w:rPr>
        <w:t>chr_val</w:t>
      </w:r>
      <w:proofErr w:type="spellEnd"/>
      <w:r w:rsidRPr="00F01669">
        <w:rPr>
          <w:sz w:val="24"/>
          <w:szCs w:val="24"/>
          <w:lang w:val="en-AU"/>
        </w:rPr>
        <w:t xml:space="preserve"> = chr(</w:t>
      </w:r>
      <w:proofErr w:type="gramStart"/>
      <w:r w:rsidRPr="00F01669">
        <w:rPr>
          <w:sz w:val="24"/>
          <w:szCs w:val="24"/>
          <w:lang w:val="en-AU"/>
        </w:rPr>
        <w:t>int(</w:t>
      </w:r>
      <w:proofErr w:type="gramEnd"/>
      <w:r w:rsidRPr="00F01669">
        <w:rPr>
          <w:sz w:val="24"/>
          <w:szCs w:val="24"/>
          <w:lang w:val="en-AU"/>
        </w:rPr>
        <w:t>'1110011',2))</w:t>
      </w:r>
    </w:p>
    <w:p w14:paraId="4086E73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ab/>
      </w:r>
      <w:r w:rsidRPr="00F01669">
        <w:rPr>
          <w:sz w:val="24"/>
          <w:szCs w:val="24"/>
          <w:lang w:val="en-AU"/>
        </w:rPr>
        <w:tab/>
        <w:t>print(</w:t>
      </w:r>
      <w:proofErr w:type="spellStart"/>
      <w:r w:rsidRPr="00F01669">
        <w:rPr>
          <w:sz w:val="24"/>
          <w:szCs w:val="24"/>
          <w:lang w:val="en-AU"/>
        </w:rPr>
        <w:t>chr_val</w:t>
      </w:r>
      <w:proofErr w:type="spellEnd"/>
      <w:r w:rsidRPr="00F01669">
        <w:rPr>
          <w:sz w:val="24"/>
          <w:szCs w:val="24"/>
          <w:lang w:val="en-AU"/>
        </w:rPr>
        <w:t>)</w:t>
      </w:r>
    </w:p>
    <w:p w14:paraId="1260371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4. Bit-wise "And</w:t>
      </w:r>
      <w:proofErr w:type="gramStart"/>
      <w:r w:rsidRPr="00F01669">
        <w:rPr>
          <w:sz w:val="24"/>
          <w:szCs w:val="24"/>
          <w:lang w:val="en-AU"/>
        </w:rPr>
        <w:t>" :</w:t>
      </w:r>
      <w:proofErr w:type="gramEnd"/>
      <w:r w:rsidRPr="00F01669">
        <w:rPr>
          <w:sz w:val="24"/>
          <w:szCs w:val="24"/>
          <w:lang w:val="en-AU"/>
        </w:rPr>
        <w:t xml:space="preserve"> bit-wise "and" refers, in both levels it will need </w:t>
      </w:r>
      <w:proofErr w:type="spellStart"/>
      <w:r w:rsidRPr="00F01669">
        <w:rPr>
          <w:sz w:val="24"/>
          <w:szCs w:val="24"/>
          <w:lang w:val="en-AU"/>
        </w:rPr>
        <w:t>one.otherwise</w:t>
      </w:r>
      <w:proofErr w:type="spellEnd"/>
      <w:r w:rsidRPr="00F01669">
        <w:rPr>
          <w:sz w:val="24"/>
          <w:szCs w:val="24"/>
          <w:lang w:val="en-AU"/>
        </w:rPr>
        <w:t xml:space="preserve"> in results all Zero</w:t>
      </w:r>
    </w:p>
    <w:p w14:paraId="102E439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5. Bit-wise "Or</w:t>
      </w:r>
      <w:proofErr w:type="gramStart"/>
      <w:r w:rsidRPr="00F01669">
        <w:rPr>
          <w:sz w:val="24"/>
          <w:szCs w:val="24"/>
          <w:lang w:val="en-AU"/>
        </w:rPr>
        <w:t>"  :</w:t>
      </w:r>
      <w:proofErr w:type="gramEnd"/>
      <w:r w:rsidRPr="00F01669">
        <w:rPr>
          <w:sz w:val="24"/>
          <w:szCs w:val="24"/>
          <w:lang w:val="en-AU"/>
        </w:rPr>
        <w:t xml:space="preserve"> bit-wise "or" refers, in at any single stage it will need one. it results all Zero.</w:t>
      </w:r>
    </w:p>
    <w:p w14:paraId="59E4210B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FD48262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Assignment Operator: </w:t>
      </w:r>
    </w:p>
    <w:p w14:paraId="369AA5D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 = 10</w:t>
      </w:r>
    </w:p>
    <w:p w14:paraId="65D92AC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x*=1</w:t>
      </w:r>
    </w:p>
    <w:p w14:paraId="574C0AC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x/=1</w:t>
      </w:r>
    </w:p>
    <w:p w14:paraId="1B4694B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x-=1</w:t>
      </w:r>
    </w:p>
    <w:p w14:paraId="7DC4063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x+=1</w:t>
      </w:r>
    </w:p>
    <w:p w14:paraId="642EA49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print(x)</w:t>
      </w:r>
    </w:p>
    <w:p w14:paraId="6C6C715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74523EC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Membership Operator:</w:t>
      </w:r>
    </w:p>
    <w:p w14:paraId="527FDE6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x=sandeep.burri@cyient.com</w:t>
      </w:r>
    </w:p>
    <w:p w14:paraId="0E836B0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'@' in x)</w:t>
      </w:r>
    </w:p>
    <w:p w14:paraId="62AD0CE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"@" not in x)</w:t>
      </w:r>
    </w:p>
    <w:p w14:paraId="23D510AD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3FED8202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Identity Operator:</w:t>
      </w:r>
      <w:r w:rsidRPr="00F01669">
        <w:rPr>
          <w:sz w:val="24"/>
          <w:szCs w:val="24"/>
          <w:lang w:val="en-AU"/>
        </w:rPr>
        <w:t xml:space="preserve"> We can check </w:t>
      </w:r>
      <w:proofErr w:type="gramStart"/>
      <w:r w:rsidRPr="00F01669">
        <w:rPr>
          <w:sz w:val="24"/>
          <w:szCs w:val="24"/>
          <w:lang w:val="en-AU"/>
        </w:rPr>
        <w:t>the they</w:t>
      </w:r>
      <w:proofErr w:type="gramEnd"/>
      <w:r w:rsidRPr="00F01669">
        <w:rPr>
          <w:sz w:val="24"/>
          <w:szCs w:val="24"/>
          <w:lang w:val="en-AU"/>
        </w:rPr>
        <w:t xml:space="preserve"> are </w:t>
      </w:r>
      <w:proofErr w:type="spellStart"/>
      <w:r w:rsidRPr="00F01669">
        <w:rPr>
          <w:sz w:val="24"/>
          <w:szCs w:val="24"/>
          <w:lang w:val="en-AU"/>
        </w:rPr>
        <w:t>targetting</w:t>
      </w:r>
      <w:proofErr w:type="spellEnd"/>
      <w:r w:rsidRPr="00F01669">
        <w:rPr>
          <w:sz w:val="24"/>
          <w:szCs w:val="24"/>
          <w:lang w:val="en-AU"/>
        </w:rPr>
        <w:t xml:space="preserve"> same memory or not.</w:t>
      </w:r>
    </w:p>
    <w:p w14:paraId="15A1534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x=4</w:t>
      </w:r>
    </w:p>
    <w:p w14:paraId="6905A33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y=3</w:t>
      </w:r>
    </w:p>
    <w:p w14:paraId="1854351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print(id(x))</w:t>
      </w:r>
    </w:p>
    <w:p w14:paraId="7184F28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print(id(y))</w:t>
      </w:r>
    </w:p>
    <w:p w14:paraId="145993C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instead of above syntax we can directly use below operators for identity operators.</w:t>
      </w:r>
    </w:p>
    <w:p w14:paraId="4B8694F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x is y)</w:t>
      </w:r>
    </w:p>
    <w:p w14:paraId="050D2AD0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x is not y)</w:t>
      </w:r>
    </w:p>
    <w:p w14:paraId="65301CB1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01C995CF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@@@ </w:t>
      </w:r>
      <w:proofErr w:type="spellStart"/>
      <w:r w:rsidRPr="00F01669">
        <w:rPr>
          <w:b/>
          <w:bCs/>
          <w:sz w:val="24"/>
          <w:szCs w:val="24"/>
          <w:lang w:val="en-AU"/>
        </w:rPr>
        <w:t>Useally</w:t>
      </w:r>
      <w:proofErr w:type="spellEnd"/>
      <w:r w:rsidRPr="00F01669">
        <w:rPr>
          <w:b/>
          <w:bCs/>
          <w:sz w:val="24"/>
          <w:szCs w:val="24"/>
          <w:lang w:val="en-AU"/>
        </w:rPr>
        <w:t xml:space="preserve"> python control flows from TOP to BOTTOM</w:t>
      </w:r>
    </w:p>
    <w:p w14:paraId="2D84E212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 xml:space="preserve">@@@ To manage these flow, we can use </w:t>
      </w:r>
      <w:proofErr w:type="gramStart"/>
      <w:r w:rsidRPr="00F01669">
        <w:rPr>
          <w:b/>
          <w:bCs/>
          <w:sz w:val="24"/>
          <w:szCs w:val="24"/>
          <w:lang w:val="en-AU"/>
        </w:rPr>
        <w:t>conditions..</w:t>
      </w:r>
      <w:proofErr w:type="gramEnd"/>
    </w:p>
    <w:p w14:paraId="5DE18509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lastRenderedPageBreak/>
        <w:t>@ if you want to move right hand side, we can use "IF" condition</w:t>
      </w:r>
    </w:p>
    <w:p w14:paraId="2FB99977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@ if you want to move left hand side we can use "ELSE" condition</w:t>
      </w:r>
    </w:p>
    <w:p w14:paraId="7E4132FB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@python is case sensitive.</w:t>
      </w:r>
    </w:p>
    <w:p w14:paraId="264DD5B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30BFA17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proofErr w:type="spellStart"/>
      <w:proofErr w:type="gramStart"/>
      <w:r w:rsidRPr="00F01669">
        <w:rPr>
          <w:b/>
          <w:bCs/>
          <w:sz w:val="24"/>
          <w:szCs w:val="24"/>
          <w:lang w:val="en-AU"/>
        </w:rPr>
        <w:t>Conditions:Condition</w:t>
      </w:r>
      <w:proofErr w:type="spellEnd"/>
      <w:proofErr w:type="gramEnd"/>
      <w:r w:rsidRPr="00F01669">
        <w:rPr>
          <w:b/>
          <w:bCs/>
          <w:sz w:val="24"/>
          <w:szCs w:val="24"/>
          <w:lang w:val="en-AU"/>
        </w:rPr>
        <w:t xml:space="preserve"> can have</w:t>
      </w:r>
    </w:p>
    <w:p w14:paraId="4D85F17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1. Relational Expression</w:t>
      </w:r>
    </w:p>
    <w:p w14:paraId="268D230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2. Logical Expression</w:t>
      </w:r>
    </w:p>
    <w:p w14:paraId="0F863B69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3. Value's (True, False,'',111)</w:t>
      </w:r>
    </w:p>
    <w:p w14:paraId="2BA1D987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7B22D439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Conditions are classified based on result:</w:t>
      </w:r>
    </w:p>
    <w:p w14:paraId="02349A27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 xml:space="preserve">1.Passed condition - condition </w:t>
      </w:r>
      <w:proofErr w:type="spellStart"/>
      <w:r w:rsidRPr="00F01669">
        <w:rPr>
          <w:sz w:val="24"/>
          <w:szCs w:val="24"/>
          <w:lang w:val="en-AU"/>
        </w:rPr>
        <w:t>whih</w:t>
      </w:r>
      <w:proofErr w:type="spellEnd"/>
      <w:r w:rsidRPr="00F01669">
        <w:rPr>
          <w:sz w:val="24"/>
          <w:szCs w:val="24"/>
          <w:lang w:val="en-AU"/>
        </w:rPr>
        <w:t xml:space="preserve"> meant to pass the condition.</w:t>
      </w:r>
    </w:p>
    <w:p w14:paraId="370A7EF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 xml:space="preserve">2. Failed Condition - condition is </w:t>
      </w:r>
      <w:proofErr w:type="spellStart"/>
      <w:r w:rsidRPr="00F01669">
        <w:rPr>
          <w:sz w:val="24"/>
          <w:szCs w:val="24"/>
          <w:lang w:val="en-AU"/>
        </w:rPr>
        <w:t>setted</w:t>
      </w:r>
      <w:proofErr w:type="spellEnd"/>
      <w:r w:rsidRPr="00F01669">
        <w:rPr>
          <w:sz w:val="24"/>
          <w:szCs w:val="24"/>
          <w:lang w:val="en-AU"/>
        </w:rPr>
        <w:t xml:space="preserve"> to fail and the result is </w:t>
      </w:r>
      <w:proofErr w:type="gramStart"/>
      <w:r w:rsidRPr="00F01669">
        <w:rPr>
          <w:sz w:val="24"/>
          <w:szCs w:val="24"/>
          <w:lang w:val="en-AU"/>
        </w:rPr>
        <w:t>fail</w:t>
      </w:r>
      <w:proofErr w:type="gramEnd"/>
      <w:r w:rsidRPr="00F01669">
        <w:rPr>
          <w:sz w:val="24"/>
          <w:szCs w:val="24"/>
          <w:lang w:val="en-AU"/>
        </w:rPr>
        <w:t>, none, 0</w:t>
      </w:r>
    </w:p>
    <w:p w14:paraId="28B6B24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03E28D77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Condition With Relational Expression:</w:t>
      </w:r>
    </w:p>
    <w:p w14:paraId="2559B3C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x = 30</w:t>
      </w:r>
    </w:p>
    <w:p w14:paraId="7D52667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y = 20</w:t>
      </w:r>
    </w:p>
    <w:p w14:paraId="5D32555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x &gt; y)</w:t>
      </w:r>
    </w:p>
    <w:p w14:paraId="6F00267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print(x&gt;y)</w:t>
      </w:r>
    </w:p>
    <w:p w14:paraId="73D1ABB4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print(x==y)</w:t>
      </w:r>
    </w:p>
    <w:p w14:paraId="4DB5030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>print(</w:t>
      </w:r>
      <w:proofErr w:type="gramStart"/>
      <w:r w:rsidRPr="00F01669">
        <w:rPr>
          <w:sz w:val="24"/>
          <w:szCs w:val="24"/>
          <w:lang w:val="en-AU"/>
        </w:rPr>
        <w:t>x!=</w:t>
      </w:r>
      <w:proofErr w:type="gramEnd"/>
      <w:r w:rsidRPr="00F01669">
        <w:rPr>
          <w:sz w:val="24"/>
          <w:szCs w:val="24"/>
          <w:lang w:val="en-AU"/>
        </w:rPr>
        <w:t>y)</w:t>
      </w:r>
    </w:p>
    <w:p w14:paraId="34417636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4E60D394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Condition with relational and logical expression:</w:t>
      </w:r>
    </w:p>
    <w:p w14:paraId="73A1A60F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t xml:space="preserve">print(x&gt;y and </w:t>
      </w:r>
      <w:proofErr w:type="gramStart"/>
      <w:r w:rsidRPr="00F01669">
        <w:rPr>
          <w:sz w:val="24"/>
          <w:szCs w:val="24"/>
          <w:lang w:val="en-AU"/>
        </w:rPr>
        <w:t>x!=</w:t>
      </w:r>
      <w:proofErr w:type="gramEnd"/>
      <w:r w:rsidRPr="00F01669">
        <w:rPr>
          <w:sz w:val="24"/>
          <w:szCs w:val="24"/>
          <w:lang w:val="en-AU"/>
        </w:rPr>
        <w:t>0)</w:t>
      </w:r>
    </w:p>
    <w:p w14:paraId="1B6C90B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  <w:proofErr w:type="gramStart"/>
      <w:r w:rsidRPr="00F01669">
        <w:rPr>
          <w:sz w:val="24"/>
          <w:szCs w:val="24"/>
          <w:lang w:val="en-AU"/>
        </w:rPr>
        <w:t>print(</w:t>
      </w:r>
      <w:proofErr w:type="gramEnd"/>
      <w:r w:rsidRPr="00F01669">
        <w:rPr>
          <w:sz w:val="24"/>
          <w:szCs w:val="24"/>
          <w:lang w:val="en-AU"/>
        </w:rPr>
        <w:t>x==y or x&lt;y)</w:t>
      </w:r>
    </w:p>
    <w:p w14:paraId="2EF8EC0A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E840584" w14:textId="77777777" w:rsidR="00F01669" w:rsidRPr="00F01669" w:rsidRDefault="00F01669" w:rsidP="00F01669">
      <w:pPr>
        <w:pStyle w:val="BodyCopy"/>
        <w:rPr>
          <w:b/>
          <w:bCs/>
          <w:sz w:val="24"/>
          <w:szCs w:val="24"/>
          <w:lang w:val="en-AU"/>
        </w:rPr>
      </w:pPr>
      <w:r w:rsidRPr="00F01669">
        <w:rPr>
          <w:b/>
          <w:bCs/>
          <w:sz w:val="24"/>
          <w:szCs w:val="24"/>
          <w:lang w:val="en-AU"/>
        </w:rPr>
        <w:t>Condition with value:</w:t>
      </w:r>
    </w:p>
    <w:p w14:paraId="7209B54F" w14:textId="77777777" w:rsidR="00F01669" w:rsidRDefault="00F01669" w:rsidP="00F0166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'python'</w:t>
      </w:r>
      <w:r>
        <w:rPr>
          <w:color w:val="6AAB73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"yes, python"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"No, in-correct"</w:t>
      </w:r>
      <w:r>
        <w:rPr>
          <w:color w:val="BCBEC4"/>
        </w:rPr>
        <w:t>)</w:t>
      </w:r>
    </w:p>
    <w:p w14:paraId="22B7063C" w14:textId="77777777" w:rsid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2FAC8A7D" w14:textId="77777777" w:rsidR="00F01669" w:rsidRPr="00F01669" w:rsidRDefault="00F01669" w:rsidP="00F016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x= </w:t>
      </w:r>
      <w:r w:rsidRPr="00F0166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1000</w:t>
      </w:r>
      <w:r w:rsidRPr="00F0166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y=</w:t>
      </w:r>
      <w:r w:rsidRPr="00F0166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2000</w:t>
      </w:r>
      <w:r w:rsidRPr="00F0166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F0166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(x&gt;y):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gramStart"/>
      <w:r w:rsidRPr="00F0166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F0166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'x is greater than y'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0166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0166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0166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'x is not greater than y'</w:t>
      </w:r>
      <w:r w:rsidRPr="00F0166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0A767785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120AFA35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4A2D76A8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4D2DD5B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726D6ACE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6AA7550C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3076A313" w14:textId="77777777" w:rsidR="00F01669" w:rsidRPr="00F01669" w:rsidRDefault="00F01669" w:rsidP="00F01669">
      <w:pPr>
        <w:pStyle w:val="BodyCopy"/>
        <w:rPr>
          <w:sz w:val="24"/>
          <w:szCs w:val="24"/>
          <w:lang w:val="en-AU"/>
        </w:rPr>
      </w:pPr>
    </w:p>
    <w:p w14:paraId="0F42FA70" w14:textId="77777777" w:rsidR="005E7D11" w:rsidRPr="00F01669" w:rsidRDefault="005E7D11" w:rsidP="00BE2DE9">
      <w:pPr>
        <w:pStyle w:val="BodyCopy"/>
        <w:rPr>
          <w:sz w:val="24"/>
          <w:szCs w:val="24"/>
          <w:lang w:val="en-AU"/>
        </w:rPr>
      </w:pPr>
    </w:p>
    <w:p w14:paraId="178E52BD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A08CB0A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E62292E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26D2AECB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B88567E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386B1B2E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FFE93D7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647AA107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F80888C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11033822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38D1897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16F52117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550326BA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4F19053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23AA96D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F829C61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60B610B9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3AC8118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4BE1412C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1B8E0B74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335A2C25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255C5A77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63074498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28DF725B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1F32DF8F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DB723E6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75E91C2C" w14:textId="77777777" w:rsidR="005E7D11" w:rsidRPr="00F01669" w:rsidRDefault="005E7D11" w:rsidP="005E7D11">
      <w:pPr>
        <w:rPr>
          <w:sz w:val="24"/>
          <w:szCs w:val="24"/>
          <w:lang w:val="en-AU"/>
        </w:rPr>
      </w:pPr>
    </w:p>
    <w:p w14:paraId="0AEABA4D" w14:textId="77777777" w:rsidR="002E5197" w:rsidRPr="00F01669" w:rsidRDefault="005E7D11" w:rsidP="005E7D11">
      <w:pPr>
        <w:tabs>
          <w:tab w:val="left" w:pos="7815"/>
        </w:tabs>
        <w:rPr>
          <w:sz w:val="24"/>
          <w:szCs w:val="24"/>
          <w:lang w:val="en-AU"/>
        </w:rPr>
      </w:pPr>
      <w:r w:rsidRPr="00F01669">
        <w:rPr>
          <w:sz w:val="24"/>
          <w:szCs w:val="24"/>
          <w:lang w:val="en-AU"/>
        </w:rPr>
        <w:lastRenderedPageBreak/>
        <w:tab/>
      </w:r>
    </w:p>
    <w:sectPr w:rsidR="002E5197" w:rsidRPr="00F01669" w:rsidSect="0007567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2D2A" w14:textId="77777777" w:rsidR="00F01669" w:rsidRDefault="00F01669" w:rsidP="00C25A8D">
      <w:pPr>
        <w:spacing w:after="0" w:line="240" w:lineRule="auto"/>
      </w:pPr>
      <w:r>
        <w:separator/>
      </w:r>
    </w:p>
  </w:endnote>
  <w:endnote w:type="continuationSeparator" w:id="0">
    <w:p w14:paraId="40BCABA6" w14:textId="77777777" w:rsidR="00F01669" w:rsidRDefault="00F01669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yient Medium"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80E3" w14:textId="77777777" w:rsidR="008F7524" w:rsidRDefault="00802943">
    <w:pPr>
      <w:pStyle w:val="Footer"/>
    </w:pPr>
    <w:r>
      <w:rPr>
        <w:noProof/>
        <w:color w:val="53565A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92881A1" wp14:editId="4201B203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8748CB" w14:textId="77777777"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E5197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92881A1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" filled="f" stroked="f" strokeweight="2pt">
              <v:textbox inset="0,0,0,0">
                <w:txbxContent>
                  <w:p w14:paraId="0D8748CB" w14:textId="77777777"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2E5197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</w:rPr>
      <w:drawing>
        <wp:anchor distT="0" distB="0" distL="114300" distR="114300" simplePos="0" relativeHeight="251709440" behindDoc="1" locked="0" layoutInCell="1" allowOverlap="1" wp14:anchorId="56170397" wp14:editId="4BF1A447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10380B44" wp14:editId="5114F084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F01BF2" w14:textId="77777777"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380B44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" filled="f" stroked="f" strokeweight="2pt">
              <v:textbox inset="0,0,0,0">
                <w:txbxContent>
                  <w:p w14:paraId="15F01BF2" w14:textId="77777777"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3CAB" w14:textId="77777777" w:rsidR="009B61F3" w:rsidRDefault="004516BB">
    <w:pPr>
      <w:pStyle w:val="Footer"/>
    </w:pPr>
    <w:r>
      <w:rPr>
        <w:noProof/>
      </w:rPr>
      <w:drawing>
        <wp:anchor distT="0" distB="0" distL="114300" distR="114300" simplePos="0" relativeHeight="251707392" behindDoc="1" locked="0" layoutInCell="1" allowOverlap="1" wp14:anchorId="6F0B5F97" wp14:editId="225F0916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32EC53C1" wp14:editId="2F55E6E2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685779" w14:textId="77777777"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C53C1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" filled="f" stroked="f" strokeweight="2pt">
              <v:textbox inset="0,0,0,0">
                <w:txbxContent>
                  <w:p w14:paraId="63685779" w14:textId="77777777"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C841" w14:textId="77777777" w:rsidR="00F01669" w:rsidRDefault="00F01669" w:rsidP="00C25A8D">
      <w:pPr>
        <w:spacing w:after="0" w:line="240" w:lineRule="auto"/>
      </w:pPr>
      <w:r>
        <w:separator/>
      </w:r>
    </w:p>
  </w:footnote>
  <w:footnote w:type="continuationSeparator" w:id="0">
    <w:p w14:paraId="24859FAA" w14:textId="77777777" w:rsidR="00F01669" w:rsidRDefault="00F01669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F707" w14:textId="77777777" w:rsidR="008F7524" w:rsidRDefault="004516BB" w:rsidP="008F7524">
    <w:pPr>
      <w:pStyle w:val="Header"/>
    </w:pPr>
    <w:r>
      <w:rPr>
        <w:noProof/>
      </w:rPr>
      <w:drawing>
        <wp:anchor distT="0" distB="0" distL="114300" distR="114300" simplePos="0" relativeHeight="251710464" behindDoc="1" locked="0" layoutInCell="1" allowOverlap="1" wp14:anchorId="55248457" wp14:editId="74F5EA40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4FA414" w14:textId="77777777"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C6FD" w14:textId="77777777" w:rsidR="009B61F3" w:rsidRDefault="004516BB">
    <w:pPr>
      <w:pStyle w:val="Header"/>
    </w:pPr>
    <w:r>
      <w:rPr>
        <w:noProof/>
      </w:rPr>
      <w:drawing>
        <wp:anchor distT="0" distB="0" distL="114300" distR="114300" simplePos="0" relativeHeight="251706368" behindDoc="1" locked="0" layoutInCell="1" allowOverlap="1" wp14:anchorId="2B5BD65D" wp14:editId="7D3B8287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7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325265">
    <w:abstractNumId w:val="37"/>
  </w:num>
  <w:num w:numId="2" w16cid:durableId="1248491353">
    <w:abstractNumId w:val="21"/>
  </w:num>
  <w:num w:numId="3" w16cid:durableId="1211307013">
    <w:abstractNumId w:val="15"/>
  </w:num>
  <w:num w:numId="4" w16cid:durableId="1619071695">
    <w:abstractNumId w:val="36"/>
  </w:num>
  <w:num w:numId="5" w16cid:durableId="1365056874">
    <w:abstractNumId w:val="34"/>
  </w:num>
  <w:num w:numId="6" w16cid:durableId="700783698">
    <w:abstractNumId w:val="30"/>
  </w:num>
  <w:num w:numId="7" w16cid:durableId="444616705">
    <w:abstractNumId w:val="26"/>
  </w:num>
  <w:num w:numId="8" w16cid:durableId="1683893973">
    <w:abstractNumId w:val="20"/>
  </w:num>
  <w:num w:numId="9" w16cid:durableId="1930961878">
    <w:abstractNumId w:val="18"/>
  </w:num>
  <w:num w:numId="10" w16cid:durableId="1422066424">
    <w:abstractNumId w:val="32"/>
  </w:num>
  <w:num w:numId="11" w16cid:durableId="1980112739">
    <w:abstractNumId w:val="12"/>
  </w:num>
  <w:num w:numId="12" w16cid:durableId="765271859">
    <w:abstractNumId w:val="28"/>
  </w:num>
  <w:num w:numId="13" w16cid:durableId="696737975">
    <w:abstractNumId w:val="16"/>
  </w:num>
  <w:num w:numId="14" w16cid:durableId="1813866994">
    <w:abstractNumId w:val="13"/>
  </w:num>
  <w:num w:numId="15" w16cid:durableId="486357587">
    <w:abstractNumId w:val="14"/>
  </w:num>
  <w:num w:numId="16" w16cid:durableId="497232944">
    <w:abstractNumId w:val="29"/>
  </w:num>
  <w:num w:numId="17" w16cid:durableId="895504759">
    <w:abstractNumId w:val="25"/>
  </w:num>
  <w:num w:numId="18" w16cid:durableId="1467313129">
    <w:abstractNumId w:val="31"/>
  </w:num>
  <w:num w:numId="19" w16cid:durableId="904146970">
    <w:abstractNumId w:val="24"/>
  </w:num>
  <w:num w:numId="20" w16cid:durableId="573784866">
    <w:abstractNumId w:val="19"/>
  </w:num>
  <w:num w:numId="21" w16cid:durableId="342630768">
    <w:abstractNumId w:val="11"/>
  </w:num>
  <w:num w:numId="22" w16cid:durableId="758063755">
    <w:abstractNumId w:val="23"/>
  </w:num>
  <w:num w:numId="23" w16cid:durableId="1225213130">
    <w:abstractNumId w:val="22"/>
  </w:num>
  <w:num w:numId="24" w16cid:durableId="1840271839">
    <w:abstractNumId w:val="33"/>
  </w:num>
  <w:num w:numId="25" w16cid:durableId="347558645">
    <w:abstractNumId w:val="35"/>
  </w:num>
  <w:num w:numId="26" w16cid:durableId="1909726454">
    <w:abstractNumId w:val="10"/>
  </w:num>
  <w:num w:numId="27" w16cid:durableId="1401560652">
    <w:abstractNumId w:val="8"/>
  </w:num>
  <w:num w:numId="28" w16cid:durableId="1135218277">
    <w:abstractNumId w:val="7"/>
  </w:num>
  <w:num w:numId="29" w16cid:durableId="755326455">
    <w:abstractNumId w:val="6"/>
  </w:num>
  <w:num w:numId="30" w16cid:durableId="635766646">
    <w:abstractNumId w:val="5"/>
  </w:num>
  <w:num w:numId="31" w16cid:durableId="607665250">
    <w:abstractNumId w:val="9"/>
  </w:num>
  <w:num w:numId="32" w16cid:durableId="42950902">
    <w:abstractNumId w:val="4"/>
  </w:num>
  <w:num w:numId="33" w16cid:durableId="1612322167">
    <w:abstractNumId w:val="3"/>
  </w:num>
  <w:num w:numId="34" w16cid:durableId="844638824">
    <w:abstractNumId w:val="2"/>
  </w:num>
  <w:num w:numId="35" w16cid:durableId="1328678570">
    <w:abstractNumId w:val="1"/>
  </w:num>
  <w:num w:numId="36" w16cid:durableId="680476450">
    <w:abstractNumId w:val="0"/>
  </w:num>
  <w:num w:numId="37" w16cid:durableId="2141070737">
    <w:abstractNumId w:val="27"/>
  </w:num>
  <w:num w:numId="38" w16cid:durableId="13260864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5919677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4905126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350007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6278716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881956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615796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694503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35901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tTQ2MjEztzC2NDRT0lEKTi0uzszPAykwrAUAEqS8AiwAAAA="/>
  </w:docVars>
  <w:rsids>
    <w:rsidRoot w:val="00F01669"/>
    <w:rsid w:val="000001E3"/>
    <w:rsid w:val="00001591"/>
    <w:rsid w:val="00003D81"/>
    <w:rsid w:val="00011C00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31706"/>
    <w:rsid w:val="00351A6D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6E39"/>
    <w:rsid w:val="00421986"/>
    <w:rsid w:val="00425698"/>
    <w:rsid w:val="00436DDB"/>
    <w:rsid w:val="004516BB"/>
    <w:rsid w:val="00453D19"/>
    <w:rsid w:val="00456D85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50F45"/>
    <w:rsid w:val="0066246C"/>
    <w:rsid w:val="00680015"/>
    <w:rsid w:val="00694DF0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3F85"/>
    <w:rsid w:val="00E371DB"/>
    <w:rsid w:val="00E53C54"/>
    <w:rsid w:val="00E648E4"/>
    <w:rsid w:val="00E770DC"/>
    <w:rsid w:val="00E803A6"/>
    <w:rsid w:val="00E8565F"/>
    <w:rsid w:val="00EB37ED"/>
    <w:rsid w:val="00EB65E7"/>
    <w:rsid w:val="00EF3002"/>
    <w:rsid w:val="00F01669"/>
    <w:rsid w:val="00F07D30"/>
    <w:rsid w:val="00F11621"/>
    <w:rsid w:val="00F64B2C"/>
    <w:rsid w:val="00F7556D"/>
    <w:rsid w:val="00F76658"/>
    <w:rsid w:val="00F91C4F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B4354F"/>
  <w15:chartTrackingRefBased/>
  <w15:docId w15:val="{E30AA248-B8E9-48A9-895F-390C5F2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6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3A1402-ADF1-40E0-A625-091F82B40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4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456</Words>
  <Characters>2604</Characters>
  <Application>Microsoft Office Word</Application>
  <DocSecurity>0</DocSecurity>
  <Lines>21</Lines>
  <Paragraphs>6</Paragraphs>
  <ScaleCrop>false</ScaleCrop>
  <Company>Cyient Ltd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Burri</dc:creator>
  <cp:keywords/>
  <dc:description/>
  <cp:lastModifiedBy>Sandeep Burri</cp:lastModifiedBy>
  <cp:revision>1</cp:revision>
  <cp:lastPrinted>2014-07-18T17:37:00Z</cp:lastPrinted>
  <dcterms:created xsi:type="dcterms:W3CDTF">2023-11-12T10:41:00Z</dcterms:created>
  <dcterms:modified xsi:type="dcterms:W3CDTF">2023-11-12T10:46:00Z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2023-11-12T10:46:06Z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382b53fa-92b4-4554-b746-a7048a1c86e2</vt:lpwstr>
  </property>
  <property fmtid="{D5CDD505-2E9C-101B-9397-08002B2CF9AE}" pid="8" name="MSIP_Label_0cb49050-d2ca-4b82-83d8-3fed8b20fa0b_ContentBits">
    <vt:lpwstr>0</vt:lpwstr>
  </property>
</Properties>
</file>