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2547" w14:textId="11E94DAB" w:rsidR="003906CD" w:rsidRDefault="00CC3603" w:rsidP="003906CD">
      <w:pPr>
        <w:pStyle w:val="NormalWeb"/>
        <w:spacing w:before="0" w:beforeAutospacing="0" w:after="0" w:afterAutospacing="0" w:line="360" w:lineRule="auto"/>
      </w:pPr>
      <w:r>
        <w:rPr>
          <w:rFonts w:ascii="Calibri" w:hAnsi="Calibri"/>
          <w:color w:val="000000"/>
        </w:rPr>
        <w:t>JMI Labs</w:t>
      </w:r>
    </w:p>
    <w:p w14:paraId="2593F261" w14:textId="465BAEC8" w:rsidR="003906CD" w:rsidRDefault="003906CD" w:rsidP="003906CD">
      <w:pPr>
        <w:pStyle w:val="NormalWeb"/>
        <w:spacing w:before="0" w:beforeAutospacing="0" w:after="0" w:afterAutospacing="0" w:line="360" w:lineRule="auto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</w:t>
      </w:r>
      <w:r w:rsidR="00351C8D">
        <w:rPr>
          <w:rFonts w:ascii="Calibri" w:hAnsi="Calibri"/>
          <w:color w:val="000000"/>
        </w:rPr>
        <w:t>arge Data Analysis – Project</w:t>
      </w:r>
      <w:r>
        <w:rPr>
          <w:rFonts w:ascii="Calibri" w:hAnsi="Calibri"/>
          <w:color w:val="000000"/>
        </w:rPr>
        <w:t xml:space="preserve"> Proposal (Abstract)</w:t>
      </w:r>
    </w:p>
    <w:p w14:paraId="7FBFDB44" w14:textId="77777777" w:rsidR="00E76F40" w:rsidRDefault="00E76F40" w:rsidP="003906CD">
      <w:pPr>
        <w:pStyle w:val="NormalWeb"/>
        <w:spacing w:before="0" w:beforeAutospacing="0" w:after="0" w:afterAutospacing="0" w:line="360" w:lineRule="auto"/>
        <w:jc w:val="center"/>
      </w:pPr>
    </w:p>
    <w:p w14:paraId="6744ECD2" w14:textId="4FD30F21" w:rsidR="00EA5005" w:rsidRPr="003906CD" w:rsidRDefault="00397A3D" w:rsidP="00284F19">
      <w:pPr>
        <w:pStyle w:val="NormalWeb"/>
        <w:spacing w:before="0" w:beforeAutospacing="0" w:after="0" w:afterAutospacing="0" w:line="48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 w:rsidR="00A92C09">
        <w:rPr>
          <w:rFonts w:ascii="Calibri" w:hAnsi="Calibri"/>
          <w:color w:val="000000"/>
        </w:rPr>
        <w:t xml:space="preserve">This project </w:t>
      </w:r>
      <w:r w:rsidR="008E536E">
        <w:rPr>
          <w:rFonts w:ascii="Calibri" w:hAnsi="Calibri"/>
          <w:color w:val="000000"/>
        </w:rPr>
        <w:t xml:space="preserve">for JMI Labs </w:t>
      </w:r>
      <w:r w:rsidR="00222766">
        <w:rPr>
          <w:rFonts w:ascii="Calibri" w:hAnsi="Calibri"/>
          <w:color w:val="000000"/>
        </w:rPr>
        <w:t>will entail</w:t>
      </w:r>
      <w:r w:rsidR="008E536E">
        <w:rPr>
          <w:rFonts w:ascii="Calibri" w:hAnsi="Calibri"/>
          <w:color w:val="000000"/>
        </w:rPr>
        <w:t xml:space="preserve"> predicting </w:t>
      </w:r>
      <w:r w:rsidR="008E536E" w:rsidRPr="008E536E">
        <w:rPr>
          <w:rFonts w:ascii="Calibri" w:hAnsi="Calibri"/>
          <w:color w:val="000000"/>
        </w:rPr>
        <w:t>minimum inhibitory concentration</w:t>
      </w:r>
      <w:r w:rsidR="008E536E">
        <w:rPr>
          <w:rFonts w:ascii="Calibri" w:hAnsi="Calibri"/>
          <w:color w:val="000000"/>
        </w:rPr>
        <w:t xml:space="preserve"> (MIC) resistance categories based on provided patient data that includes </w:t>
      </w:r>
      <w:r w:rsidR="004454E5">
        <w:rPr>
          <w:rFonts w:ascii="Calibri" w:hAnsi="Calibri"/>
          <w:color w:val="000000"/>
        </w:rPr>
        <w:t xml:space="preserve">genetic information and the existence of an extended </w:t>
      </w:r>
      <w:r w:rsidR="004454E5" w:rsidRPr="004454E5">
        <w:rPr>
          <w:rFonts w:ascii="Calibri" w:hAnsi="Calibri"/>
          <w:color w:val="000000"/>
        </w:rPr>
        <w:t>spectrum beta-lactamase (ESBL)</w:t>
      </w:r>
      <w:r w:rsidR="004454E5">
        <w:rPr>
          <w:rFonts w:ascii="Calibri" w:hAnsi="Calibri"/>
          <w:color w:val="000000"/>
        </w:rPr>
        <w:t xml:space="preserve"> enzyme and/or a </w:t>
      </w:r>
      <w:proofErr w:type="spellStart"/>
      <w:r w:rsidR="004454E5" w:rsidRPr="004454E5">
        <w:rPr>
          <w:rFonts w:ascii="Calibri" w:hAnsi="Calibri"/>
          <w:color w:val="000000"/>
        </w:rPr>
        <w:t>carbapenemase</w:t>
      </w:r>
      <w:proofErr w:type="spellEnd"/>
      <w:r w:rsidR="004454E5" w:rsidRPr="004454E5">
        <w:rPr>
          <w:rFonts w:ascii="Calibri" w:hAnsi="Calibri"/>
          <w:color w:val="000000"/>
        </w:rPr>
        <w:t xml:space="preserve"> enzyme</w:t>
      </w:r>
      <w:r w:rsidR="00710023">
        <w:rPr>
          <w:rFonts w:ascii="Calibri" w:hAnsi="Calibri"/>
          <w:color w:val="000000"/>
        </w:rPr>
        <w:t xml:space="preserve"> for specific isolates</w:t>
      </w:r>
      <w:r w:rsidR="004454E5">
        <w:rPr>
          <w:rFonts w:ascii="Calibri" w:hAnsi="Calibri"/>
          <w:color w:val="000000"/>
        </w:rPr>
        <w:t>.</w:t>
      </w:r>
      <w:r w:rsidR="00064F8B">
        <w:rPr>
          <w:rFonts w:ascii="Calibri" w:hAnsi="Calibri"/>
          <w:color w:val="000000"/>
        </w:rPr>
        <w:t xml:space="preserve">  </w:t>
      </w:r>
      <w:r w:rsidR="00263F8D">
        <w:rPr>
          <w:rFonts w:ascii="Calibri" w:hAnsi="Calibri"/>
          <w:color w:val="000000"/>
        </w:rPr>
        <w:t xml:space="preserve">The MIC values will be separated into four categories: 0 for </w:t>
      </w:r>
      <w:r w:rsidR="00263F8D" w:rsidRPr="00263F8D">
        <w:rPr>
          <w:rFonts w:ascii="Calibri" w:hAnsi="Calibri"/>
          <w:i/>
          <w:color w:val="000000"/>
        </w:rPr>
        <w:t>non-beta-lactamase</w:t>
      </w:r>
      <w:r w:rsidR="00263F8D">
        <w:rPr>
          <w:rFonts w:ascii="Calibri" w:hAnsi="Calibri"/>
          <w:color w:val="000000"/>
        </w:rPr>
        <w:t xml:space="preserve">; 1 for </w:t>
      </w:r>
      <w:r w:rsidR="00263F8D" w:rsidRPr="00263F8D">
        <w:rPr>
          <w:rFonts w:ascii="Calibri" w:hAnsi="Calibri"/>
          <w:i/>
          <w:color w:val="000000"/>
        </w:rPr>
        <w:t>resistant</w:t>
      </w:r>
      <w:r w:rsidR="00263F8D">
        <w:rPr>
          <w:rFonts w:ascii="Calibri" w:hAnsi="Calibri"/>
          <w:color w:val="000000"/>
        </w:rPr>
        <w:t xml:space="preserve">; 2 for </w:t>
      </w:r>
      <w:r w:rsidR="00263F8D">
        <w:rPr>
          <w:rFonts w:ascii="Calibri" w:hAnsi="Calibri"/>
          <w:i/>
          <w:color w:val="000000"/>
        </w:rPr>
        <w:t>intermediate</w:t>
      </w:r>
      <w:r w:rsidR="00263F8D">
        <w:rPr>
          <w:rFonts w:ascii="Calibri" w:hAnsi="Calibri"/>
          <w:color w:val="000000"/>
        </w:rPr>
        <w:t xml:space="preserve">; and 3 for </w:t>
      </w:r>
      <w:r w:rsidR="00263F8D">
        <w:rPr>
          <w:rFonts w:ascii="Calibri" w:hAnsi="Calibri"/>
          <w:i/>
          <w:color w:val="000000"/>
        </w:rPr>
        <w:t>susceptible</w:t>
      </w:r>
      <w:r w:rsidR="00263F8D">
        <w:rPr>
          <w:rFonts w:ascii="Calibri" w:hAnsi="Calibri"/>
          <w:color w:val="000000"/>
        </w:rPr>
        <w:t>.</w:t>
      </w:r>
      <w:r w:rsidR="00121A18">
        <w:rPr>
          <w:rFonts w:ascii="Calibri" w:hAnsi="Calibri"/>
          <w:color w:val="000000"/>
        </w:rPr>
        <w:t xml:space="preserve">  </w:t>
      </w:r>
      <w:r w:rsidR="00DD0543">
        <w:rPr>
          <w:rFonts w:ascii="Calibri" w:hAnsi="Calibri"/>
          <w:color w:val="000000"/>
        </w:rPr>
        <w:t>Categorical predictions will be calculated using a neural network.  This program will evenly distribute known MIC values within the training data in order to prevent over-fitting within the model.  The architecture of this model will utilize the rectified linear unit (</w:t>
      </w:r>
      <w:proofErr w:type="spellStart"/>
      <w:r w:rsidR="00DD0543">
        <w:rPr>
          <w:rFonts w:ascii="Calibri" w:hAnsi="Calibri"/>
          <w:color w:val="000000"/>
        </w:rPr>
        <w:t>ReLU</w:t>
      </w:r>
      <w:proofErr w:type="spellEnd"/>
      <w:r w:rsidR="00DD0543">
        <w:rPr>
          <w:rFonts w:ascii="Calibri" w:hAnsi="Calibri"/>
          <w:color w:val="000000"/>
        </w:rPr>
        <w:t xml:space="preserve">) as the activation function for the input and hidden layers while using </w:t>
      </w:r>
      <w:proofErr w:type="spellStart"/>
      <w:r w:rsidR="00DD0543">
        <w:rPr>
          <w:rFonts w:ascii="Calibri" w:hAnsi="Calibri"/>
          <w:color w:val="000000"/>
        </w:rPr>
        <w:t>softmax</w:t>
      </w:r>
      <w:proofErr w:type="spellEnd"/>
      <w:r w:rsidR="00DD0543">
        <w:rPr>
          <w:rFonts w:ascii="Calibri" w:hAnsi="Calibri"/>
          <w:color w:val="000000"/>
        </w:rPr>
        <w:t xml:space="preserve"> as the activation function for the output layer.  The network will also employ a dropout</w:t>
      </w:r>
      <w:r w:rsidR="00BA33C2">
        <w:rPr>
          <w:rFonts w:ascii="Calibri" w:hAnsi="Calibri"/>
          <w:color w:val="000000"/>
        </w:rPr>
        <w:t xml:space="preserve"> method</w:t>
      </w:r>
      <w:r w:rsidR="00DD0543">
        <w:rPr>
          <w:rFonts w:ascii="Calibri" w:hAnsi="Calibri"/>
          <w:color w:val="000000"/>
        </w:rPr>
        <w:t xml:space="preserve"> </w:t>
      </w:r>
      <w:r w:rsidR="00BA33C2">
        <w:rPr>
          <w:rFonts w:ascii="Calibri" w:hAnsi="Calibri"/>
          <w:color w:val="000000"/>
        </w:rPr>
        <w:t xml:space="preserve">within each hidden </w:t>
      </w:r>
      <w:r w:rsidR="00DD0543">
        <w:rPr>
          <w:rFonts w:ascii="Calibri" w:hAnsi="Calibri"/>
          <w:color w:val="000000"/>
        </w:rPr>
        <w:t>layer</w:t>
      </w:r>
      <w:r w:rsidR="0008600A">
        <w:rPr>
          <w:rFonts w:ascii="Calibri" w:hAnsi="Calibri"/>
          <w:color w:val="000000"/>
        </w:rPr>
        <w:t xml:space="preserve">; </w:t>
      </w:r>
      <w:r w:rsidR="00DD0543">
        <w:rPr>
          <w:rFonts w:ascii="Calibri" w:hAnsi="Calibri"/>
          <w:color w:val="000000"/>
        </w:rPr>
        <w:t>the learning rate</w:t>
      </w:r>
      <w:r w:rsidR="00533C7E">
        <w:rPr>
          <w:rFonts w:ascii="Calibri" w:hAnsi="Calibri"/>
          <w:color w:val="000000"/>
        </w:rPr>
        <w:t>, as well as the dropout percentage,</w:t>
      </w:r>
      <w:r w:rsidR="00DD0543">
        <w:rPr>
          <w:rFonts w:ascii="Calibri" w:hAnsi="Calibri"/>
          <w:color w:val="000000"/>
        </w:rPr>
        <w:t xml:space="preserve"> will be selected through systematic testing of learning rates between 0.0001 and 0.1</w:t>
      </w:r>
      <w:r w:rsidR="00533C7E">
        <w:rPr>
          <w:rFonts w:ascii="Calibri" w:hAnsi="Calibri"/>
          <w:color w:val="000000"/>
        </w:rPr>
        <w:t xml:space="preserve"> and dropout rates of 0.0 and 0.8</w:t>
      </w:r>
      <w:bookmarkStart w:id="0" w:name="_GoBack"/>
      <w:bookmarkEnd w:id="0"/>
      <w:r w:rsidR="00DD0543">
        <w:rPr>
          <w:rFonts w:ascii="Calibri" w:hAnsi="Calibri"/>
          <w:color w:val="000000"/>
        </w:rPr>
        <w:t>.</w:t>
      </w:r>
      <w:r w:rsidR="00C354C4">
        <w:rPr>
          <w:rFonts w:ascii="Calibri" w:hAnsi="Calibri"/>
          <w:color w:val="000000"/>
        </w:rPr>
        <w:t xml:space="preserve">  </w:t>
      </w:r>
      <w:r w:rsidR="00CB2E6E">
        <w:rPr>
          <w:rFonts w:ascii="Calibri" w:hAnsi="Calibri"/>
          <w:color w:val="000000"/>
        </w:rPr>
        <w:t>T</w:t>
      </w:r>
      <w:r w:rsidR="00C354C4">
        <w:rPr>
          <w:rFonts w:ascii="Calibri" w:hAnsi="Calibri"/>
          <w:color w:val="000000"/>
        </w:rPr>
        <w:t>wo metr</w:t>
      </w:r>
      <w:r w:rsidR="00CC260A">
        <w:rPr>
          <w:rFonts w:ascii="Calibri" w:hAnsi="Calibri"/>
          <w:color w:val="000000"/>
        </w:rPr>
        <w:t xml:space="preserve">ics will be used </w:t>
      </w:r>
      <w:r w:rsidR="00CB2E6E">
        <w:rPr>
          <w:rFonts w:ascii="Calibri" w:hAnsi="Calibri"/>
          <w:color w:val="000000"/>
        </w:rPr>
        <w:t>for the comparison of experimental models—the accuracy metric to help provide graphical visualization and</w:t>
      </w:r>
      <w:r w:rsidR="00CB2E6E" w:rsidRPr="00CB2E6E">
        <w:rPr>
          <w:rFonts w:ascii="Calibri" w:hAnsi="Calibri"/>
          <w:color w:val="000000"/>
        </w:rPr>
        <w:t xml:space="preserve"> </w:t>
      </w:r>
      <w:r w:rsidR="00CB2E6E">
        <w:rPr>
          <w:rFonts w:ascii="Calibri" w:hAnsi="Calibri"/>
          <w:color w:val="000000"/>
        </w:rPr>
        <w:t>the F1 score to provide an accurate statistical analysis of the precision of the output data</w:t>
      </w:r>
      <w:r w:rsidR="00CC260A">
        <w:rPr>
          <w:rFonts w:ascii="Calibri" w:hAnsi="Calibri"/>
          <w:color w:val="000000"/>
        </w:rPr>
        <w:t xml:space="preserve">.  Final analysis of the output data will seek possible correlation between beta-lactamase values and the presence of specific genes.  Further data exploration may analyze potential </w:t>
      </w:r>
      <w:r w:rsidR="00351CB5">
        <w:rPr>
          <w:rFonts w:ascii="Calibri" w:hAnsi="Calibri"/>
          <w:color w:val="000000"/>
        </w:rPr>
        <w:t>influence from</w:t>
      </w:r>
      <w:r w:rsidR="00CC260A">
        <w:rPr>
          <w:rFonts w:ascii="Calibri" w:hAnsi="Calibri"/>
          <w:color w:val="000000"/>
        </w:rPr>
        <w:t xml:space="preserve"> demographic information—biological sex, location, age, etc.—</w:t>
      </w:r>
      <w:r w:rsidR="00351CB5">
        <w:rPr>
          <w:rFonts w:ascii="Calibri" w:hAnsi="Calibri"/>
          <w:color w:val="000000"/>
        </w:rPr>
        <w:t xml:space="preserve">as additional input nodes </w:t>
      </w:r>
      <w:r w:rsidR="00CC260A">
        <w:rPr>
          <w:rFonts w:ascii="Calibri" w:hAnsi="Calibri"/>
          <w:color w:val="000000"/>
        </w:rPr>
        <w:t xml:space="preserve">for </w:t>
      </w:r>
      <w:r w:rsidR="00351CB5">
        <w:rPr>
          <w:rFonts w:ascii="Calibri" w:hAnsi="Calibri"/>
          <w:color w:val="000000"/>
        </w:rPr>
        <w:t>enhanced prediction accuracy</w:t>
      </w:r>
      <w:r w:rsidR="00CC260A">
        <w:rPr>
          <w:rFonts w:ascii="Calibri" w:hAnsi="Calibri"/>
          <w:color w:val="000000"/>
        </w:rPr>
        <w:t>.</w:t>
      </w:r>
    </w:p>
    <w:sectPr w:rsidR="00EA5005" w:rsidRPr="003906CD" w:rsidSect="00213C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646C3" w14:textId="77777777" w:rsidR="0044264B" w:rsidRDefault="0044264B" w:rsidP="00EC6E41">
      <w:r>
        <w:separator/>
      </w:r>
    </w:p>
  </w:endnote>
  <w:endnote w:type="continuationSeparator" w:id="0">
    <w:p w14:paraId="3687C351" w14:textId="77777777" w:rsidR="0044264B" w:rsidRDefault="0044264B" w:rsidP="00EC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C06CC" w14:textId="77777777" w:rsidR="0044264B" w:rsidRDefault="0044264B" w:rsidP="00EC6E41">
      <w:r>
        <w:separator/>
      </w:r>
    </w:p>
  </w:footnote>
  <w:footnote w:type="continuationSeparator" w:id="0">
    <w:p w14:paraId="6E7BF00B" w14:textId="77777777" w:rsidR="0044264B" w:rsidRDefault="0044264B" w:rsidP="00EC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0107" w14:textId="6F41EEF3" w:rsidR="00EC6E41" w:rsidRDefault="00EC6E41" w:rsidP="00EC6E41">
    <w:pPr>
      <w:pStyle w:val="Header"/>
      <w:jc w:val="right"/>
    </w:pPr>
    <w:r>
      <w:t xml:space="preserve">Cory Kromer-Edwards, Jace </w:t>
    </w:r>
    <w:proofErr w:type="spellStart"/>
    <w:r>
      <w:t>Neubaum</w:t>
    </w:r>
    <w:proofErr w:type="spellEnd"/>
    <w:r>
      <w:t>,</w:t>
    </w:r>
  </w:p>
  <w:p w14:paraId="01509CE7" w14:textId="07C51CDB" w:rsidR="00EC6E41" w:rsidRDefault="00EC6E41" w:rsidP="00EC6E41">
    <w:pPr>
      <w:pStyle w:val="Header"/>
      <w:jc w:val="right"/>
    </w:pPr>
    <w:r>
      <w:t>Evan Walser-Kuntz, Andrew West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4396"/>
    <w:multiLevelType w:val="hybridMultilevel"/>
    <w:tmpl w:val="35F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1223B"/>
    <w:multiLevelType w:val="multilevel"/>
    <w:tmpl w:val="DA1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54"/>
    <w:rsid w:val="00032E51"/>
    <w:rsid w:val="00064F8B"/>
    <w:rsid w:val="0008600A"/>
    <w:rsid w:val="00121A18"/>
    <w:rsid w:val="00213C8B"/>
    <w:rsid w:val="00222766"/>
    <w:rsid w:val="00263F8D"/>
    <w:rsid w:val="00284F19"/>
    <w:rsid w:val="00351C8D"/>
    <w:rsid w:val="00351CB5"/>
    <w:rsid w:val="003841C7"/>
    <w:rsid w:val="003906CD"/>
    <w:rsid w:val="003931DA"/>
    <w:rsid w:val="00397A3D"/>
    <w:rsid w:val="0044264B"/>
    <w:rsid w:val="004454E5"/>
    <w:rsid w:val="004F6741"/>
    <w:rsid w:val="00514DCD"/>
    <w:rsid w:val="00533C7E"/>
    <w:rsid w:val="00547D91"/>
    <w:rsid w:val="00571168"/>
    <w:rsid w:val="00670276"/>
    <w:rsid w:val="00710023"/>
    <w:rsid w:val="008C004F"/>
    <w:rsid w:val="008E536E"/>
    <w:rsid w:val="00902A7A"/>
    <w:rsid w:val="0096017F"/>
    <w:rsid w:val="00A92C09"/>
    <w:rsid w:val="00AF764C"/>
    <w:rsid w:val="00BA33C2"/>
    <w:rsid w:val="00C354C4"/>
    <w:rsid w:val="00CB2E6E"/>
    <w:rsid w:val="00CC260A"/>
    <w:rsid w:val="00CC3603"/>
    <w:rsid w:val="00CE40EC"/>
    <w:rsid w:val="00DA1076"/>
    <w:rsid w:val="00DD0543"/>
    <w:rsid w:val="00E43D3A"/>
    <w:rsid w:val="00E45B54"/>
    <w:rsid w:val="00E61423"/>
    <w:rsid w:val="00E76F40"/>
    <w:rsid w:val="00EA5005"/>
    <w:rsid w:val="00EC6E41"/>
    <w:rsid w:val="00F82CA3"/>
    <w:rsid w:val="00F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0C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06C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C6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E41"/>
  </w:style>
  <w:style w:type="paragraph" w:styleId="Footer">
    <w:name w:val="footer"/>
    <w:basedOn w:val="Normal"/>
    <w:link w:val="FooterChar"/>
    <w:uiPriority w:val="99"/>
    <w:unhideWhenUsed/>
    <w:rsid w:val="00EC6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Cory Edwards</cp:lastModifiedBy>
  <cp:revision>9</cp:revision>
  <dcterms:created xsi:type="dcterms:W3CDTF">2019-03-11T04:25:00Z</dcterms:created>
  <dcterms:modified xsi:type="dcterms:W3CDTF">2019-03-11T21:16:00Z</dcterms:modified>
</cp:coreProperties>
</file>