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B36F8">
      <w:pPr>
        <w:rPr>
          <w:rFonts w:ascii="微软雅黑" w:hAnsi="微软雅黑" w:eastAsia="微软雅黑"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6240780</wp:posOffset>
            </wp:positionH>
            <wp:positionV relativeFrom="page">
              <wp:posOffset>517525</wp:posOffset>
            </wp:positionV>
            <wp:extent cx="861060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吴广林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30FEAFEA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岁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现居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深圳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（湖南耒阳人）手机：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13411989126  </w:t>
      </w:r>
    </w:p>
    <w:p w14:paraId="68A964B1">
      <w:pP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14glwu@gmail.com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微信：glwu769835910 </w:t>
      </w:r>
    </w:p>
    <w:p w14:paraId="29CE1E94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page1"/>
      <w:bookmarkEnd w:id="0"/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教育经历</w:t>
      </w:r>
    </w:p>
    <w:p w14:paraId="4117E3A5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2019.07</w:t>
      </w:r>
      <w:r>
        <w:rPr>
          <w:rFonts w:hint="eastAsia" w:ascii="微软雅黑" w:hAnsi="微软雅黑" w:eastAsia="微软雅黑" w:cs="Arial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  <w:r>
        <w:rPr>
          <w:rFonts w:hint="eastAsia" w:ascii="微软雅黑" w:hAnsi="微软雅黑" w:eastAsia="微软雅黑" w:cs="Arial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毕业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汕头大学</w:t>
      </w:r>
      <w:r>
        <w:rPr>
          <w:rFonts w:hint="eastAsia"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计算机科学与技术</w:t>
      </w:r>
    </w:p>
    <w:p w14:paraId="16AD11F4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92710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11469">
      <w:pP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工作经历</w:t>
      </w:r>
    </w:p>
    <w:p w14:paraId="0F47F492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7 - 20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字节跳动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TikTok Eng-Generalized Arch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前端开发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 w14:paraId="647D2C9C">
      <w:pPr>
        <w:rPr>
          <w:rFonts w:hint="default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1-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Watchdog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（智能监控</w:t>
      </w:r>
      <w:bookmarkStart w:id="1" w:name="_GoBack"/>
      <w:bookmarkEnd w:id="1"/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运维平台，旨在提升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tiktok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服务稳定性）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React+Arco+AceState+Echarts+Starling+Solder+飞书文档SDK+</w:t>
      </w: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ANTLR</w:t>
      </w:r>
    </w:p>
    <w:p w14:paraId="2005FDB2"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独立设计与开发诸如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报警监控、报警路由、报警事件、变更事件中心（80+事件，最全最好用）、Notebook（排障文档工具，沉淀SOP文档300+）、根因分析RCA（召回准确率达到80%）等模块。</w:t>
      </w:r>
    </w:p>
    <w:p w14:paraId="324B010B"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Notebook：（支持编写多种文档块，如文本、图表、变更事件、日志、Iframe）</w:t>
      </w:r>
    </w:p>
    <w:p w14:paraId="2FF0C305">
      <w:pPr>
        <w:pStyle w:val="9"/>
        <w:numPr>
          <w:ilvl w:val="0"/>
          <w:numId w:val="0"/>
        </w:numPr>
        <w:ind w:left="840" w:leftChars="0"/>
        <w:rPr>
          <w:rFonts w:hint="default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基于飞书云文档SDK实现自定义的富文本编辑器，支持@群组和人卡片、支持外链图片。</w:t>
      </w:r>
    </w:p>
    <w:p w14:paraId="3A52C1BE">
      <w:pPr>
        <w:pStyle w:val="9"/>
        <w:numPr>
          <w:ilvl w:val="0"/>
          <w:numId w:val="0"/>
        </w:numPr>
        <w:ind w:left="840" w:leftChars="0"/>
        <w:rPr>
          <w:rFonts w:hint="default" w:ascii="微软雅黑" w:hAnsi="微软雅黑" w:eastAsia="微软雅黑" w:cs="微软雅黑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基于ANTLR实现了自定义变量语言，并且支持多种函数语法、变量依赖、语法提示。</w:t>
      </w:r>
    </w:p>
    <w:p w14:paraId="0C6292E2">
      <w:pPr>
        <w:pStyle w:val="9"/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在实现翻译功能中，通过文本分片、控制并发、重新组装解决了翻译接口限制问题。</w:t>
      </w:r>
    </w:p>
    <w:p w14:paraId="29B8640D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变更事件中心：</w:t>
      </w:r>
    </w:p>
    <w:p w14:paraId="372870C4">
      <w:pPr>
        <w:pStyle w:val="9"/>
        <w:numPr>
          <w:ilvl w:val="0"/>
          <w:numId w:val="0"/>
        </w:numPr>
        <w:ind w:left="840"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基于ANTLR实现了自定义的事件查询语言。</w:t>
      </w:r>
    </w:p>
    <w:p w14:paraId="1D3F01E7">
      <w:pPr>
        <w:pStyle w:val="9"/>
        <w:numPr>
          <w:ilvl w:val="0"/>
          <w:numId w:val="0"/>
        </w:numPr>
        <w:ind w:left="840" w:left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UI与事件查询语言保持交互联动。</w:t>
      </w:r>
    </w:p>
    <w:p w14:paraId="70CB1D9A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参与设计与开发诸如技术服务大盘、业务服务大盘、关键链路观测、周报小组件（20+部门在使用）等功能模块。</w:t>
      </w:r>
    </w:p>
    <w:p w14:paraId="34D14BCD"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解决渲染图表种类繁多与定制问题：基于echarts封装图表Panel组件，标准化了图表渲染的数据结构与流程，同时实现了各种Panel插件来满足定制化需求。</w:t>
      </w:r>
    </w:p>
    <w:p w14:paraId="0ED62120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解决大盘图表渲染卡顿问题：代码懒加载、数据懒加载、请求与渲染优先级控制、请求并发控制、复杂计算使用web worker（主要是图表数据aggregation）、后端接口优化。</w:t>
      </w:r>
    </w:p>
    <w:p w14:paraId="222E393D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周报小组件：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基于飞书云文档小组件的SDK实现周报小组件，通过自动截图快照的方案解决了数据请求缓慢与过期的问题，获得了9成以上用户好评。</w:t>
      </w:r>
    </w:p>
    <w:p w14:paraId="11C2BFC7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负责项目本身的稳定性治理（半年内0白屏反馈）。</w:t>
      </w:r>
    </w:p>
    <w:p w14:paraId="2FE7E11F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预防：强弱依赖梳理与测试、Service Worker容灾、优化Code Review（细颗粒度+多人通过）与上线规范，代码治理与卡点（0 Eslint与Typescript类型error）、使用可选链运算符、增加单元测试</w:t>
      </w:r>
    </w:p>
    <w:p w14:paraId="3E1B7B5B">
      <w:pPr>
        <w:pStyle w:val="9"/>
        <w:numPr>
          <w:ilvl w:val="1"/>
          <w:numId w:val="1"/>
        </w:numPr>
        <w:ind w:left="840" w:leftChars="0" w:hanging="42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监控：完善的分级报警监控机制（JS错误与请求错误）、e2e测试用例定期巡检重点页面（Playwright）</w:t>
      </w:r>
    </w:p>
    <w:p w14:paraId="27A462D7">
      <w:pPr>
        <w:pStyle w:val="9"/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其他工作，比如接入tiktok monorepo，tiktok合规改造、优化构建、优化部署等。</w:t>
      </w:r>
    </w:p>
    <w:p w14:paraId="2164A530">
      <w:pPr>
        <w:pStyle w:val="9"/>
        <w:numPr>
          <w:ilvl w:val="0"/>
          <w:numId w:val="0"/>
        </w:numP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E04C25B">
      <w:pPr>
        <w:rPr>
          <w:rFonts w:hint="default" w:ascii="微软雅黑" w:hAnsi="微软雅黑" w:eastAsia="微软雅黑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2-</w:t>
      </w:r>
      <w:r>
        <w:rPr>
          <w:rFonts w:hint="eastAsia" w:ascii="微软雅黑" w:hAnsi="微软雅黑" w:eastAsia="微软雅黑" w:cs="Arial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Watchman（旧版智能运维平台）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React+Semi+AceState+Starling+Echarts+Solder</w:t>
      </w:r>
    </w:p>
    <w:p w14:paraId="33CF6781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独立开发，从0设计、搭建与开发整个项目，开发了诸如报警监控、健康度检查、链路追踪、服务观测等功能。</w:t>
      </w:r>
    </w:p>
    <w:p w14:paraId="70B69521">
      <w:pPr>
        <w:tabs>
          <w:tab w:val="left" w:pos="2020"/>
        </w:tabs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810E1D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7 - 20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追一科技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|基础产品中心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前端开发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 w14:paraId="3FA25AB3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1-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Bot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平台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NLP机器人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+Egg +Mysql+Redis+Docker</w:t>
      </w:r>
    </w:p>
    <w:p w14:paraId="548727C7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开发主线版本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如一键部署、权限管理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(RBAC)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、任务图、多维度标签等需求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开发定制化版本需求，如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多级用户审核，变更记录对比、路径域名改造、会话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统计等需求。</w:t>
      </w:r>
    </w:p>
    <w:p w14:paraId="70C9FCBE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前端组件云开发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开发知识图谱管理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智能教育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云组件，支持项目可插拔式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整合这些功能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6E48C70D"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负责项目与团队管理，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如主持晨会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与需求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评审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协调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各方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资源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分配需求与bug单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、优化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项目构建，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各种规范与流程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文档等。</w:t>
      </w:r>
    </w:p>
    <w:p w14:paraId="4F1EDA2B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2-</w:t>
      </w:r>
      <w:r>
        <w:rPr>
          <w:rFonts w:hint="eastAsia"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OSS管理中心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+Element+Egg+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Sqlite+Docker</w:t>
      </w:r>
    </w:p>
    <w:p w14:paraId="515DAACF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通过解决历史缺陷问题、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标准化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工作流、编写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SOP手册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，使得前线问题反馈减少了70%。</w:t>
      </w:r>
    </w:p>
    <w:p w14:paraId="55B470E1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支持主线与定制化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需求，如路径域名改造，k8s部署改造、登录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鉴权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改造、接入新版流水线等需求。</w:t>
      </w:r>
    </w:p>
    <w:p w14:paraId="3C713296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E395C1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2018.10 - 20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19</w:t>
      </w: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.0</w:t>
      </w:r>
      <w:r>
        <w:rPr>
          <w:rFonts w:hint="eastAsia"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追一科技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|基础产品中心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前端开发实习生</w:t>
      </w:r>
    </w:p>
    <w:p w14:paraId="79FAC186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1-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追一官网：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+FullPage+Element+Egg+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</w:t>
      </w:r>
      <w:r>
        <w:rPr>
          <w:rStyle w:val="7"/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68103F0C">
      <w:pP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(1)</w:t>
      </w: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主要工作是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国际化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支持响应式，优化兼容性（IE8），优化SEO，以及优化页面性能（&gt;100%）。</w:t>
      </w:r>
    </w:p>
    <w:p w14:paraId="542C6B8F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2-Connect</w:t>
      </w:r>
      <w:r>
        <w:rPr>
          <w:rFonts w:ascii="微软雅黑" w:hAnsi="微软雅黑" w:eastAsia="微软雅黑" w:cs="微软雅黑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客服平台：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+Element+Egg+Redis+</w:t>
      </w:r>
      <w:r>
        <w:rPr>
          <w:rFonts w:hint="eastAsia"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Mysql+Docker</w:t>
      </w:r>
    </w:p>
    <w:p w14:paraId="1062C11E">
      <w:pPr>
        <w:pStyle w:val="9"/>
        <w:numPr>
          <w:ilvl w:val="0"/>
          <w:numId w:val="5"/>
        </w:numPr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独立调研完成</w:t>
      </w:r>
      <w:r>
        <w:rPr>
          <w:rFonts w:ascii="微软雅黑" w:hAnsi="微软雅黑" w:eastAsia="微软雅黑" w:cs="Arial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微博接入</w:t>
      </w:r>
      <w:r>
        <w:rPr>
          <w:rFonts w:hint="eastAsia" w:ascii="微软雅黑" w:hAnsi="微软雅黑" w:eastAsia="微软雅黑" w:cs="Arial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需求、独立设计并从0开发配置中心；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支持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业务需求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如文件上传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数据上报脚本</w:t>
      </w:r>
      <w:r>
        <w:rPr>
          <w:rFonts w:hint="eastAsia" w:ascii="微软雅黑" w:hAnsi="微软雅黑" w:eastAsia="微软雅黑" w:cs="微软雅黑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接口性能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压测等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</w:t>
      </w:r>
      <w:r>
        <w:rPr>
          <w:rFonts w:hint="eastAsia" w:ascii="微软雅黑" w:hAnsi="微软雅黑" w:eastAsia="微软雅黑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5385B8D0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DC44E8A">
      <w:pPr>
        <w:tabs>
          <w:tab w:val="left" w:pos="2020"/>
        </w:tabs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 w:cs="Arial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2018.05 - 2018.08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京东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|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微信手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Q部门    </w:t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前端开发实习生</w:t>
      </w:r>
    </w:p>
    <w:p w14:paraId="3E4073B1">
      <w:pPr>
        <w:pStyle w:val="9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b w:val="0"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参与 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微信手</w:t>
      </w:r>
      <w:r>
        <w:rPr>
          <w:rFonts w:ascii="微软雅黑" w:hAnsi="微软雅黑" w:eastAsia="微软雅黑" w:cs="Arial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学习平台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与 </w:t>
      </w:r>
      <w:r>
        <w:rPr>
          <w:rFonts w:ascii="微软雅黑" w:hAnsi="微软雅黑" w:eastAsia="微软雅黑" w:cs="Arial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PPMS</w:t>
      </w:r>
      <w:r>
        <w:rPr>
          <w:rFonts w:ascii="微软雅黑" w:hAnsi="微软雅黑" w:eastAsia="微软雅黑" w:cs="微软雅黑"/>
          <w:b/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运营内容管理平台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的业务需求开发</w:t>
      </w:r>
    </w:p>
    <w:p w14:paraId="15615DE1">
      <w:pP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83820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65656">
      <w:pPr>
        <w:ind w:left="0" w:firstLine="0" w:firstLineChars="0"/>
        <w:jc w:val="both"/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0" distR="0">
            <wp:extent cx="80645" cy="114300"/>
            <wp:effectExtent l="0" t="0" r="146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6486" b="22126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个人技能</w:t>
      </w:r>
    </w:p>
    <w:p w14:paraId="7DFF81E2">
      <w:pPr>
        <w:ind w:left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前端：React、Vue、TypeScript、Webpack</w:t>
      </w:r>
    </w:p>
    <w:p w14:paraId="322D76BD">
      <w:pPr>
        <w:ind w:left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后端：Node（Egg/Koa）</w:t>
      </w:r>
    </w:p>
    <w:p w14:paraId="3354F806">
      <w:pPr>
        <w:ind w:left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区块链：Solidity</w:t>
      </w:r>
    </w:p>
    <w:p w14:paraId="7A639EE5">
      <w:pPr>
        <w:ind w:left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其他：Docker、MySQL、Redis、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Playwright</w:t>
      </w:r>
    </w:p>
    <w:sectPr>
      <w:type w:val="continuous"/>
      <w:pgSz w:w="11900" w:h="16840"/>
      <w:pgMar w:top="782" w:right="620" w:bottom="425" w:left="560" w:header="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928AC"/>
    <w:multiLevelType w:val="multilevel"/>
    <w:tmpl w:val="060928A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7329E"/>
    <w:multiLevelType w:val="multilevel"/>
    <w:tmpl w:val="1927329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EEC2C"/>
    <w:multiLevelType w:val="multilevel"/>
    <w:tmpl w:val="201EEC2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03BEF"/>
    <w:multiLevelType w:val="multilevel"/>
    <w:tmpl w:val="62403BE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EC35DC"/>
    <w:multiLevelType w:val="multilevel"/>
    <w:tmpl w:val="6EEC35D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E5BD1"/>
    <w:multiLevelType w:val="multilevel"/>
    <w:tmpl w:val="7DEE5BD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Arial" w:hAnsi="Arial" w:eastAsia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mFkNGJmZTM3ODc3ZTdiMDg0YzBkZWIyOTU0MDMifQ=="/>
  </w:docVars>
  <w:rsids>
    <w:rsidRoot w:val="00C4428A"/>
    <w:rsid w:val="00017849"/>
    <w:rsid w:val="00051B53"/>
    <w:rsid w:val="000609F0"/>
    <w:rsid w:val="00092637"/>
    <w:rsid w:val="000C48FE"/>
    <w:rsid w:val="000D4C15"/>
    <w:rsid w:val="000F77D4"/>
    <w:rsid w:val="0010172A"/>
    <w:rsid w:val="00184198"/>
    <w:rsid w:val="00185832"/>
    <w:rsid w:val="001C4487"/>
    <w:rsid w:val="0022587C"/>
    <w:rsid w:val="00234DD7"/>
    <w:rsid w:val="00235F1B"/>
    <w:rsid w:val="002A2DBB"/>
    <w:rsid w:val="002B3C35"/>
    <w:rsid w:val="00320E19"/>
    <w:rsid w:val="003439BD"/>
    <w:rsid w:val="003A1912"/>
    <w:rsid w:val="003B1020"/>
    <w:rsid w:val="003C15D4"/>
    <w:rsid w:val="003E7820"/>
    <w:rsid w:val="00417993"/>
    <w:rsid w:val="004570DE"/>
    <w:rsid w:val="00504CDD"/>
    <w:rsid w:val="00526EA7"/>
    <w:rsid w:val="00565602"/>
    <w:rsid w:val="005817D7"/>
    <w:rsid w:val="005A5CD4"/>
    <w:rsid w:val="005D79BD"/>
    <w:rsid w:val="005E2E30"/>
    <w:rsid w:val="00643627"/>
    <w:rsid w:val="00662806"/>
    <w:rsid w:val="00667A8A"/>
    <w:rsid w:val="006A7288"/>
    <w:rsid w:val="006D5404"/>
    <w:rsid w:val="006D72CD"/>
    <w:rsid w:val="007012F8"/>
    <w:rsid w:val="007113FF"/>
    <w:rsid w:val="0077597D"/>
    <w:rsid w:val="008228D8"/>
    <w:rsid w:val="008737FD"/>
    <w:rsid w:val="009370D6"/>
    <w:rsid w:val="00A25E5E"/>
    <w:rsid w:val="00A46CD2"/>
    <w:rsid w:val="00A8378B"/>
    <w:rsid w:val="00B26C8B"/>
    <w:rsid w:val="00C4428A"/>
    <w:rsid w:val="00C47FC5"/>
    <w:rsid w:val="00C50C20"/>
    <w:rsid w:val="00CD1FAF"/>
    <w:rsid w:val="00CD2ADF"/>
    <w:rsid w:val="00CF139B"/>
    <w:rsid w:val="00D66645"/>
    <w:rsid w:val="00D77D0A"/>
    <w:rsid w:val="00D819C7"/>
    <w:rsid w:val="00D93E55"/>
    <w:rsid w:val="00DB3BF4"/>
    <w:rsid w:val="00DB785B"/>
    <w:rsid w:val="00DC566A"/>
    <w:rsid w:val="00DF7264"/>
    <w:rsid w:val="00EA5144"/>
    <w:rsid w:val="00EB3744"/>
    <w:rsid w:val="00EB7C2B"/>
    <w:rsid w:val="00ED2E0C"/>
    <w:rsid w:val="00EF1341"/>
    <w:rsid w:val="00F6628E"/>
    <w:rsid w:val="00F95BBA"/>
    <w:rsid w:val="18AE06D7"/>
    <w:rsid w:val="1B36718A"/>
    <w:rsid w:val="1D2A1132"/>
    <w:rsid w:val="1F614DE4"/>
    <w:rsid w:val="223B42CA"/>
    <w:rsid w:val="312A0DFC"/>
    <w:rsid w:val="31376626"/>
    <w:rsid w:val="37275C33"/>
    <w:rsid w:val="4D621A1F"/>
    <w:rsid w:val="596B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1287</Words>
  <Characters>1886</Characters>
  <Lines>10</Lines>
  <Paragraphs>2</Paragraphs>
  <TotalTime>17</TotalTime>
  <ScaleCrop>false</ScaleCrop>
  <LinksUpToDate>false</LinksUpToDate>
  <CharactersWithSpaces>1965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2019-01-04T01:57:00Z</dcterms:created>
  <dc:creator>Windows User</dc:creator>
  <cp:lastModifiedBy>吴广林</cp:lastModifiedBy>
  <dcterms:modified xsi:type="dcterms:W3CDTF">2024-11-26T17:50:30Z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8AF348D027B341499BA0A5667768A372_12</vt:lpwstr>
  </property>
</Properties>
</file>