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Personal Tutor - Study Notes</w:t>
      </w:r>
    </w:p>
    <w:p>
      <w:pPr>
        <w:pStyle w:val="Heading1"/>
      </w:pPr>
      <w:r>
        <w:t>Session Details</w:t>
      </w:r>
    </w:p>
    <w:p>
      <w:r>
        <w:t>Student: Himaja</w:t>
      </w:r>
    </w:p>
    <w:p>
      <w:r>
        <w:t>Subject: Python</w:t>
      </w:r>
    </w:p>
    <w:p>
      <w:r>
        <w:t>Goal: Semester Exam Prep</w:t>
      </w:r>
    </w:p>
    <w:p>
      <w:r>
        <w:t>Completed Topics: Functions &amp; Scope, Variables &amp; Data Structures, intro to python</w:t>
      </w:r>
    </w:p>
    <w:p>
      <w:pPr>
        <w:pStyle w:val="Heading1"/>
      </w:pPr>
      <w:r>
        <w:t>My Personal Study Notes</w:t>
      </w:r>
    </w:p>
    <w:p>
      <w:r>
        <w:t>Python uses the LEGB rule for variable resolution: Local -&gt; Enclosing -&gt; Global -&gt; Built-in. Functions are first-class citizens, meaning they can be assigned to variables, passed as arguments, and returned from other functions.</w:t>
      </w:r>
    </w:p>
    <w:p>
      <w:r>
        <w:br/>
        <w:t>---</w:t>
        <w:br/>
        <w:t>Exported from SYNXA AI Personal Tutor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