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หลักการคำนวณสถานะไฟป่าฝั่ง Sensor Node</w:t>
      </w:r>
    </w:p>
    <w:p>
      <w:pPr>
        <w:jc w:val="center"/>
      </w:pPr>
      <w:r>
        <w:t>Risk model version 8 · NODE01 และ NODE02</w:t>
      </w:r>
    </w:p>
    <w:p>
      <w:pPr>
        <w:jc w:val="center"/>
      </w:pPr>
      <w:r>
        <w:t>ปรับปรุงเอกสาร: 2026-09-16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EAF3F8"/>
          </w:tcPr>
          <w:p>
            <w:r>
              <w:rPr>
                <w:rFonts w:ascii="Tahoma" w:hAnsi="Tahoma"/>
                <w:b/>
                <w:sz w:val="20"/>
              </w:rPr>
              <w:t xml:space="preserve">ขอบเขต: </w:t>
            </w:r>
            <w:r>
              <w:rPr>
                <w:rFonts w:ascii="Tahoma" w:hAnsi="Tahoma"/>
                <w:sz w:val="20"/>
              </w:rPr>
              <w:t>ใช้สถานะ NORMAL, WATCH และ WARNING เท่านั้น ส่วน SENSOR_FAULT เป็นสุขภาพอุปกรณ์ ไม่มีคะแนน 0–100 ไม่มีค่าฐาน และไม่มีอัตราการเปลี่ยนแปลงในการตัดสิน</w:t>
            </w:r>
          </w:p>
        </w:tc>
      </w:tr>
    </w:tbl>
    <w:p/>
    <w:p>
      <w:pPr>
        <w:pStyle w:val="Heading1"/>
      </w:pPr>
      <w:r>
        <w:t>1. ค่าที่ระบบใช้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  <w:shd w:fill="2F6F9F"/>
          </w:tcPr>
          <w:p>
            <w:r/>
            <w:r>
              <w:rPr>
                <w:rFonts w:ascii="Tahoma" w:hAnsi="Tahoma"/>
                <w:b/>
                <w:color w:val="FFFFFF"/>
                <w:sz w:val="19"/>
              </w:rPr>
              <w:t>ตัวแปร</w:t>
            </w:r>
          </w:p>
        </w:tc>
        <w:tc>
          <w:tcPr>
            <w:tcW w:type="dxa" w:w="3324"/>
            <w:vAlign w:val="center"/>
            <w:shd w:fill="2F6F9F"/>
          </w:tcPr>
          <w:p>
            <w:r/>
            <w:r>
              <w:rPr>
                <w:rFonts w:ascii="Tahoma" w:hAnsi="Tahoma"/>
                <w:b/>
                <w:color w:val="FFFFFF"/>
                <w:sz w:val="19"/>
              </w:rPr>
              <w:t>แหล่งวัด</w:t>
            </w:r>
          </w:p>
        </w:tc>
        <w:tc>
          <w:tcPr>
            <w:tcW w:type="dxa" w:w="3324"/>
            <w:vAlign w:val="center"/>
            <w:shd w:fill="2F6F9F"/>
          </w:tcPr>
          <w:p>
            <w:r/>
            <w:r>
              <w:rPr>
                <w:rFonts w:ascii="Tahoma" w:hAnsi="Tahoma"/>
                <w:b/>
                <w:color w:val="FFFFFF"/>
                <w:sz w:val="19"/>
              </w:rPr>
              <w:t>หน่วย/ความหมาย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Tahoma" w:hAnsi="Tahoma"/>
                <w:b w:val="0"/>
                <w:color w:val="222222"/>
                <w:sz w:val="19"/>
              </w:rPr>
              <w:t>T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Tahoma" w:hAnsi="Tahoma"/>
                <w:b w:val="0"/>
                <w:color w:val="222222"/>
                <w:sz w:val="19"/>
              </w:rPr>
              <w:t>SHT31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Tahoma" w:hAnsi="Tahoma"/>
                <w:b w:val="0"/>
                <w:color w:val="222222"/>
                <w:sz w:val="19"/>
              </w:rPr>
              <w:t>อุณหภูมิอากาศ (°C)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Tahoma" w:hAnsi="Tahoma"/>
                <w:b w:val="0"/>
                <w:color w:val="222222"/>
                <w:sz w:val="19"/>
              </w:rPr>
              <w:t>RH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Tahoma" w:hAnsi="Tahoma"/>
                <w:b w:val="0"/>
                <w:color w:val="222222"/>
                <w:sz w:val="19"/>
              </w:rPr>
              <w:t>SHT31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Tahoma" w:hAnsi="Tahoma"/>
                <w:b w:val="0"/>
                <w:color w:val="222222"/>
                <w:sz w:val="19"/>
              </w:rPr>
              <w:t>ความชื้นสัมพัทธ์ (%RH)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Tahoma" w:hAnsi="Tahoma"/>
                <w:b w:val="0"/>
                <w:color w:val="222222"/>
                <w:sz w:val="19"/>
              </w:rPr>
              <w:t>P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Tahoma" w:hAnsi="Tahoma"/>
                <w:b w:val="0"/>
                <w:color w:val="222222"/>
                <w:sz w:val="19"/>
              </w:rPr>
              <w:t>Sharp GP2Y1014AU0F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Tahoma" w:hAnsi="Tahoma"/>
                <w:b w:val="0"/>
                <w:color w:val="222222"/>
                <w:sz w:val="19"/>
              </w:rPr>
              <w:t>ความเข้มข้นอนุภาคโดยประมาณ (µg/m³)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FF6DA"/>
          </w:tcPr>
          <w:p>
            <w:r>
              <w:rPr>
                <w:rFonts w:ascii="Tahoma" w:hAnsi="Tahoma"/>
                <w:b/>
                <w:sz w:val="20"/>
              </w:rPr>
              <w:t xml:space="preserve">ข้อจำกัดของ P: </w:t>
            </w:r>
            <w:r>
              <w:rPr>
                <w:rFonts w:ascii="Tahoma" w:hAnsi="Tahoma"/>
                <w:sz w:val="20"/>
              </w:rPr>
              <w:t>GP2Y1014AU0F ไม่ได้แยกขนาดอนุภาค จึงห้ามเรียกผลนี้ว่า PM2.5 ที่ผ่านการสอบเทียบ ค่าต้องผ่านการทดลองเทียบเครื่องอ้างอิงก่อนกล่าวอ้างความแม่นยำ</w:t>
            </w:r>
          </w:p>
        </w:tc>
      </w:tr>
    </w:tbl>
    <w:p/>
    <w:p>
      <w:pPr>
        <w:pStyle w:val="Heading1"/>
      </w:pPr>
      <w:r>
        <w:t>2. การแปลงค่า Sharp</w:t>
      </w:r>
    </w:p>
    <w:p>
      <w:r>
        <w:t>อ่านแรงดันสามครั้ง เลือกค่ามัธยฐาน แล้วคำนวณค่าประมาณดังนี้</w:t>
      </w:r>
    </w:p>
    <w:p>
      <w:pPr>
        <w:jc w:val="center"/>
      </w:pPr>
      <w:r>
        <w:rPr>
          <w:b/>
        </w:rPr>
        <w:t>P = max(0, (Vo_mV - 600) / 5)</w:t>
      </w:r>
    </w:p>
    <w:p>
      <w:pPr>
        <w:pStyle w:val="ListBullet"/>
      </w:pPr>
      <w:r>
        <w:t>600 mV คือค่าแรงดันศูนย์ทั่วไปที่ตั้งต้นไว้และควรวัดใหม่แยกแต่ละอุปกรณ์</w:t>
      </w:r>
    </w:p>
    <w:p>
      <w:pPr>
        <w:pStyle w:val="ListBullet"/>
      </w:pPr>
      <w:r>
        <w:t>5 mV ต่อ µg/m³ มาจากความไวทั่วไป 0.5 V ต่อ 100 µg/m³ ในเอกสารผู้ผลิต</w:t>
      </w:r>
    </w:p>
    <w:p>
      <w:pPr>
        <w:pStyle w:val="ListBullet"/>
      </w:pPr>
      <w:r>
        <w:t>เกณฑ์ 50/150 เป็นการดัดแปลงมาใช้กับค่าประมาณของ Sharp ไม่ใช่การแทนค่า MQ-2 raw</w:t>
      </w:r>
    </w:p>
    <w:p>
      <w:pPr>
        <w:pStyle w:val="Heading1"/>
      </w:pPr>
      <w:r>
        <w:t>3. ลำดับการตัดสินสถานะ</w:t>
      </w:r>
    </w:p>
    <w:p>
      <w:r>
        <w:t>ถ้าเซนเซอร์ผิดปกติ → SENSOR_FAULT</w:t>
        <w:br/>
        <w:t>มิฉะนั้น ถ้า T &gt; 45 หรือ P &gt; 150 หรือ (T ≥ 30 และ RH ≤ 30) → WARNING</w:t>
        <w:br/>
        <w:t>มิฉะนั้น ถ้า T &gt; 35 หรือ P &gt; 50 หรือ RH &lt; 50 → WATCH</w:t>
        <w:br/>
        <w:t>มิฉะนั้น → NORMAL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  <w:shd w:fill="2F6F9F"/>
          </w:tcPr>
          <w:p>
            <w:r/>
            <w:r>
              <w:rPr>
                <w:rFonts w:ascii="Tahoma" w:hAnsi="Tahoma"/>
                <w:b/>
                <w:color w:val="FFFFFF"/>
                <w:sz w:val="19"/>
              </w:rPr>
              <w:t>สถานะ</w:t>
            </w:r>
          </w:p>
        </w:tc>
        <w:tc>
          <w:tcPr>
            <w:tcW w:type="dxa" w:w="3324"/>
            <w:vAlign w:val="center"/>
            <w:shd w:fill="2F6F9F"/>
          </w:tcPr>
          <w:p>
            <w:r/>
            <w:r>
              <w:rPr>
                <w:rFonts w:ascii="Tahoma" w:hAnsi="Tahoma"/>
                <w:b/>
                <w:color w:val="FFFFFF"/>
                <w:sz w:val="19"/>
              </w:rPr>
              <w:t>เงื่อนไข</w:t>
            </w:r>
          </w:p>
        </w:tc>
        <w:tc>
          <w:tcPr>
            <w:tcW w:type="dxa" w:w="3324"/>
            <w:vAlign w:val="center"/>
            <w:shd w:fill="2F6F9F"/>
          </w:tcPr>
          <w:p>
            <w:r/>
            <w:r>
              <w:rPr>
                <w:rFonts w:ascii="Tahoma" w:hAnsi="Tahoma"/>
                <w:b/>
                <w:color w:val="FFFFFF"/>
                <w:sz w:val="19"/>
              </w:rPr>
              <w:t>รอบวัดและส่ง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Tahoma" w:hAnsi="Tahoma"/>
                <w:b w:val="0"/>
                <w:color w:val="222222"/>
                <w:sz w:val="19"/>
              </w:rPr>
              <w:t>NORMAL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Tahoma" w:hAnsi="Tahoma"/>
                <w:b w:val="0"/>
                <w:color w:val="222222"/>
                <w:sz w:val="19"/>
              </w:rPr>
              <w:t>T ≤ 35 และ P ≤ 50 และ RH ≥ 50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Tahoma" w:hAnsi="Tahoma"/>
                <w:b w:val="0"/>
                <w:color w:val="222222"/>
                <w:sz w:val="19"/>
              </w:rPr>
              <w:t>300 วินาที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Tahoma" w:hAnsi="Tahoma"/>
                <w:b w:val="0"/>
                <w:color w:val="222222"/>
                <w:sz w:val="19"/>
              </w:rPr>
              <w:t>WATCH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Tahoma" w:hAnsi="Tahoma"/>
                <w:b w:val="0"/>
                <w:color w:val="222222"/>
                <w:sz w:val="19"/>
              </w:rPr>
              <w:t>ยังไม่เป็น WARNING และ T &gt; 35 หรือ P &gt; 50 หรือ RH &lt; 50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Tahoma" w:hAnsi="Tahoma"/>
                <w:b w:val="0"/>
                <w:color w:val="222222"/>
                <w:sz w:val="19"/>
              </w:rPr>
              <w:t>120 วินาที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Tahoma" w:hAnsi="Tahoma"/>
                <w:b w:val="0"/>
                <w:color w:val="222222"/>
                <w:sz w:val="19"/>
              </w:rPr>
              <w:t>WARNING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Tahoma" w:hAnsi="Tahoma"/>
                <w:b w:val="0"/>
                <w:color w:val="222222"/>
                <w:sz w:val="19"/>
              </w:rPr>
              <w:t>T &gt; 45 หรือ P &gt; 150 หรือ (T ≥ 30 และ RH ≤ 30)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Tahoma" w:hAnsi="Tahoma"/>
                <w:b w:val="0"/>
                <w:color w:val="222222"/>
                <w:sz w:val="19"/>
              </w:rPr>
              <w:t>ส่งทันที แล้วทุก 20 วินาที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Tahoma" w:hAnsi="Tahoma"/>
                <w:b w:val="0"/>
                <w:color w:val="222222"/>
                <w:sz w:val="19"/>
              </w:rPr>
              <w:t>SENSOR_FAULT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Tahoma" w:hAnsi="Tahoma"/>
                <w:b w:val="0"/>
                <w:color w:val="222222"/>
                <w:sz w:val="19"/>
              </w:rPr>
              <w:t>SHT31 หรือ Sharp ให้ข้อมูลใช้ไม่ได้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Tahoma" w:hAnsi="Tahoma"/>
                <w:b w:val="0"/>
                <w:color w:val="222222"/>
                <w:sz w:val="19"/>
              </w:rPr>
              <w:t>300 วินาที</w:t>
            </w:r>
          </w:p>
        </w:tc>
      </w:tr>
    </w:tbl>
    <w:p/>
    <w:p>
      <w:pPr>
        <w:pStyle w:val="Heading1"/>
      </w:pPr>
      <w:r>
        <w:t>4. บทบาทของความชื้น</w:t>
      </w:r>
    </w:p>
    <w:p>
      <w:pPr>
        <w:pStyle w:val="ListBullet"/>
      </w:pPr>
      <w:r>
        <w:t>RH &lt; 50% เพียงอย่างเดียวทำให้เป็น WATCH</w:t>
      </w:r>
    </w:p>
    <w:p>
      <w:pPr>
        <w:pStyle w:val="ListBullet"/>
      </w:pPr>
      <w:r>
        <w:t>RH ≤ 30% ร่วมกับ T ≥ 30°C ทำให้เป็น WARNING</w:t>
      </w:r>
    </w:p>
    <w:p>
      <w:pPr>
        <w:pStyle w:val="ListBullet"/>
      </w:pPr>
      <w:r>
        <w:t>RH ≤ 30% แต่ T &lt; 30°C ยังคงเป็น WATCH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EAF3F8"/>
          </w:tcPr>
          <w:p>
            <w:r>
              <w:rPr>
                <w:rFonts w:ascii="Tahoma" w:hAnsi="Tahoma"/>
                <w:b/>
                <w:sz w:val="20"/>
              </w:rPr>
              <w:t xml:space="preserve">ที่มาของกฎร้อน–แห้ง: </w:t>
            </w:r>
            <w:r>
              <w:rPr>
                <w:rFonts w:ascii="Tahoma" w:hAnsi="Tahoma"/>
                <w:sz w:val="20"/>
              </w:rPr>
              <w:t>ประยุกต์สองปัจจัยที่วัดได้จากแนวคิด 30-30-30 ใน designs-09-00091-v3.pdf ระบบไม่มีเซนเซอร์ลม จึงไม่กล่าวอ้างว่าใช้กฎครบสามปัจจัย</w:t>
            </w:r>
          </w:p>
        </w:tc>
      </w:tr>
    </w:tbl>
    <w:p/>
    <w:p>
      <w:pPr>
        <w:pStyle w:val="Heading1"/>
      </w:pPr>
      <w:r>
        <w:t>5. การยืนยันก่อนลดระดับ</w:t>
      </w:r>
    </w:p>
    <w:p>
      <w:pPr>
        <w:pStyle w:val="ListBullet"/>
      </w:pPr>
      <w:r>
        <w:t>ยกระดับทันทีเมื่อค่ารอบปัจจุบันผ่านเงื่อนไข</w:t>
      </w:r>
    </w:p>
    <w:p>
      <w:pPr>
        <w:pStyle w:val="ListBullet"/>
      </w:pPr>
      <w:r>
        <w:t>WARNING ลดเป็น WATCH หลังไม่เข้า WARNING ติดต่อกัน 3 รอบ</w:t>
      </w:r>
    </w:p>
    <w:p>
      <w:pPr>
        <w:pStyle w:val="ListBullet"/>
      </w:pPr>
      <w:r>
        <w:t>WATCH ลดเป็น NORMAL หลังเข้า NORMAL ติดต่อกัน 3 รอบ</w:t>
      </w:r>
    </w:p>
    <w:p>
      <w:pPr>
        <w:pStyle w:val="ListBullet"/>
      </w:pPr>
      <w:r>
        <w:t>WARNING ที่กลับปกติจะผ่าน WATCH ก่อนเสมอ</w:t>
      </w:r>
    </w:p>
    <w:p>
      <w:pPr>
        <w:pStyle w:val="Heading1"/>
      </w:pPr>
      <w:r>
        <w:t>6. ข้อมูลที่ส่งในแพ็กเก็ต</w:t>
      </w:r>
    </w:p>
    <w:p>
      <w:pPr>
        <w:pStyle w:val="ListBullet"/>
      </w:pPr>
      <w:r>
        <w:t>โหนดส่งค่า T, RH และ P ที่วัดได้</w:t>
      </w:r>
    </w:p>
    <w:p>
      <w:pPr>
        <w:pStyle w:val="ListBullet"/>
      </w:pPr>
      <w:r>
        <w:t>โหนดส่งสถานะสุดท้าย NORMAL, WATCH, WARNING หรือ SENSOR_FAULT</w:t>
      </w:r>
    </w:p>
    <w:p>
      <w:pPr>
        <w:pStyle w:val="ListBullet"/>
      </w:pPr>
      <w:r>
        <w:t>Gateway และ Backend ไม่คำนวณเกณฑ์ซ้ำและไม่มีรหัสเหตุผลแบบบิต</w:t>
      </w:r>
    </w:p>
    <w:p>
      <w:pPr>
        <w:pStyle w:val="Heading1"/>
      </w:pPr>
      <w:r>
        <w:t>7. การเชื่อมโยงแหล่งอ้างอิง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  <w:shd w:fill="2F6F9F"/>
          </w:tcPr>
          <w:p>
            <w:r/>
            <w:r>
              <w:rPr>
                <w:rFonts w:ascii="Tahoma" w:hAnsi="Tahoma"/>
                <w:b/>
                <w:color w:val="FFFFFF"/>
                <w:sz w:val="19"/>
              </w:rPr>
              <w:t>แหล่ง</w:t>
            </w:r>
          </w:p>
        </w:tc>
        <w:tc>
          <w:tcPr>
            <w:tcW w:type="dxa" w:w="3324"/>
            <w:vAlign w:val="center"/>
            <w:shd w:fill="2F6F9F"/>
          </w:tcPr>
          <w:p>
            <w:r/>
            <w:r>
              <w:rPr>
                <w:rFonts w:ascii="Tahoma" w:hAnsi="Tahoma"/>
                <w:b/>
                <w:color w:val="FFFFFF"/>
                <w:sz w:val="19"/>
              </w:rPr>
              <w:t>สิ่งที่นำมาใช้</w:t>
            </w:r>
          </w:p>
        </w:tc>
        <w:tc>
          <w:tcPr>
            <w:tcW w:type="dxa" w:w="3324"/>
            <w:vAlign w:val="center"/>
            <w:shd w:fill="2F6F9F"/>
          </w:tcPr>
          <w:p>
            <w:r/>
            <w:r>
              <w:rPr>
                <w:rFonts w:ascii="Tahoma" w:hAnsi="Tahoma"/>
                <w:b/>
                <w:color w:val="FFFFFF"/>
                <w:sz w:val="19"/>
              </w:rPr>
              <w:t>สถานะการนำมาใช้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Tahoma" w:hAnsi="Tahoma"/>
                <w:b w:val="0"/>
                <w:color w:val="222222"/>
                <w:sz w:val="19"/>
              </w:rPr>
              <w:t>computers-15-00105.pdf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Tahoma" w:hAnsi="Tahoma"/>
                <w:b w:val="0"/>
                <w:color w:val="222222"/>
                <w:sz w:val="19"/>
              </w:rPr>
              <w:t>ช่วงอุณหภูมิ 35/45°C และช่วงอนุภาค 50/150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Tahoma" w:hAnsi="Tahoma"/>
                <w:b w:val="0"/>
                <w:color w:val="222222"/>
                <w:sz w:val="19"/>
              </w:rPr>
              <w:t>ดัดแปลงชนิดเซนเซอร์และชื่อสถานะให้ตรงโครงการ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Tahoma" w:hAnsi="Tahoma"/>
                <w:b w:val="0"/>
                <w:color w:val="222222"/>
                <w:sz w:val="19"/>
              </w:rPr>
              <w:t>designs-09-00091-v3.pdf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Tahoma" w:hAnsi="Tahoma"/>
                <w:b w:val="0"/>
                <w:color w:val="222222"/>
                <w:sz w:val="19"/>
              </w:rPr>
              <w:t>อุณหภูมิอย่างน้อย 30°C ร่วม RH ไม่เกิน 30%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Tahoma" w:hAnsi="Tahoma"/>
                <w:b w:val="0"/>
                <w:color w:val="222222"/>
                <w:sz w:val="19"/>
              </w:rPr>
              <w:t>ใช้ 2 ใน 3 ปัจจัยเพราะไม่มีเซนเซอร์ลม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Tahoma" w:hAnsi="Tahoma"/>
                <w:b w:val="0"/>
                <w:color w:val="222222"/>
                <w:sz w:val="19"/>
              </w:rPr>
              <w:t>Sharp GP2Y1014AU0F specification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Tahoma" w:hAnsi="Tahoma"/>
                <w:b w:val="0"/>
                <w:color w:val="222222"/>
                <w:sz w:val="19"/>
              </w:rPr>
              <w:t>จังหวะ LED และความไวทั่วไปของเอาต์พุต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Tahoma" w:hAnsi="Tahoma"/>
                <w:b w:val="0"/>
                <w:color w:val="222222"/>
                <w:sz w:val="19"/>
              </w:rPr>
              <w:t>ใช้สร้างค่าประมาณ ต้องสอบเทียบหน้างาน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DE8E5"/>
          </w:tcPr>
          <w:p>
            <w:r>
              <w:rPr>
                <w:rFonts w:ascii="Tahoma" w:hAnsi="Tahoma"/>
                <w:b/>
                <w:sz w:val="20"/>
              </w:rPr>
              <w:t xml:space="preserve">คำที่ควรใช้ในรายงาน: </w:t>
            </w:r>
            <w:r>
              <w:rPr>
                <w:rFonts w:ascii="Tahoma" w:hAnsi="Tahoma"/>
                <w:sz w:val="20"/>
              </w:rPr>
              <w:t>ระบบต้นแบบตรวจสัญญาณบ่งชี้จากอนุภาค อุณหภูมิ และความชื้น ไม่ควรอ้างว่าตรวจหรือทำนายไฟป่าได้แน่นอน 100%</w:t>
            </w:r>
          </w:p>
        </w:tc>
      </w:tr>
    </w:tbl>
    <w:p/>
    <w:p>
      <w:r>
        <w:br w:type="page"/>
      </w:r>
    </w:p>
    <w:p>
      <w:pPr>
        <w:pStyle w:val="Heading1"/>
      </w:pPr>
      <w:r>
        <w:t>8. ตำแหน่งใน Source code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  <w:shd w:fill="2F6F9F"/>
          </w:tcPr>
          <w:p>
            <w:r/>
            <w:r>
              <w:rPr>
                <w:rFonts w:ascii="Tahoma" w:hAnsi="Tahoma"/>
                <w:b/>
                <w:color w:val="FFFFFF"/>
                <w:sz w:val="19"/>
              </w:rPr>
              <w:t>หัวข้อ</w:t>
            </w:r>
          </w:p>
        </w:tc>
        <w:tc>
          <w:tcPr>
            <w:tcW w:type="dxa" w:w="4986"/>
            <w:vAlign w:val="center"/>
            <w:shd w:fill="2F6F9F"/>
          </w:tcPr>
          <w:p>
            <w:r/>
            <w:r>
              <w:rPr>
                <w:rFonts w:ascii="Tahoma" w:hAnsi="Tahoma"/>
                <w:b/>
                <w:color w:val="FFFFFF"/>
                <w:sz w:val="19"/>
              </w:rPr>
              <w:t>ตำแหน่งค้นสอบ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Tahoma" w:hAnsi="Tahoma"/>
                <w:b w:val="0"/>
                <w:color w:val="222222"/>
                <w:sz w:val="19"/>
              </w:rPr>
              <w:t>แปลงค่า Sharp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Tahoma" w:hAnsi="Tahoma"/>
                <w:b w:val="0"/>
                <w:color w:val="222222"/>
                <w:sz w:val="19"/>
              </w:rPr>
              <w:t>sensor_node/sensor_node.ino:195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Tahoma" w:hAnsi="Tahoma"/>
                <w:b w:val="0"/>
                <w:color w:val="222222"/>
                <w:sz w:val="19"/>
              </w:rPr>
              <w:t>ตัดสินค่าดิบ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Tahoma" w:hAnsi="Tahoma"/>
                <w:b w:val="0"/>
                <w:color w:val="222222"/>
                <w:sz w:val="19"/>
              </w:rPr>
              <w:t>sensor_node/sensor_node.ino:360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Tahoma" w:hAnsi="Tahoma"/>
                <w:b w:val="0"/>
                <w:color w:val="222222"/>
                <w:sz w:val="19"/>
              </w:rPr>
              <w:t>ยืนยันการลดระดับ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Tahoma" w:hAnsi="Tahoma"/>
                <w:b w:val="0"/>
                <w:color w:val="222222"/>
                <w:sz w:val="19"/>
              </w:rPr>
              <w:t>sensor_node/sensor_node.ino:380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Tahoma" w:hAnsi="Tahoma"/>
                <w:b w:val="0"/>
                <w:color w:val="222222"/>
                <w:sz w:val="19"/>
              </w:rPr>
              <w:t>สร้างแพ็กเก็ต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Tahoma" w:hAnsi="Tahoma"/>
                <w:b w:val="0"/>
                <w:color w:val="222222"/>
                <w:sz w:val="19"/>
              </w:rPr>
              <w:t>sensor_node/sensor_node.ino:450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Tahoma" w:hAnsi="Tahoma"/>
                <w:b w:val="0"/>
                <w:color w:val="222222"/>
                <w:sz w:val="19"/>
              </w:rPr>
              <w:t>ค่าคงที่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Tahoma" w:hAnsi="Tahoma"/>
                <w:b w:val="0"/>
                <w:color w:val="222222"/>
                <w:sz w:val="19"/>
              </w:rPr>
              <w:t>sensor_node/config.h:195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Tahoma" w:hAnsi="Tahoma"/>
                <w:b w:val="0"/>
                <w:color w:val="222222"/>
                <w:sz w:val="19"/>
              </w:rPr>
              <w:t>ชุดทดสอบ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Tahoma" w:hAnsi="Tahoma"/>
                <w:b w:val="0"/>
                <w:color w:val="222222"/>
                <w:sz w:val="19"/>
              </w:rPr>
              <w:t>tools/test_node_risk.mjs</w:t>
            </w:r>
          </w:p>
        </w:tc>
      </w:tr>
    </w:tbl>
    <w:p/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Tahoma" w:hAnsi="Tahom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ahoma" w:hAnsi="Tahoma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ahoma" w:hAnsi="Tahoma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ahoma" w:hAnsi="Tahoma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