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1AE158" w14:textId="77777777" w:rsidR="001E40C0" w:rsidRPr="00DF2B62" w:rsidRDefault="00622D64" w:rsidP="00CF6131">
      <w:pPr>
        <w:pStyle w:val="Title"/>
        <w:spacing w:line="297" w:lineRule="auto"/>
        <w:ind w:left="0" w:right="-7" w:firstLine="0"/>
        <w:jc w:val="center"/>
        <w:rPr>
          <w:rFonts w:ascii="Arial" w:hAnsi="Arial" w:cs="Arial"/>
        </w:rPr>
      </w:pPr>
      <w:r w:rsidRPr="00DF2B62">
        <w:rPr>
          <w:rFonts w:ascii="Arial" w:hAnsi="Arial" w:cs="Arial"/>
        </w:rPr>
        <w:t>LAPORAN TINDAK LANJUT HASIL MONITORING</w:t>
      </w:r>
    </w:p>
    <w:p w14:paraId="0F43CB62" w14:textId="640E890D" w:rsidR="001E40C0" w:rsidRPr="00DF2B62" w:rsidRDefault="0081652F" w:rsidP="00CF6131">
      <w:pPr>
        <w:pStyle w:val="Title"/>
        <w:spacing w:line="297" w:lineRule="auto"/>
        <w:ind w:left="0" w:right="-7" w:firstLine="0"/>
        <w:jc w:val="center"/>
        <w:rPr>
          <w:rFonts w:ascii="Arial" w:hAnsi="Arial" w:cs="Arial"/>
        </w:rPr>
      </w:pPr>
      <w:r w:rsidRPr="00DF2B62">
        <w:rPr>
          <w:rFonts w:ascii="Arial" w:hAnsi="Arial" w:cs="Arial"/>
          <w:lang w:val="id-ID"/>
        </w:rPr>
        <w:t>$</w:t>
      </w:r>
      <w:r w:rsidR="00622D64" w:rsidRPr="00DF2B62">
        <w:rPr>
          <w:rFonts w:ascii="Arial" w:hAnsi="Arial" w:cs="Arial"/>
        </w:rPr>
        <w:t>{nama_pelatihan}</w:t>
      </w:r>
    </w:p>
    <w:p w14:paraId="36DE1CFC" w14:textId="77777777" w:rsidR="001E40C0" w:rsidRPr="00DF2B62" w:rsidRDefault="001E40C0">
      <w:pPr>
        <w:pBdr>
          <w:top w:val="nil"/>
          <w:left w:val="nil"/>
          <w:bottom w:val="nil"/>
          <w:right w:val="nil"/>
          <w:between w:val="nil"/>
        </w:pBdr>
        <w:spacing w:before="1"/>
        <w:ind w:right="405"/>
        <w:jc w:val="both"/>
        <w:rPr>
          <w:rFonts w:ascii="Arial" w:hAnsi="Arial" w:cs="Arial"/>
          <w:b/>
          <w:bCs/>
          <w:color w:val="000000"/>
          <w:sz w:val="29"/>
          <w:szCs w:val="29"/>
        </w:rPr>
      </w:pPr>
    </w:p>
    <w:p w14:paraId="020AB3BC" w14:textId="6F2B1D43" w:rsidR="001E40C0" w:rsidRPr="00DF2B62" w:rsidRDefault="00622D64">
      <w:pPr>
        <w:spacing w:line="348" w:lineRule="auto"/>
        <w:ind w:left="4" w:right="405"/>
        <w:jc w:val="both"/>
        <w:rPr>
          <w:rFonts w:ascii="Arial" w:hAnsi="Arial" w:cs="Arial"/>
          <w:sz w:val="23"/>
          <w:szCs w:val="23"/>
        </w:rPr>
      </w:pPr>
      <w:r w:rsidRPr="00DF2B62">
        <w:rPr>
          <w:rFonts w:ascii="Arial" w:hAnsi="Arial" w:cs="Arial"/>
          <w:sz w:val="23"/>
          <w:szCs w:val="23"/>
        </w:rPr>
        <w:t xml:space="preserve">Proses monitoring </w:t>
      </w:r>
      <w:r w:rsidR="0081652F" w:rsidRPr="00DF2B62">
        <w:rPr>
          <w:rFonts w:ascii="Arial" w:hAnsi="Arial" w:cs="Arial"/>
          <w:sz w:val="23"/>
          <w:szCs w:val="23"/>
          <w:lang w:val="id-ID"/>
        </w:rPr>
        <w:t>$</w:t>
      </w:r>
      <w:r w:rsidRPr="00DF2B62">
        <w:rPr>
          <w:rFonts w:ascii="Arial" w:hAnsi="Arial" w:cs="Arial"/>
          <w:sz w:val="23"/>
          <w:szCs w:val="23"/>
        </w:rPr>
        <w:t>{nama_pelatihan}</w:t>
      </w:r>
      <w:r w:rsidRPr="00DF2B62">
        <w:rPr>
          <w:rFonts w:ascii="Arial" w:hAnsi="Arial" w:cs="Arial"/>
          <w:b/>
          <w:bCs/>
          <w:sz w:val="23"/>
          <w:szCs w:val="23"/>
        </w:rPr>
        <w:t xml:space="preserve"> </w:t>
      </w:r>
      <w:r w:rsidRPr="00DF2B62">
        <w:rPr>
          <w:rFonts w:ascii="Arial" w:hAnsi="Arial" w:cs="Arial"/>
          <w:sz w:val="23"/>
          <w:szCs w:val="23"/>
        </w:rPr>
        <w:t>di BPSDM Jawa Barat telah dilaksanakan oleh tim dengan memberikan beberapa rekomendasi pada 4 pilar utama.</w:t>
      </w:r>
    </w:p>
    <w:p w14:paraId="6F9DF202" w14:textId="77777777" w:rsidR="001E40C0" w:rsidRPr="00DF2B62" w:rsidRDefault="001E40C0">
      <w:pPr>
        <w:pBdr>
          <w:top w:val="nil"/>
          <w:left w:val="nil"/>
          <w:bottom w:val="nil"/>
          <w:right w:val="nil"/>
          <w:between w:val="nil"/>
        </w:pBdr>
        <w:ind w:right="405"/>
        <w:jc w:val="both"/>
        <w:rPr>
          <w:rFonts w:ascii="Arial" w:hAnsi="Arial" w:cs="Arial"/>
          <w:color w:val="000000"/>
          <w:sz w:val="20"/>
          <w:szCs w:val="20"/>
        </w:rPr>
      </w:pPr>
    </w:p>
    <w:p w14:paraId="195A3835" w14:textId="77777777" w:rsidR="001E40C0" w:rsidRPr="00DF2B62" w:rsidRDefault="001E40C0">
      <w:pPr>
        <w:pBdr>
          <w:top w:val="nil"/>
          <w:left w:val="nil"/>
          <w:bottom w:val="nil"/>
          <w:right w:val="nil"/>
          <w:between w:val="nil"/>
        </w:pBdr>
        <w:ind w:right="405"/>
        <w:jc w:val="both"/>
        <w:rPr>
          <w:rFonts w:ascii="Arial" w:hAnsi="Arial" w:cs="Arial"/>
          <w:color w:val="000000"/>
          <w:sz w:val="20"/>
          <w:szCs w:val="20"/>
        </w:rPr>
      </w:pPr>
    </w:p>
    <w:p w14:paraId="352B0F03" w14:textId="77777777" w:rsidR="001E40C0" w:rsidRPr="00DF2B62" w:rsidRDefault="00622D64">
      <w:pPr>
        <w:pStyle w:val="Heading1"/>
        <w:ind w:right="405" w:firstLine="4"/>
        <w:jc w:val="both"/>
        <w:rPr>
          <w:rFonts w:ascii="Arial" w:hAnsi="Arial" w:cs="Arial"/>
        </w:rPr>
      </w:pPr>
      <w:r w:rsidRPr="00DF2B62">
        <w:rPr>
          <w:rFonts w:ascii="Arial" w:hAnsi="Arial" w:cs="Arial"/>
        </w:rPr>
        <w:t>INDIKATOR MONITORING PENYELENGGARA DAN TATA KELOLA ADMINISTRASI</w:t>
      </w:r>
    </w:p>
    <w:p w14:paraId="4FEBC40D" w14:textId="77777777" w:rsidR="001E40C0" w:rsidRPr="00DF2B62" w:rsidRDefault="00622D64">
      <w:pPr>
        <w:pBdr>
          <w:top w:val="nil"/>
          <w:left w:val="nil"/>
          <w:bottom w:val="nil"/>
          <w:right w:val="nil"/>
          <w:between w:val="nil"/>
        </w:pBdr>
        <w:spacing w:before="183" w:line="338" w:lineRule="auto"/>
        <w:ind w:left="4" w:right="405"/>
        <w:jc w:val="both"/>
        <w:rPr>
          <w:rFonts w:ascii="Arial" w:hAnsi="Arial" w:cs="Arial"/>
          <w:color w:val="000000"/>
          <w:sz w:val="20"/>
          <w:szCs w:val="20"/>
        </w:rPr>
      </w:pPr>
      <w:r w:rsidRPr="00DF2B62">
        <w:rPr>
          <w:rFonts w:ascii="Arial" w:hAnsi="Arial" w:cs="Arial"/>
          <w:color w:val="000000"/>
          <w:sz w:val="20"/>
          <w:szCs w:val="20"/>
        </w:rPr>
        <w:t>Penyelenggara pelatihan diwajibkan memiliki kompetensi teknis yang dibuktikan melalui sertifikasi Management of Training (MOT) atau Teacher of Course (TOC). Kehadiran pengelola kelas yang terlatih sangat krusial dalam menjaga</w:t>
      </w:r>
    </w:p>
    <w:p w14:paraId="22CCF806" w14:textId="77777777" w:rsidR="001E40C0" w:rsidRPr="00DF2B62" w:rsidRDefault="00622D64">
      <w:pPr>
        <w:pBdr>
          <w:top w:val="nil"/>
          <w:left w:val="nil"/>
          <w:bottom w:val="nil"/>
          <w:right w:val="nil"/>
          <w:between w:val="nil"/>
        </w:pBdr>
        <w:spacing w:before="15"/>
        <w:ind w:left="4" w:right="405"/>
        <w:jc w:val="both"/>
        <w:rPr>
          <w:rFonts w:ascii="Arial" w:hAnsi="Arial" w:cs="Arial"/>
          <w:color w:val="000000"/>
          <w:sz w:val="20"/>
          <w:szCs w:val="20"/>
        </w:rPr>
      </w:pPr>
      <w:r w:rsidRPr="00DF2B62">
        <w:rPr>
          <w:rFonts w:ascii="Arial" w:hAnsi="Arial" w:cs="Arial"/>
          <w:color w:val="000000"/>
          <w:sz w:val="20"/>
          <w:szCs w:val="20"/>
        </w:rPr>
        <w:t>dinamika pembelajaran dan menangani kendala teknis yang mungkin muncul, baik dalam format klasikal maupun virtual.</w:t>
      </w:r>
    </w:p>
    <w:p w14:paraId="2C53B4BB" w14:textId="0E653697" w:rsidR="001E40C0" w:rsidRDefault="00622D64">
      <w:pPr>
        <w:pBdr>
          <w:top w:val="nil"/>
          <w:left w:val="nil"/>
          <w:bottom w:val="nil"/>
          <w:right w:val="nil"/>
          <w:between w:val="nil"/>
        </w:pBdr>
        <w:spacing w:before="94" w:line="352" w:lineRule="auto"/>
        <w:ind w:left="4" w:right="405"/>
        <w:jc w:val="both"/>
        <w:rPr>
          <w:rFonts w:ascii="Arial" w:hAnsi="Arial" w:cs="Arial"/>
          <w:sz w:val="20"/>
          <w:szCs w:val="20"/>
        </w:rPr>
      </w:pPr>
      <w:r w:rsidRPr="00DF2B62">
        <w:rPr>
          <w:rFonts w:ascii="Arial" w:hAnsi="Arial" w:cs="Arial"/>
          <w:color w:val="000000"/>
          <w:sz w:val="20"/>
          <w:szCs w:val="20"/>
        </w:rPr>
        <w:t>Seluruh instrumen administratif, mulai dari lembar biodata, tanda pengenal, hingga daftar hadir, harus terdokumentasi secara sistematis dalam sistem informasi BPSDM.</w:t>
      </w:r>
      <w:r w:rsidRPr="00DF2B62">
        <w:rPr>
          <w:rFonts w:ascii="Arial" w:hAnsi="Arial" w:cs="Arial"/>
          <w:color w:val="000000"/>
          <w:sz w:val="20"/>
          <w:szCs w:val="20"/>
        </w:rPr>
        <w:br/>
      </w:r>
      <w:r w:rsidRPr="00DF2B62">
        <w:rPr>
          <w:rFonts w:ascii="Arial" w:hAnsi="Arial" w:cs="Arial"/>
          <w:color w:val="000000"/>
          <w:sz w:val="20"/>
          <w:szCs w:val="20"/>
        </w:rPr>
        <w:br/>
      </w:r>
      <w:r w:rsidR="009C0A07" w:rsidRPr="00DF2B62">
        <w:rPr>
          <w:rFonts w:ascii="Arial" w:hAnsi="Arial" w:cs="Arial"/>
          <w:sz w:val="20"/>
          <w:szCs w:val="20"/>
        </w:rPr>
        <w:t>${ket1}</w:t>
      </w:r>
    </w:p>
    <w:p w14:paraId="5BEBFC85" w14:textId="77777777" w:rsidR="000137B0" w:rsidRPr="00DF2B62" w:rsidRDefault="000137B0">
      <w:pPr>
        <w:pBdr>
          <w:top w:val="nil"/>
          <w:left w:val="nil"/>
          <w:bottom w:val="nil"/>
          <w:right w:val="nil"/>
          <w:between w:val="nil"/>
        </w:pBdr>
        <w:spacing w:before="94" w:line="352" w:lineRule="auto"/>
        <w:ind w:left="4" w:right="405"/>
        <w:jc w:val="both"/>
        <w:rPr>
          <w:rFonts w:ascii="Arial" w:hAnsi="Arial" w:cs="Arial"/>
          <w:sz w:val="20"/>
          <w:szCs w:val="20"/>
        </w:rPr>
      </w:pPr>
    </w:p>
    <w:tbl>
      <w:tblPr>
        <w:tblStyle w:val="TableGrid"/>
        <w:tblW w:w="0" w:type="auto"/>
        <w:tblInd w:w="4" w:type="dxa"/>
        <w:tblLook w:val="04A0" w:firstRow="1" w:lastRow="0" w:firstColumn="1" w:lastColumn="0" w:noHBand="0" w:noVBand="1"/>
      </w:tblPr>
      <w:tblGrid>
        <w:gridCol w:w="1113"/>
        <w:gridCol w:w="3661"/>
        <w:gridCol w:w="2552"/>
        <w:gridCol w:w="2410"/>
      </w:tblGrid>
      <w:tr w:rsidR="009C0A07" w:rsidRPr="00DF2B62" w14:paraId="2E5D8387" w14:textId="77777777" w:rsidTr="00AB18DF">
        <w:tc>
          <w:tcPr>
            <w:tcW w:w="1113" w:type="dxa"/>
          </w:tcPr>
          <w:p w14:paraId="50EBA368" w14:textId="0A5CB0A9" w:rsidR="009C0A07" w:rsidRPr="00DF2B62" w:rsidRDefault="009C0A07"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No</w:t>
            </w:r>
          </w:p>
        </w:tc>
        <w:tc>
          <w:tcPr>
            <w:tcW w:w="3661" w:type="dxa"/>
          </w:tcPr>
          <w:p w14:paraId="7AE89A67" w14:textId="641D7BD4" w:rsidR="009C0A07" w:rsidRPr="00DF2B62" w:rsidRDefault="009C0A07"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Indikator</w:t>
            </w:r>
          </w:p>
        </w:tc>
        <w:tc>
          <w:tcPr>
            <w:tcW w:w="2552" w:type="dxa"/>
          </w:tcPr>
          <w:p w14:paraId="48786883" w14:textId="3AC66B28" w:rsidR="009C0A07" w:rsidRPr="00DF2B62" w:rsidRDefault="009C0A07"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Temuan</w:t>
            </w:r>
          </w:p>
        </w:tc>
        <w:tc>
          <w:tcPr>
            <w:tcW w:w="2410" w:type="dxa"/>
          </w:tcPr>
          <w:p w14:paraId="4E4E569C" w14:textId="5C19999F" w:rsidR="009C0A07" w:rsidRPr="00DF2B62" w:rsidRDefault="009C0A07"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Penyelenggara</w:t>
            </w:r>
          </w:p>
        </w:tc>
      </w:tr>
      <w:tr w:rsidR="009C0A07" w:rsidRPr="00DF2B62" w14:paraId="39297A73" w14:textId="77777777" w:rsidTr="00AB18DF">
        <w:tc>
          <w:tcPr>
            <w:tcW w:w="1113" w:type="dxa"/>
          </w:tcPr>
          <w:p w14:paraId="2C419C8C" w14:textId="2EBA520E" w:rsidR="009C0A07" w:rsidRPr="00DF2B62" w:rsidRDefault="009C0A07">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${n1}</w:t>
            </w:r>
          </w:p>
        </w:tc>
        <w:tc>
          <w:tcPr>
            <w:tcW w:w="3661" w:type="dxa"/>
          </w:tcPr>
          <w:p w14:paraId="6C1F7635" w14:textId="5A1911B2" w:rsidR="009C0A07" w:rsidRPr="00DF2B62" w:rsidRDefault="009C0A07">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${ind1}</w:t>
            </w:r>
          </w:p>
        </w:tc>
        <w:tc>
          <w:tcPr>
            <w:tcW w:w="2552" w:type="dxa"/>
          </w:tcPr>
          <w:p w14:paraId="0E06B6CF" w14:textId="4102869A" w:rsidR="009C0A07" w:rsidRPr="00DF2B62" w:rsidRDefault="009C0A07">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${tem1}</w:t>
            </w:r>
          </w:p>
        </w:tc>
        <w:tc>
          <w:tcPr>
            <w:tcW w:w="2410" w:type="dxa"/>
          </w:tcPr>
          <w:p w14:paraId="329FD7E0" w14:textId="736A4796" w:rsidR="009C0A07" w:rsidRPr="00DF2B62" w:rsidRDefault="009C0A07">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${tuj1}</w:t>
            </w:r>
          </w:p>
        </w:tc>
      </w:tr>
    </w:tbl>
    <w:p w14:paraId="344B19D7" w14:textId="77777777" w:rsidR="00755803" w:rsidRPr="00DF2B62" w:rsidRDefault="00755803" w:rsidP="00ED29D1">
      <w:pPr>
        <w:rPr>
          <w:rFonts w:ascii="Arial" w:hAnsi="Arial" w:cs="Arial"/>
        </w:rPr>
      </w:pPr>
    </w:p>
    <w:p w14:paraId="50B323E8" w14:textId="77777777" w:rsidR="00755803" w:rsidRPr="00DF2B62" w:rsidRDefault="00755803" w:rsidP="00ED29D1">
      <w:pPr>
        <w:rPr>
          <w:rFonts w:ascii="Arial" w:hAnsi="Arial" w:cs="Arial"/>
        </w:rPr>
      </w:pPr>
    </w:p>
    <w:p w14:paraId="6B4BCC31" w14:textId="402B1AE2" w:rsidR="001E40C0" w:rsidRPr="00DF2B62" w:rsidRDefault="00622D64">
      <w:pPr>
        <w:pStyle w:val="Heading1"/>
        <w:ind w:right="405" w:firstLine="4"/>
        <w:jc w:val="both"/>
        <w:rPr>
          <w:rFonts w:ascii="Arial" w:hAnsi="Arial" w:cs="Arial"/>
        </w:rPr>
      </w:pPr>
      <w:r w:rsidRPr="00DF2B62">
        <w:rPr>
          <w:rFonts w:ascii="Arial" w:hAnsi="Arial" w:cs="Arial"/>
        </w:rPr>
        <w:t>INDIKATOR MONITORING PESERTA DAN KEDISIPLINAN</w:t>
      </w:r>
    </w:p>
    <w:p w14:paraId="55E56F0F" w14:textId="77777777" w:rsidR="001E40C0" w:rsidRPr="00DF2B62" w:rsidRDefault="00622D64">
      <w:pPr>
        <w:pBdr>
          <w:top w:val="nil"/>
          <w:left w:val="nil"/>
          <w:bottom w:val="nil"/>
          <w:right w:val="nil"/>
          <w:between w:val="nil"/>
        </w:pBdr>
        <w:spacing w:before="183" w:line="343" w:lineRule="auto"/>
        <w:ind w:left="4" w:right="405"/>
        <w:jc w:val="both"/>
        <w:rPr>
          <w:rFonts w:ascii="Arial" w:hAnsi="Arial" w:cs="Arial"/>
          <w:color w:val="000000"/>
          <w:sz w:val="20"/>
          <w:szCs w:val="20"/>
        </w:rPr>
      </w:pPr>
      <w:r w:rsidRPr="00DF2B62">
        <w:rPr>
          <w:rFonts w:ascii="Arial" w:hAnsi="Arial" w:cs="Arial"/>
          <w:color w:val="000000"/>
          <w:sz w:val="20"/>
          <w:szCs w:val="20"/>
        </w:rPr>
        <w:t>Pemantauan terhadap aspek kepesertaan bertujuan untuk memastikan bahwa peserta yang mengikuti pelatihan telah memenuhi persyaratan kualifikasi jabatan. Tingkat kehadiran minimal ditetapkan sebesar 85% untuk sesi online maupun offline sebagai syarat kelulusan. Selain presensi, keterlibatan aktif dalam diskusi kelompok, ketaatan pada tata tertib, serta kemampuan dasar dalam penggunaan teknologi informasi menjadi parameter evaluasi perilaku peserta selama masa pendidikan.</w:t>
      </w:r>
    </w:p>
    <w:p w14:paraId="5DE264A5" w14:textId="77777777" w:rsidR="001E40C0" w:rsidRPr="00DF2B62" w:rsidRDefault="001E40C0">
      <w:pPr>
        <w:pBdr>
          <w:top w:val="nil"/>
          <w:left w:val="nil"/>
          <w:bottom w:val="nil"/>
          <w:right w:val="nil"/>
          <w:between w:val="nil"/>
        </w:pBdr>
        <w:spacing w:before="1"/>
        <w:ind w:right="405"/>
        <w:jc w:val="both"/>
        <w:rPr>
          <w:rFonts w:ascii="Arial" w:hAnsi="Arial" w:cs="Arial"/>
          <w:color w:val="000000"/>
          <w:sz w:val="18"/>
          <w:szCs w:val="18"/>
        </w:rPr>
      </w:pPr>
    </w:p>
    <w:p w14:paraId="513BF1BF" w14:textId="566DB36B" w:rsidR="001E40C0" w:rsidRPr="00DF2B62" w:rsidRDefault="009C0A07">
      <w:pPr>
        <w:pBdr>
          <w:top w:val="nil"/>
          <w:left w:val="nil"/>
          <w:bottom w:val="nil"/>
          <w:right w:val="nil"/>
          <w:between w:val="nil"/>
        </w:pBdr>
        <w:ind w:right="405"/>
        <w:jc w:val="both"/>
        <w:rPr>
          <w:rFonts w:ascii="Arial" w:hAnsi="Arial" w:cs="Arial"/>
          <w:color w:val="000000"/>
          <w:sz w:val="20"/>
          <w:szCs w:val="20"/>
        </w:rPr>
      </w:pPr>
      <w:r w:rsidRPr="00DF2B62">
        <w:rPr>
          <w:rFonts w:ascii="Arial" w:hAnsi="Arial" w:cs="Arial"/>
          <w:sz w:val="20"/>
          <w:szCs w:val="20"/>
        </w:rPr>
        <w:t>${ket2}</w:t>
      </w:r>
    </w:p>
    <w:tbl>
      <w:tblPr>
        <w:tblStyle w:val="TableGrid"/>
        <w:tblW w:w="0" w:type="auto"/>
        <w:tblInd w:w="4" w:type="dxa"/>
        <w:tblLook w:val="04A0" w:firstRow="1" w:lastRow="0" w:firstColumn="1" w:lastColumn="0" w:noHBand="0" w:noVBand="1"/>
      </w:tblPr>
      <w:tblGrid>
        <w:gridCol w:w="1113"/>
        <w:gridCol w:w="3661"/>
        <w:gridCol w:w="2552"/>
        <w:gridCol w:w="2410"/>
      </w:tblGrid>
      <w:tr w:rsidR="00DF2B62" w:rsidRPr="00DF2B62" w14:paraId="754E794D" w14:textId="77777777" w:rsidTr="00AB18DF">
        <w:tc>
          <w:tcPr>
            <w:tcW w:w="1113" w:type="dxa"/>
          </w:tcPr>
          <w:p w14:paraId="6860D886" w14:textId="2D65B1DF"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No</w:t>
            </w:r>
          </w:p>
        </w:tc>
        <w:tc>
          <w:tcPr>
            <w:tcW w:w="3661" w:type="dxa"/>
          </w:tcPr>
          <w:p w14:paraId="665F743B" w14:textId="1C749098"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Indikator</w:t>
            </w:r>
          </w:p>
        </w:tc>
        <w:tc>
          <w:tcPr>
            <w:tcW w:w="2552" w:type="dxa"/>
          </w:tcPr>
          <w:p w14:paraId="76FAD652" w14:textId="133AC679"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Temuan</w:t>
            </w:r>
          </w:p>
        </w:tc>
        <w:tc>
          <w:tcPr>
            <w:tcW w:w="2410" w:type="dxa"/>
          </w:tcPr>
          <w:p w14:paraId="0FFCEE4B" w14:textId="4327E9A1"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Penyelenggara</w:t>
            </w:r>
          </w:p>
        </w:tc>
      </w:tr>
      <w:tr w:rsidR="009C0A07" w:rsidRPr="00DF2B62" w14:paraId="7EC85B79" w14:textId="77777777" w:rsidTr="00AB18DF">
        <w:tc>
          <w:tcPr>
            <w:tcW w:w="1113" w:type="dxa"/>
          </w:tcPr>
          <w:p w14:paraId="5E9078CE" w14:textId="696B2ECB" w:rsidR="009C0A07" w:rsidRPr="00DF2B62" w:rsidRDefault="009C0A07"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${n2}</w:t>
            </w:r>
          </w:p>
        </w:tc>
        <w:tc>
          <w:tcPr>
            <w:tcW w:w="3661" w:type="dxa"/>
          </w:tcPr>
          <w:p w14:paraId="67775E29" w14:textId="232FE1E0" w:rsidR="009C0A07" w:rsidRPr="00DF2B62" w:rsidRDefault="009C0A07"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${ind2}</w:t>
            </w:r>
          </w:p>
        </w:tc>
        <w:tc>
          <w:tcPr>
            <w:tcW w:w="2552" w:type="dxa"/>
          </w:tcPr>
          <w:p w14:paraId="6964373D" w14:textId="34161F5B" w:rsidR="009C0A07" w:rsidRPr="00DF2B62" w:rsidRDefault="009C0A07"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${tem2}</w:t>
            </w:r>
          </w:p>
        </w:tc>
        <w:tc>
          <w:tcPr>
            <w:tcW w:w="2410" w:type="dxa"/>
          </w:tcPr>
          <w:p w14:paraId="44A81206" w14:textId="3D49AE4C" w:rsidR="009C0A07" w:rsidRPr="00DF2B62" w:rsidRDefault="009C0A07"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${tuj2}</w:t>
            </w:r>
          </w:p>
        </w:tc>
      </w:tr>
    </w:tbl>
    <w:p w14:paraId="59EAAD79" w14:textId="4B238BD5" w:rsidR="001E40C0" w:rsidRPr="00DF2B62" w:rsidRDefault="001E40C0">
      <w:pPr>
        <w:pBdr>
          <w:top w:val="nil"/>
          <w:left w:val="nil"/>
          <w:bottom w:val="nil"/>
          <w:right w:val="nil"/>
          <w:between w:val="nil"/>
        </w:pBdr>
        <w:spacing w:before="14"/>
        <w:ind w:right="405"/>
        <w:jc w:val="both"/>
        <w:rPr>
          <w:rFonts w:ascii="Arial" w:hAnsi="Arial" w:cs="Arial"/>
          <w:color w:val="000000"/>
          <w:sz w:val="20"/>
          <w:szCs w:val="20"/>
        </w:rPr>
      </w:pPr>
    </w:p>
    <w:p w14:paraId="2DB851EE" w14:textId="77777777" w:rsidR="00755803" w:rsidRPr="00DF2B62" w:rsidRDefault="00755803">
      <w:pPr>
        <w:pBdr>
          <w:top w:val="nil"/>
          <w:left w:val="nil"/>
          <w:bottom w:val="nil"/>
          <w:right w:val="nil"/>
          <w:between w:val="nil"/>
        </w:pBdr>
        <w:spacing w:before="14"/>
        <w:ind w:right="405"/>
        <w:jc w:val="both"/>
        <w:rPr>
          <w:rFonts w:ascii="Arial" w:hAnsi="Arial" w:cs="Arial"/>
          <w:color w:val="000000"/>
          <w:sz w:val="20"/>
          <w:szCs w:val="20"/>
        </w:rPr>
      </w:pPr>
    </w:p>
    <w:p w14:paraId="1B0DE522" w14:textId="77777777" w:rsidR="001E40C0" w:rsidRPr="00DF2B62" w:rsidRDefault="00622D64">
      <w:pPr>
        <w:pStyle w:val="Heading1"/>
        <w:ind w:right="405" w:firstLine="4"/>
        <w:jc w:val="both"/>
        <w:rPr>
          <w:rFonts w:ascii="Arial" w:hAnsi="Arial" w:cs="Arial"/>
        </w:rPr>
      </w:pPr>
      <w:r w:rsidRPr="00DF2B62">
        <w:rPr>
          <w:rFonts w:ascii="Arial" w:hAnsi="Arial" w:cs="Arial"/>
        </w:rPr>
        <w:t>INDIKATOR TENAGA KEDIKLATAN DAN FASILITATOR</w:t>
      </w:r>
    </w:p>
    <w:p w14:paraId="7F1C0B96" w14:textId="77777777" w:rsidR="001E40C0" w:rsidRPr="00DF2B62" w:rsidRDefault="00622D64">
      <w:pPr>
        <w:pBdr>
          <w:top w:val="nil"/>
          <w:left w:val="nil"/>
          <w:bottom w:val="nil"/>
          <w:right w:val="nil"/>
          <w:between w:val="nil"/>
        </w:pBdr>
        <w:spacing w:before="183" w:line="343" w:lineRule="auto"/>
        <w:ind w:left="4" w:right="405"/>
        <w:jc w:val="both"/>
        <w:rPr>
          <w:rFonts w:ascii="Arial" w:hAnsi="Arial" w:cs="Arial"/>
          <w:color w:val="000000"/>
          <w:sz w:val="20"/>
          <w:szCs w:val="20"/>
        </w:rPr>
      </w:pPr>
      <w:r w:rsidRPr="00DF2B62">
        <w:rPr>
          <w:rFonts w:ascii="Arial" w:hAnsi="Arial" w:cs="Arial"/>
          <w:color w:val="000000"/>
          <w:sz w:val="20"/>
          <w:szCs w:val="20"/>
        </w:rPr>
        <w:t>Tenaga kediklatan atau fasilitator berperan sebagai katalisator pembelajaran. Mereka diwajibkan memiliki sertifikat Training of Trainers (TOT) atau workshop yang relevan, serta terdaftar dalam database BPSDM Jawa Barat. Monitoring terhadap fasilitator mencakup penguasaan materi sesuai kurikulum, kemampuan mengelola kelas dengan metode interaktif, serta ketaatan terhadap kode etik profesi.</w:t>
      </w:r>
    </w:p>
    <w:p w14:paraId="19DF6681" w14:textId="17FD26D6" w:rsidR="00CF6131" w:rsidRPr="00DF2B62" w:rsidRDefault="00C367DA" w:rsidP="00755803">
      <w:pPr>
        <w:pBdr>
          <w:top w:val="nil"/>
          <w:left w:val="nil"/>
          <w:bottom w:val="nil"/>
          <w:right w:val="nil"/>
          <w:between w:val="nil"/>
        </w:pBdr>
        <w:spacing w:line="343" w:lineRule="auto"/>
        <w:ind w:right="405"/>
        <w:jc w:val="both"/>
        <w:rPr>
          <w:rFonts w:ascii="Arial" w:hAnsi="Arial" w:cs="Arial"/>
          <w:color w:val="000000"/>
          <w:sz w:val="20"/>
          <w:szCs w:val="20"/>
        </w:rPr>
      </w:pPr>
      <w:r w:rsidRPr="00DF2B62">
        <w:rPr>
          <w:rFonts w:ascii="Arial" w:hAnsi="Arial" w:cs="Arial"/>
          <w:color w:val="000000"/>
          <w:sz w:val="20"/>
          <w:szCs w:val="20"/>
        </w:rPr>
        <w:t>${ket</w:t>
      </w:r>
      <w:r w:rsidRPr="00DF2B62">
        <w:rPr>
          <w:rFonts w:ascii="Arial" w:hAnsi="Arial" w:cs="Arial"/>
          <w:color w:val="000000"/>
          <w:sz w:val="20"/>
          <w:szCs w:val="20"/>
          <w:lang w:val="id-ID"/>
        </w:rPr>
        <w:t>3</w:t>
      </w:r>
      <w:r w:rsidRPr="00DF2B62">
        <w:rPr>
          <w:rFonts w:ascii="Arial" w:hAnsi="Arial" w:cs="Arial"/>
          <w:color w:val="000000"/>
          <w:sz w:val="20"/>
          <w:szCs w:val="20"/>
        </w:rPr>
        <w:t>}</w:t>
      </w:r>
    </w:p>
    <w:tbl>
      <w:tblPr>
        <w:tblStyle w:val="TableGrid"/>
        <w:tblW w:w="0" w:type="auto"/>
        <w:tblInd w:w="4" w:type="dxa"/>
        <w:tblLook w:val="04A0" w:firstRow="1" w:lastRow="0" w:firstColumn="1" w:lastColumn="0" w:noHBand="0" w:noVBand="1"/>
      </w:tblPr>
      <w:tblGrid>
        <w:gridCol w:w="1113"/>
        <w:gridCol w:w="3661"/>
        <w:gridCol w:w="2552"/>
        <w:gridCol w:w="2410"/>
      </w:tblGrid>
      <w:tr w:rsidR="00DF2B62" w:rsidRPr="00DF2B62" w14:paraId="73CB91F8" w14:textId="77777777" w:rsidTr="00AB18DF">
        <w:tc>
          <w:tcPr>
            <w:tcW w:w="1113" w:type="dxa"/>
          </w:tcPr>
          <w:p w14:paraId="23333396" w14:textId="6BDF58B1"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No</w:t>
            </w:r>
          </w:p>
        </w:tc>
        <w:tc>
          <w:tcPr>
            <w:tcW w:w="3661" w:type="dxa"/>
          </w:tcPr>
          <w:p w14:paraId="7E4EBA0F" w14:textId="12E8014E"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Indikator</w:t>
            </w:r>
          </w:p>
        </w:tc>
        <w:tc>
          <w:tcPr>
            <w:tcW w:w="2552" w:type="dxa"/>
          </w:tcPr>
          <w:p w14:paraId="2D44D6F9" w14:textId="73B0A570"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Temuan</w:t>
            </w:r>
          </w:p>
        </w:tc>
        <w:tc>
          <w:tcPr>
            <w:tcW w:w="2410" w:type="dxa"/>
          </w:tcPr>
          <w:p w14:paraId="44F7DC4F" w14:textId="36BB250C" w:rsidR="00DF2B62" w:rsidRPr="00DF2B62" w:rsidRDefault="00DF2B62" w:rsidP="00DF2B62">
            <w:pPr>
              <w:spacing w:before="94" w:line="352" w:lineRule="auto"/>
              <w:ind w:right="405"/>
              <w:jc w:val="center"/>
              <w:rPr>
                <w:rFonts w:ascii="Arial" w:hAnsi="Arial" w:cs="Arial"/>
                <w:color w:val="000000"/>
                <w:sz w:val="20"/>
                <w:szCs w:val="20"/>
                <w:lang w:val="id-ID"/>
              </w:rPr>
            </w:pPr>
            <w:r w:rsidRPr="00DF2B62">
              <w:rPr>
                <w:rFonts w:ascii="Arial" w:hAnsi="Arial" w:cs="Arial"/>
                <w:b/>
                <w:bCs/>
                <w:color w:val="000000"/>
                <w:sz w:val="20"/>
                <w:szCs w:val="20"/>
                <w:lang w:val="id-ID"/>
              </w:rPr>
              <w:t>Penyelenggara</w:t>
            </w:r>
          </w:p>
        </w:tc>
      </w:tr>
      <w:tr w:rsidR="00C367DA" w:rsidRPr="00DF2B62" w14:paraId="2A96AF29" w14:textId="77777777" w:rsidTr="00AB18DF">
        <w:tc>
          <w:tcPr>
            <w:tcW w:w="1113" w:type="dxa"/>
          </w:tcPr>
          <w:p w14:paraId="63ABDE0A" w14:textId="66D3A0AB" w:rsidR="00C367DA" w:rsidRPr="00DF2B62" w:rsidRDefault="00C367DA"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${n3}</w:t>
            </w:r>
          </w:p>
        </w:tc>
        <w:tc>
          <w:tcPr>
            <w:tcW w:w="3661" w:type="dxa"/>
          </w:tcPr>
          <w:p w14:paraId="537204B7" w14:textId="0AC5BD60" w:rsidR="00C367DA" w:rsidRPr="00DF2B62" w:rsidRDefault="00C367DA"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${ind3}</w:t>
            </w:r>
          </w:p>
        </w:tc>
        <w:tc>
          <w:tcPr>
            <w:tcW w:w="2552" w:type="dxa"/>
          </w:tcPr>
          <w:p w14:paraId="582BCD93" w14:textId="6D3F1A08" w:rsidR="00C367DA" w:rsidRPr="00DF2B62" w:rsidRDefault="00C367DA"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${tem3}</w:t>
            </w:r>
          </w:p>
        </w:tc>
        <w:tc>
          <w:tcPr>
            <w:tcW w:w="2410" w:type="dxa"/>
          </w:tcPr>
          <w:p w14:paraId="237A6C3A" w14:textId="48DA4AEC" w:rsidR="00C367DA" w:rsidRPr="00DF2B62" w:rsidRDefault="00C367DA"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${tuj3}</w:t>
            </w:r>
          </w:p>
        </w:tc>
      </w:tr>
    </w:tbl>
    <w:p w14:paraId="6C4FCBCD" w14:textId="65C7A5CC" w:rsidR="001E40C0" w:rsidRPr="00DF2B62" w:rsidRDefault="001E40C0">
      <w:pPr>
        <w:pBdr>
          <w:top w:val="nil"/>
          <w:left w:val="nil"/>
          <w:bottom w:val="nil"/>
          <w:right w:val="nil"/>
          <w:between w:val="nil"/>
        </w:pBdr>
        <w:ind w:right="405"/>
        <w:jc w:val="both"/>
        <w:rPr>
          <w:rFonts w:ascii="Arial" w:hAnsi="Arial" w:cs="Arial"/>
          <w:sz w:val="20"/>
          <w:szCs w:val="20"/>
        </w:rPr>
      </w:pPr>
    </w:p>
    <w:p w14:paraId="4C4A68D7" w14:textId="77777777" w:rsidR="001E40C0" w:rsidRPr="00DF2B62" w:rsidRDefault="001E40C0">
      <w:pPr>
        <w:pBdr>
          <w:top w:val="nil"/>
          <w:left w:val="nil"/>
          <w:bottom w:val="nil"/>
          <w:right w:val="nil"/>
          <w:between w:val="nil"/>
        </w:pBdr>
        <w:ind w:right="405"/>
        <w:jc w:val="both"/>
        <w:rPr>
          <w:rFonts w:ascii="Arial" w:hAnsi="Arial" w:cs="Arial"/>
          <w:sz w:val="20"/>
          <w:szCs w:val="20"/>
        </w:rPr>
      </w:pPr>
    </w:p>
    <w:p w14:paraId="5DA4D333" w14:textId="77777777" w:rsidR="001E40C0" w:rsidRPr="00DF2B62" w:rsidRDefault="00622D64">
      <w:pPr>
        <w:pStyle w:val="Heading1"/>
        <w:ind w:right="405" w:firstLine="4"/>
        <w:jc w:val="both"/>
        <w:rPr>
          <w:rFonts w:ascii="Arial" w:hAnsi="Arial" w:cs="Arial"/>
        </w:rPr>
      </w:pPr>
      <w:r w:rsidRPr="00DF2B62">
        <w:rPr>
          <w:rFonts w:ascii="Arial" w:hAnsi="Arial" w:cs="Arial"/>
        </w:rPr>
        <w:t>INDIKATOR SARANA DAN PRASARANA PENDUKUNG</w:t>
      </w:r>
    </w:p>
    <w:p w14:paraId="1747363A" w14:textId="77777777" w:rsidR="001E40C0" w:rsidRPr="00DF2B62" w:rsidRDefault="00622D64">
      <w:pPr>
        <w:pBdr>
          <w:top w:val="nil"/>
          <w:left w:val="nil"/>
          <w:bottom w:val="nil"/>
          <w:right w:val="nil"/>
          <w:between w:val="nil"/>
        </w:pBdr>
        <w:spacing w:before="183" w:line="338" w:lineRule="auto"/>
        <w:ind w:left="4" w:right="405"/>
        <w:jc w:val="both"/>
        <w:rPr>
          <w:rFonts w:ascii="Arial" w:hAnsi="Arial" w:cs="Arial"/>
          <w:color w:val="000000"/>
          <w:sz w:val="20"/>
          <w:szCs w:val="20"/>
        </w:rPr>
      </w:pPr>
      <w:r w:rsidRPr="00DF2B62">
        <w:rPr>
          <w:rFonts w:ascii="Arial" w:hAnsi="Arial" w:cs="Arial"/>
          <w:color w:val="000000"/>
          <w:sz w:val="20"/>
          <w:szCs w:val="20"/>
        </w:rPr>
        <w:t xml:space="preserve">Kualitas fisik tempat pelatihan memberikan kontribusi signifikan terhadap kenyamanan psikologis peserta. </w:t>
      </w:r>
      <w:r w:rsidRPr="00DF2B62">
        <w:rPr>
          <w:rFonts w:ascii="Arial" w:hAnsi="Arial" w:cs="Arial"/>
          <w:color w:val="000000"/>
          <w:sz w:val="20"/>
          <w:szCs w:val="20"/>
        </w:rPr>
        <w:lastRenderedPageBreak/>
        <w:t>Ruang kelas harus ergonomis dengan dukungan teknologi audio visual yang optimal. Ketersediaan akses internet yang stabil</w:t>
      </w:r>
    </w:p>
    <w:p w14:paraId="21F81BB9" w14:textId="77777777" w:rsidR="001E40C0" w:rsidRPr="00DF2B62" w:rsidRDefault="00622D64">
      <w:pPr>
        <w:pBdr>
          <w:top w:val="nil"/>
          <w:left w:val="nil"/>
          <w:bottom w:val="nil"/>
          <w:right w:val="nil"/>
          <w:between w:val="nil"/>
        </w:pBdr>
        <w:spacing w:before="15" w:line="338" w:lineRule="auto"/>
        <w:ind w:left="4" w:right="405"/>
        <w:jc w:val="both"/>
        <w:rPr>
          <w:rFonts w:ascii="Arial" w:hAnsi="Arial" w:cs="Arial"/>
          <w:color w:val="000000"/>
          <w:sz w:val="20"/>
          <w:szCs w:val="20"/>
        </w:rPr>
      </w:pPr>
      <w:r w:rsidRPr="00DF2B62">
        <w:rPr>
          <w:rFonts w:ascii="Arial" w:hAnsi="Arial" w:cs="Arial"/>
          <w:color w:val="000000"/>
          <w:sz w:val="20"/>
          <w:szCs w:val="20"/>
        </w:rPr>
        <w:t>(LAN/WAN) menjadi prasyarat mutlak, mengingat tren pembelajaran saat ini banyak menggunakan model blended learning yang mengandalkan platform LMS.</w:t>
      </w:r>
    </w:p>
    <w:p w14:paraId="3F8FEC77" w14:textId="38102C32" w:rsidR="001E40C0" w:rsidRPr="00DF2B62" w:rsidRDefault="0081652F">
      <w:pPr>
        <w:pBdr>
          <w:top w:val="nil"/>
          <w:left w:val="nil"/>
          <w:bottom w:val="nil"/>
          <w:right w:val="nil"/>
          <w:between w:val="nil"/>
        </w:pBdr>
        <w:spacing w:before="8"/>
        <w:ind w:right="405"/>
        <w:jc w:val="both"/>
        <w:rPr>
          <w:rFonts w:ascii="Arial" w:hAnsi="Arial" w:cs="Arial"/>
          <w:sz w:val="20"/>
          <w:szCs w:val="20"/>
        </w:rPr>
      </w:pPr>
      <w:r w:rsidRPr="00DF2B62">
        <w:rPr>
          <w:rFonts w:ascii="Arial" w:hAnsi="Arial" w:cs="Arial"/>
          <w:sz w:val="20"/>
          <w:szCs w:val="20"/>
        </w:rPr>
        <w:t>${ket</w:t>
      </w:r>
      <w:r w:rsidRPr="00DF2B62">
        <w:rPr>
          <w:rFonts w:ascii="Arial" w:hAnsi="Arial" w:cs="Arial"/>
          <w:sz w:val="20"/>
          <w:szCs w:val="20"/>
          <w:lang w:val="id-ID"/>
        </w:rPr>
        <w:t>4</w:t>
      </w:r>
      <w:r w:rsidRPr="00DF2B62">
        <w:rPr>
          <w:rFonts w:ascii="Arial" w:hAnsi="Arial" w:cs="Arial"/>
          <w:sz w:val="20"/>
          <w:szCs w:val="20"/>
        </w:rPr>
        <w:t>}</w:t>
      </w:r>
    </w:p>
    <w:tbl>
      <w:tblPr>
        <w:tblStyle w:val="TableGrid"/>
        <w:tblW w:w="0" w:type="auto"/>
        <w:tblInd w:w="4" w:type="dxa"/>
        <w:tblLook w:val="04A0" w:firstRow="1" w:lastRow="0" w:firstColumn="1" w:lastColumn="0" w:noHBand="0" w:noVBand="1"/>
      </w:tblPr>
      <w:tblGrid>
        <w:gridCol w:w="1113"/>
        <w:gridCol w:w="3661"/>
        <w:gridCol w:w="2552"/>
        <w:gridCol w:w="2410"/>
      </w:tblGrid>
      <w:tr w:rsidR="0081652F" w:rsidRPr="00DF2B62" w14:paraId="2A248D2C" w14:textId="77777777" w:rsidTr="00AB18DF">
        <w:tc>
          <w:tcPr>
            <w:tcW w:w="1113" w:type="dxa"/>
          </w:tcPr>
          <w:p w14:paraId="329B1881" w14:textId="77777777" w:rsidR="0081652F" w:rsidRPr="00DF2B62" w:rsidRDefault="0081652F"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No</w:t>
            </w:r>
          </w:p>
        </w:tc>
        <w:tc>
          <w:tcPr>
            <w:tcW w:w="3661" w:type="dxa"/>
          </w:tcPr>
          <w:p w14:paraId="0307D267" w14:textId="77777777" w:rsidR="0081652F" w:rsidRPr="00DF2B62" w:rsidRDefault="0081652F"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Indikator</w:t>
            </w:r>
          </w:p>
        </w:tc>
        <w:tc>
          <w:tcPr>
            <w:tcW w:w="2552" w:type="dxa"/>
          </w:tcPr>
          <w:p w14:paraId="5E1F5C1C" w14:textId="77777777" w:rsidR="0081652F" w:rsidRPr="00DF2B62" w:rsidRDefault="0081652F"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Temuan</w:t>
            </w:r>
          </w:p>
        </w:tc>
        <w:tc>
          <w:tcPr>
            <w:tcW w:w="2410" w:type="dxa"/>
          </w:tcPr>
          <w:p w14:paraId="741D7BD5" w14:textId="77777777" w:rsidR="0081652F" w:rsidRPr="00DF2B62" w:rsidRDefault="0081652F" w:rsidP="00DF2B62">
            <w:pPr>
              <w:spacing w:before="94" w:line="352" w:lineRule="auto"/>
              <w:ind w:right="405"/>
              <w:jc w:val="center"/>
              <w:rPr>
                <w:rFonts w:ascii="Arial" w:hAnsi="Arial" w:cs="Arial"/>
                <w:b/>
                <w:bCs/>
                <w:color w:val="000000"/>
                <w:sz w:val="20"/>
                <w:szCs w:val="20"/>
                <w:lang w:val="id-ID"/>
              </w:rPr>
            </w:pPr>
            <w:r w:rsidRPr="00DF2B62">
              <w:rPr>
                <w:rFonts w:ascii="Arial" w:hAnsi="Arial" w:cs="Arial"/>
                <w:b/>
                <w:bCs/>
                <w:color w:val="000000"/>
                <w:sz w:val="20"/>
                <w:szCs w:val="20"/>
                <w:lang w:val="id-ID"/>
              </w:rPr>
              <w:t>Penyelenggara</w:t>
            </w:r>
          </w:p>
        </w:tc>
      </w:tr>
      <w:tr w:rsidR="0081652F" w:rsidRPr="00DF2B62" w14:paraId="0989B4B2" w14:textId="77777777" w:rsidTr="00AB18DF">
        <w:tc>
          <w:tcPr>
            <w:tcW w:w="1113" w:type="dxa"/>
          </w:tcPr>
          <w:p w14:paraId="57488EF3" w14:textId="462EED65" w:rsidR="0081652F" w:rsidRPr="00DF2B62" w:rsidRDefault="0081652F"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${n4}</w:t>
            </w:r>
          </w:p>
        </w:tc>
        <w:tc>
          <w:tcPr>
            <w:tcW w:w="3661" w:type="dxa"/>
          </w:tcPr>
          <w:p w14:paraId="15A0E270" w14:textId="2DB34A88" w:rsidR="0081652F" w:rsidRPr="00DF2B62" w:rsidRDefault="0081652F"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${ind4}</w:t>
            </w:r>
          </w:p>
        </w:tc>
        <w:tc>
          <w:tcPr>
            <w:tcW w:w="2552" w:type="dxa"/>
          </w:tcPr>
          <w:p w14:paraId="581B9437" w14:textId="5618FC2F" w:rsidR="0081652F" w:rsidRPr="00DF2B62" w:rsidRDefault="0081652F"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${tem4}</w:t>
            </w:r>
          </w:p>
        </w:tc>
        <w:tc>
          <w:tcPr>
            <w:tcW w:w="2410" w:type="dxa"/>
          </w:tcPr>
          <w:p w14:paraId="3511DE4B" w14:textId="77193996" w:rsidR="0081652F" w:rsidRPr="00DF2B62" w:rsidRDefault="0081652F" w:rsidP="00803A63">
            <w:pPr>
              <w:spacing w:before="94" w:line="352" w:lineRule="auto"/>
              <w:ind w:right="405"/>
              <w:jc w:val="both"/>
              <w:rPr>
                <w:rFonts w:ascii="Arial" w:hAnsi="Arial" w:cs="Arial"/>
                <w:color w:val="000000"/>
                <w:sz w:val="20"/>
                <w:szCs w:val="20"/>
                <w:lang w:val="id-ID"/>
              </w:rPr>
            </w:pPr>
            <w:r w:rsidRPr="00DF2B62">
              <w:rPr>
                <w:rFonts w:ascii="Arial" w:hAnsi="Arial" w:cs="Arial"/>
                <w:color w:val="000000"/>
                <w:sz w:val="20"/>
                <w:szCs w:val="20"/>
                <w:lang w:val="id-ID"/>
              </w:rPr>
              <w:t>${tuj4}</w:t>
            </w:r>
          </w:p>
        </w:tc>
      </w:tr>
    </w:tbl>
    <w:p w14:paraId="64E40795" w14:textId="77777777" w:rsidR="0081652F" w:rsidRPr="00DF2B62" w:rsidRDefault="0081652F">
      <w:pPr>
        <w:spacing w:before="214"/>
        <w:ind w:right="-5"/>
        <w:jc w:val="both"/>
        <w:rPr>
          <w:rFonts w:ascii="Arial" w:eastAsia="Arial" w:hAnsi="Arial" w:cs="Arial"/>
          <w:sz w:val="24"/>
          <w:szCs w:val="24"/>
        </w:rPr>
      </w:pPr>
    </w:p>
    <w:tbl>
      <w:tblPr>
        <w:tblStyle w:val="a"/>
        <w:tblW w:w="9195" w:type="dxa"/>
        <w:jc w:val="center"/>
        <w:tblInd w:w="0" w:type="dxa"/>
        <w:tblLayout w:type="fixed"/>
        <w:tblLook w:val="0600" w:firstRow="0" w:lastRow="0" w:firstColumn="0" w:lastColumn="0" w:noHBand="1" w:noVBand="1"/>
      </w:tblPr>
      <w:tblGrid>
        <w:gridCol w:w="5550"/>
        <w:gridCol w:w="3645"/>
      </w:tblGrid>
      <w:tr w:rsidR="001E40C0" w:rsidRPr="00DF2B62" w14:paraId="6855A899" w14:textId="77777777">
        <w:trPr>
          <w:cantSplit/>
          <w:jc w:val="center"/>
        </w:trPr>
        <w:tc>
          <w:tcPr>
            <w:tcW w:w="5550" w:type="dxa"/>
            <w:shd w:val="clear" w:color="auto" w:fill="auto"/>
            <w:tcMar>
              <w:top w:w="100" w:type="dxa"/>
              <w:left w:w="100" w:type="dxa"/>
              <w:bottom w:w="100" w:type="dxa"/>
              <w:right w:w="100" w:type="dxa"/>
            </w:tcMar>
          </w:tcPr>
          <w:p w14:paraId="3F34F12E" w14:textId="77777777" w:rsidR="001E40C0" w:rsidRPr="00DF2B62" w:rsidRDefault="00622D64">
            <w:pPr>
              <w:rPr>
                <w:rFonts w:ascii="Arial" w:eastAsia="Arial" w:hAnsi="Arial" w:cs="Arial"/>
                <w:b/>
                <w:bCs/>
                <w:sz w:val="24"/>
                <w:szCs w:val="24"/>
              </w:rPr>
            </w:pPr>
            <w:r w:rsidRPr="00DF2B62">
              <w:rPr>
                <w:rFonts w:ascii="Arial" w:eastAsia="Arial" w:hAnsi="Arial" w:cs="Arial"/>
                <w:sz w:val="24"/>
                <w:szCs w:val="24"/>
              </w:rPr>
              <w:t>Kepala Bidang Sertifikasi Kompetensi dan Pengelolaan Kelembagaan</w:t>
            </w:r>
            <w:r w:rsidRPr="00DF2B62">
              <w:rPr>
                <w:rFonts w:ascii="Arial" w:hAnsi="Arial" w:cs="Arial"/>
                <w:noProof/>
              </w:rPr>
              <w:drawing>
                <wp:anchor distT="114300" distB="114300" distL="114300" distR="114300" simplePos="0" relativeHeight="251658240" behindDoc="0" locked="0" layoutInCell="1" hidden="0" allowOverlap="1" wp14:anchorId="1C4A58FB" wp14:editId="6B44485B">
                  <wp:simplePos x="0" y="0"/>
                  <wp:positionH relativeFrom="column">
                    <wp:posOffset>47626</wp:posOffset>
                  </wp:positionH>
                  <wp:positionV relativeFrom="paragraph">
                    <wp:posOffset>194295</wp:posOffset>
                  </wp:positionV>
                  <wp:extent cx="1592262" cy="120334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92262" cy="1203348"/>
                          </a:xfrm>
                          <a:prstGeom prst="rect">
                            <a:avLst/>
                          </a:prstGeom>
                          <a:ln/>
                        </pic:spPr>
                      </pic:pic>
                    </a:graphicData>
                  </a:graphic>
                </wp:anchor>
              </w:drawing>
            </w:r>
          </w:p>
          <w:p w14:paraId="6D153BD0" w14:textId="77777777" w:rsidR="001E40C0" w:rsidRPr="00DF2B62" w:rsidRDefault="001E40C0">
            <w:pPr>
              <w:rPr>
                <w:rFonts w:ascii="Arial" w:eastAsia="Arial" w:hAnsi="Arial" w:cs="Arial"/>
                <w:b/>
                <w:bCs/>
                <w:sz w:val="24"/>
                <w:szCs w:val="24"/>
              </w:rPr>
            </w:pPr>
          </w:p>
          <w:p w14:paraId="62A48D0D" w14:textId="77777777" w:rsidR="001E40C0" w:rsidRPr="00DF2B62" w:rsidRDefault="001E40C0">
            <w:pPr>
              <w:rPr>
                <w:rFonts w:ascii="Arial" w:eastAsia="Arial" w:hAnsi="Arial" w:cs="Arial"/>
                <w:b/>
                <w:bCs/>
                <w:sz w:val="24"/>
                <w:szCs w:val="24"/>
              </w:rPr>
            </w:pPr>
          </w:p>
          <w:p w14:paraId="5DC41A8A" w14:textId="77777777" w:rsidR="001E40C0" w:rsidRPr="00DF2B62" w:rsidRDefault="001E40C0">
            <w:pPr>
              <w:rPr>
                <w:rFonts w:ascii="Arial" w:eastAsia="Arial" w:hAnsi="Arial" w:cs="Arial"/>
                <w:b/>
                <w:bCs/>
                <w:sz w:val="24"/>
                <w:szCs w:val="24"/>
              </w:rPr>
            </w:pPr>
          </w:p>
          <w:p w14:paraId="473B12C6" w14:textId="77777777" w:rsidR="001E40C0" w:rsidRPr="00DF2B62" w:rsidRDefault="001E40C0">
            <w:pPr>
              <w:rPr>
                <w:rFonts w:ascii="Arial" w:eastAsia="Arial" w:hAnsi="Arial" w:cs="Arial"/>
                <w:b/>
                <w:bCs/>
                <w:sz w:val="24"/>
                <w:szCs w:val="24"/>
              </w:rPr>
            </w:pPr>
          </w:p>
          <w:p w14:paraId="404C0C53" w14:textId="77777777" w:rsidR="001E40C0" w:rsidRPr="00DF2B62" w:rsidRDefault="001E40C0">
            <w:pPr>
              <w:rPr>
                <w:rFonts w:ascii="Arial" w:eastAsia="Arial" w:hAnsi="Arial" w:cs="Arial"/>
                <w:b/>
                <w:bCs/>
                <w:sz w:val="24"/>
                <w:szCs w:val="24"/>
              </w:rPr>
            </w:pPr>
          </w:p>
          <w:p w14:paraId="40819030" w14:textId="77777777" w:rsidR="001E40C0" w:rsidRPr="00DF2B62" w:rsidRDefault="00622D64">
            <w:pPr>
              <w:rPr>
                <w:rFonts w:ascii="Arial" w:eastAsia="Arial" w:hAnsi="Arial" w:cs="Arial"/>
                <w:b/>
                <w:bCs/>
                <w:sz w:val="24"/>
                <w:szCs w:val="24"/>
              </w:rPr>
            </w:pPr>
            <w:r w:rsidRPr="00DF2B62">
              <w:rPr>
                <w:rFonts w:ascii="Arial" w:eastAsia="Arial" w:hAnsi="Arial" w:cs="Arial"/>
                <w:b/>
                <w:bCs/>
                <w:sz w:val="24"/>
                <w:szCs w:val="24"/>
              </w:rPr>
              <w:t>RISGIYANTO S.Si., M.Kom.</w:t>
            </w:r>
          </w:p>
          <w:p w14:paraId="45855894" w14:textId="77777777" w:rsidR="001E40C0" w:rsidRPr="00DF2B62" w:rsidRDefault="00622D64">
            <w:pPr>
              <w:rPr>
                <w:rFonts w:ascii="Arial" w:eastAsia="Arial" w:hAnsi="Arial" w:cs="Arial"/>
                <w:sz w:val="24"/>
                <w:szCs w:val="24"/>
              </w:rPr>
            </w:pPr>
            <w:r w:rsidRPr="00DF2B62">
              <w:rPr>
                <w:rFonts w:ascii="Arial" w:eastAsia="Arial" w:hAnsi="Arial" w:cs="Arial"/>
                <w:sz w:val="24"/>
                <w:szCs w:val="24"/>
              </w:rPr>
              <w:t>NIP. 197011012007011010</w:t>
            </w:r>
          </w:p>
          <w:p w14:paraId="27A4091F" w14:textId="77777777" w:rsidR="001E40C0" w:rsidRPr="00DF2B62" w:rsidRDefault="001E40C0">
            <w:pPr>
              <w:rPr>
                <w:rFonts w:ascii="Arial" w:eastAsia="Arial" w:hAnsi="Arial" w:cs="Arial"/>
                <w:b/>
                <w:bCs/>
                <w:sz w:val="24"/>
                <w:szCs w:val="24"/>
              </w:rPr>
            </w:pPr>
          </w:p>
        </w:tc>
        <w:tc>
          <w:tcPr>
            <w:tcW w:w="3645" w:type="dxa"/>
            <w:shd w:val="clear" w:color="auto" w:fill="auto"/>
            <w:tcMar>
              <w:top w:w="100" w:type="dxa"/>
              <w:left w:w="100" w:type="dxa"/>
              <w:bottom w:w="100" w:type="dxa"/>
              <w:right w:w="100" w:type="dxa"/>
            </w:tcMar>
          </w:tcPr>
          <w:p w14:paraId="5AFEBE8E" w14:textId="516213E3" w:rsidR="001E40C0" w:rsidRPr="00DF2B62" w:rsidRDefault="00622D64">
            <w:pPr>
              <w:rPr>
                <w:rFonts w:ascii="Arial" w:eastAsia="Arial" w:hAnsi="Arial" w:cs="Arial"/>
                <w:sz w:val="24"/>
                <w:szCs w:val="24"/>
              </w:rPr>
            </w:pPr>
            <w:r w:rsidRPr="00DF2B62">
              <w:rPr>
                <w:rFonts w:ascii="Arial" w:eastAsia="Arial" w:hAnsi="Arial" w:cs="Arial"/>
                <w:sz w:val="24"/>
                <w:szCs w:val="24"/>
              </w:rPr>
              <w:t xml:space="preserve">Cimahi, </w:t>
            </w:r>
            <w:r w:rsidR="0025516A" w:rsidRPr="00DF2B62">
              <w:rPr>
                <w:rFonts w:ascii="Arial" w:eastAsia="Arial" w:hAnsi="Arial" w:cs="Arial"/>
                <w:sz w:val="24"/>
                <w:szCs w:val="24"/>
              </w:rPr>
              <w:t>${tgl_selesai}</w:t>
            </w:r>
          </w:p>
          <w:p w14:paraId="79E134AF" w14:textId="77777777" w:rsidR="001E40C0" w:rsidRPr="00DF2B62" w:rsidRDefault="00622D64">
            <w:pPr>
              <w:rPr>
                <w:rFonts w:ascii="Arial" w:eastAsia="Arial" w:hAnsi="Arial" w:cs="Arial"/>
                <w:sz w:val="24"/>
                <w:szCs w:val="24"/>
              </w:rPr>
            </w:pPr>
            <w:r w:rsidRPr="00DF2B62">
              <w:rPr>
                <w:rFonts w:ascii="Arial" w:eastAsia="Arial" w:hAnsi="Arial" w:cs="Arial"/>
                <w:sz w:val="24"/>
                <w:szCs w:val="24"/>
              </w:rPr>
              <w:t>Tim Monitoring</w:t>
            </w:r>
            <w:r w:rsidRPr="00DF2B62">
              <w:rPr>
                <w:rFonts w:ascii="Arial" w:hAnsi="Arial" w:cs="Arial"/>
                <w:noProof/>
              </w:rPr>
              <w:drawing>
                <wp:anchor distT="114300" distB="114300" distL="114300" distR="114300" simplePos="0" relativeHeight="251659264" behindDoc="0" locked="0" layoutInCell="1" hidden="0" allowOverlap="1" wp14:anchorId="3598CD96" wp14:editId="4213B727">
                  <wp:simplePos x="0" y="0"/>
                  <wp:positionH relativeFrom="column">
                    <wp:posOffset>171402</wp:posOffset>
                  </wp:positionH>
                  <wp:positionV relativeFrom="paragraph">
                    <wp:posOffset>133318</wp:posOffset>
                  </wp:positionV>
                  <wp:extent cx="1628823" cy="1085882"/>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628823" cy="1085882"/>
                          </a:xfrm>
                          <a:prstGeom prst="rect">
                            <a:avLst/>
                          </a:prstGeom>
                          <a:ln/>
                        </pic:spPr>
                      </pic:pic>
                    </a:graphicData>
                  </a:graphic>
                </wp:anchor>
              </w:drawing>
            </w:r>
          </w:p>
          <w:p w14:paraId="4FAF1B61" w14:textId="77777777" w:rsidR="001E40C0" w:rsidRPr="00DF2B62" w:rsidRDefault="001E40C0">
            <w:pPr>
              <w:rPr>
                <w:rFonts w:ascii="Arial" w:eastAsia="Arial" w:hAnsi="Arial" w:cs="Arial"/>
                <w:sz w:val="24"/>
                <w:szCs w:val="24"/>
              </w:rPr>
            </w:pPr>
          </w:p>
          <w:p w14:paraId="0BBA312F" w14:textId="77777777" w:rsidR="001E40C0" w:rsidRPr="00DF2B62" w:rsidRDefault="001E40C0">
            <w:pPr>
              <w:rPr>
                <w:rFonts w:ascii="Arial" w:eastAsia="Arial" w:hAnsi="Arial" w:cs="Arial"/>
                <w:sz w:val="24"/>
                <w:szCs w:val="24"/>
              </w:rPr>
            </w:pPr>
          </w:p>
          <w:p w14:paraId="00FD7C7E" w14:textId="77777777" w:rsidR="001E40C0" w:rsidRPr="00DF2B62" w:rsidRDefault="001E40C0">
            <w:pPr>
              <w:rPr>
                <w:rFonts w:ascii="Arial" w:eastAsia="Arial" w:hAnsi="Arial" w:cs="Arial"/>
                <w:sz w:val="24"/>
                <w:szCs w:val="24"/>
              </w:rPr>
            </w:pPr>
          </w:p>
          <w:p w14:paraId="179DABE4" w14:textId="77777777" w:rsidR="001E40C0" w:rsidRPr="00DF2B62" w:rsidRDefault="001E40C0">
            <w:pPr>
              <w:rPr>
                <w:rFonts w:ascii="Arial" w:eastAsia="Arial" w:hAnsi="Arial" w:cs="Arial"/>
                <w:sz w:val="24"/>
                <w:szCs w:val="24"/>
              </w:rPr>
            </w:pPr>
          </w:p>
          <w:p w14:paraId="16D81390" w14:textId="77777777" w:rsidR="001E40C0" w:rsidRPr="00DF2B62" w:rsidRDefault="001E40C0">
            <w:pPr>
              <w:rPr>
                <w:rFonts w:ascii="Arial" w:eastAsia="Arial" w:hAnsi="Arial" w:cs="Arial"/>
                <w:sz w:val="24"/>
                <w:szCs w:val="24"/>
              </w:rPr>
            </w:pPr>
          </w:p>
          <w:p w14:paraId="7A733019" w14:textId="77777777" w:rsidR="001E40C0" w:rsidRPr="00DF2B62" w:rsidRDefault="00622D64">
            <w:pPr>
              <w:rPr>
                <w:rFonts w:ascii="Arial" w:eastAsia="Arial" w:hAnsi="Arial" w:cs="Arial"/>
                <w:b/>
                <w:bCs/>
                <w:sz w:val="24"/>
                <w:szCs w:val="24"/>
              </w:rPr>
            </w:pPr>
            <w:r w:rsidRPr="00DF2B62">
              <w:rPr>
                <w:rFonts w:ascii="Arial" w:eastAsia="Arial" w:hAnsi="Arial" w:cs="Arial"/>
                <w:b/>
                <w:bCs/>
                <w:sz w:val="24"/>
                <w:szCs w:val="24"/>
              </w:rPr>
              <w:t>Tantan Gunawan, M.I.Kom</w:t>
            </w:r>
          </w:p>
          <w:p w14:paraId="30091ACB" w14:textId="77777777" w:rsidR="001E40C0" w:rsidRPr="00DF2B62" w:rsidRDefault="00622D64">
            <w:pPr>
              <w:rPr>
                <w:rFonts w:ascii="Arial" w:eastAsia="Arial" w:hAnsi="Arial" w:cs="Arial"/>
                <w:sz w:val="24"/>
                <w:szCs w:val="24"/>
              </w:rPr>
            </w:pPr>
            <w:r w:rsidRPr="00DF2B62">
              <w:rPr>
                <w:rFonts w:ascii="Arial" w:eastAsia="Arial" w:hAnsi="Arial" w:cs="Arial"/>
                <w:sz w:val="24"/>
                <w:szCs w:val="24"/>
              </w:rPr>
              <w:t>NIP. 197307012014111001</w:t>
            </w:r>
          </w:p>
        </w:tc>
      </w:tr>
    </w:tbl>
    <w:p w14:paraId="3931E108" w14:textId="77777777" w:rsidR="001E40C0" w:rsidRPr="00DF2B62" w:rsidRDefault="001E40C0">
      <w:pPr>
        <w:spacing w:before="214"/>
        <w:ind w:right="-5"/>
        <w:jc w:val="both"/>
        <w:rPr>
          <w:rFonts w:ascii="Arial" w:eastAsia="Arial" w:hAnsi="Arial" w:cs="Arial"/>
          <w:sz w:val="24"/>
          <w:szCs w:val="24"/>
        </w:rPr>
      </w:pPr>
    </w:p>
    <w:p w14:paraId="77E4E8BE" w14:textId="77777777" w:rsidR="001545E2" w:rsidRDefault="001545E2">
      <w:pPr>
        <w:pBdr>
          <w:top w:val="nil"/>
          <w:left w:val="nil"/>
          <w:bottom w:val="nil"/>
          <w:right w:val="nil"/>
          <w:between w:val="nil"/>
        </w:pBdr>
        <w:spacing w:before="93"/>
        <w:ind w:right="405"/>
        <w:jc w:val="both"/>
        <w:rPr>
          <w:rFonts w:ascii="Arial" w:hAnsi="Arial" w:cs="Arial"/>
          <w:color w:val="000000"/>
          <w:sz w:val="24"/>
          <w:szCs w:val="24"/>
        </w:rPr>
        <w:sectPr w:rsidR="001545E2" w:rsidSect="00A55D9F">
          <w:headerReference w:type="default" r:id="rId8"/>
          <w:footerReference w:type="default" r:id="rId9"/>
          <w:pgSz w:w="11900" w:h="18710"/>
          <w:pgMar w:top="1276" w:right="708" w:bottom="1702" w:left="1418" w:header="284" w:footer="271" w:gutter="0"/>
          <w:pgNumType w:start="1"/>
          <w:cols w:space="720"/>
        </w:sectPr>
      </w:pPr>
    </w:p>
    <w:p w14:paraId="4992B584" w14:textId="517FE7DC" w:rsidR="001E40C0" w:rsidRDefault="001545E2" w:rsidP="001545E2">
      <w:pPr>
        <w:pBdr>
          <w:top w:val="nil"/>
          <w:left w:val="nil"/>
          <w:bottom w:val="nil"/>
          <w:right w:val="nil"/>
          <w:between w:val="nil"/>
        </w:pBdr>
        <w:spacing w:before="93" w:line="360" w:lineRule="auto"/>
        <w:ind w:right="405"/>
        <w:jc w:val="center"/>
        <w:rPr>
          <w:rStyle w:val="ng-star-inserted"/>
          <w:rFonts w:ascii="Arial" w:hAnsi="Arial" w:cs="Arial"/>
          <w:color w:val="1B1B1E"/>
          <w:sz w:val="24"/>
          <w:szCs w:val="24"/>
          <w:shd w:val="clear" w:color="auto" w:fill="FFFFFF"/>
        </w:rPr>
      </w:pPr>
      <w:r w:rsidRPr="001545E2">
        <w:rPr>
          <w:rStyle w:val="ng-star-inserted"/>
          <w:rFonts w:ascii="Arial" w:hAnsi="Arial" w:cs="Arial"/>
          <w:b/>
          <w:bCs/>
          <w:color w:val="1B1B1E"/>
          <w:sz w:val="24"/>
          <w:szCs w:val="24"/>
          <w:shd w:val="clear" w:color="auto" w:fill="FFFFFF"/>
        </w:rPr>
        <w:lastRenderedPageBreak/>
        <w:t>LAMPIRAN: BUKTI DUKUNG TINDAK LANJUT</w:t>
      </w:r>
      <w:r w:rsidRPr="001545E2">
        <w:rPr>
          <w:rFonts w:ascii="Arial" w:hAnsi="Arial" w:cs="Arial"/>
          <w:color w:val="1B1B1E"/>
          <w:sz w:val="24"/>
          <w:szCs w:val="24"/>
        </w:rPr>
        <w:br/>
      </w:r>
      <w:r w:rsidRPr="001545E2">
        <w:rPr>
          <w:rStyle w:val="ng-star-inserted"/>
          <w:rFonts w:ascii="Arial" w:hAnsi="Arial" w:cs="Arial"/>
          <w:color w:val="1B1B1E"/>
          <w:sz w:val="24"/>
          <w:szCs w:val="24"/>
          <w:shd w:val="clear" w:color="auto" w:fill="FFFFFF"/>
        </w:rPr>
        <w:t>Berikut adalah dokumen bukti fisik yang diunggah oleh bidang terkait:</w:t>
      </w:r>
    </w:p>
    <w:tbl>
      <w:tblPr>
        <w:tblStyle w:val="TableGrid"/>
        <w:tblW w:w="0" w:type="auto"/>
        <w:tblLook w:val="04A0" w:firstRow="1" w:lastRow="0" w:firstColumn="1" w:lastColumn="0" w:noHBand="0" w:noVBand="1"/>
      </w:tblPr>
      <w:tblGrid>
        <w:gridCol w:w="1042"/>
        <w:gridCol w:w="3441"/>
        <w:gridCol w:w="5281"/>
      </w:tblGrid>
      <w:tr w:rsidR="001545E2" w14:paraId="6FF84ACE" w14:textId="77777777" w:rsidTr="001545E2">
        <w:tc>
          <w:tcPr>
            <w:tcW w:w="901" w:type="dxa"/>
            <w:shd w:val="clear" w:color="auto" w:fill="EAF1DD" w:themeFill="accent3" w:themeFillTint="33"/>
            <w:vAlign w:val="center"/>
          </w:tcPr>
          <w:p w14:paraId="551E7A90" w14:textId="12E65484" w:rsidR="001545E2" w:rsidRDefault="001545E2" w:rsidP="001545E2">
            <w:pPr>
              <w:spacing w:before="93" w:line="360" w:lineRule="auto"/>
              <w:ind w:right="405"/>
              <w:rPr>
                <w:rFonts w:ascii="Arial" w:hAnsi="Arial" w:cs="Arial"/>
                <w:color w:val="000000"/>
                <w:sz w:val="32"/>
                <w:szCs w:val="32"/>
              </w:rPr>
            </w:pPr>
            <w:r>
              <w:rPr>
                <w:rStyle w:val="ng-star-inserted"/>
                <w:rFonts w:ascii="Arial" w:hAnsi="Arial" w:cs="Arial"/>
                <w:b/>
                <w:bCs/>
                <w:color w:val="1B1B1E"/>
                <w:sz w:val="21"/>
                <w:szCs w:val="21"/>
              </w:rPr>
              <w:t>No</w:t>
            </w:r>
          </w:p>
        </w:tc>
        <w:tc>
          <w:tcPr>
            <w:tcW w:w="3489" w:type="dxa"/>
            <w:shd w:val="clear" w:color="auto" w:fill="EAF1DD" w:themeFill="accent3" w:themeFillTint="33"/>
            <w:vAlign w:val="center"/>
          </w:tcPr>
          <w:p w14:paraId="0D50CDCB" w14:textId="294512FD" w:rsidR="001545E2" w:rsidRDefault="001545E2" w:rsidP="001545E2">
            <w:pPr>
              <w:spacing w:before="93" w:line="360" w:lineRule="auto"/>
              <w:ind w:right="405"/>
              <w:rPr>
                <w:rFonts w:ascii="Arial" w:hAnsi="Arial" w:cs="Arial"/>
                <w:color w:val="000000"/>
                <w:sz w:val="32"/>
                <w:szCs w:val="32"/>
              </w:rPr>
            </w:pPr>
            <w:r>
              <w:rPr>
                <w:rStyle w:val="ng-star-inserted"/>
                <w:rFonts w:ascii="Arial" w:hAnsi="Arial" w:cs="Arial"/>
                <w:b/>
                <w:bCs/>
                <w:color w:val="1B1B1E"/>
                <w:sz w:val="21"/>
                <w:szCs w:val="21"/>
              </w:rPr>
              <w:t>Nama Indikator / Temuan</w:t>
            </w:r>
          </w:p>
        </w:tc>
        <w:tc>
          <w:tcPr>
            <w:tcW w:w="5374" w:type="dxa"/>
            <w:shd w:val="clear" w:color="auto" w:fill="EAF1DD" w:themeFill="accent3" w:themeFillTint="33"/>
            <w:vAlign w:val="center"/>
          </w:tcPr>
          <w:p w14:paraId="6FF39DC4" w14:textId="59F62EE1" w:rsidR="001545E2" w:rsidRDefault="001545E2" w:rsidP="001545E2">
            <w:pPr>
              <w:spacing w:before="93" w:line="360" w:lineRule="auto"/>
              <w:ind w:right="405"/>
              <w:rPr>
                <w:rFonts w:ascii="Arial" w:hAnsi="Arial" w:cs="Arial"/>
                <w:color w:val="000000"/>
                <w:sz w:val="32"/>
                <w:szCs w:val="32"/>
              </w:rPr>
            </w:pPr>
            <w:r>
              <w:rPr>
                <w:rStyle w:val="ng-star-inserted"/>
                <w:rFonts w:ascii="Arial" w:hAnsi="Arial" w:cs="Arial"/>
                <w:b/>
                <w:bCs/>
                <w:color w:val="1B1B1E"/>
                <w:sz w:val="21"/>
                <w:szCs w:val="21"/>
              </w:rPr>
              <w:t>Tautan Bukti Dokumen (PDF)</w:t>
            </w:r>
          </w:p>
        </w:tc>
      </w:tr>
      <w:tr w:rsidR="001545E2" w14:paraId="216ECD1C" w14:textId="77777777" w:rsidTr="001545E2">
        <w:tc>
          <w:tcPr>
            <w:tcW w:w="901" w:type="dxa"/>
            <w:shd w:val="clear" w:color="auto" w:fill="auto"/>
            <w:vAlign w:val="center"/>
          </w:tcPr>
          <w:p w14:paraId="21632BAF" w14:textId="4DC1CE7C" w:rsidR="001545E2" w:rsidRPr="001545E2" w:rsidRDefault="001545E2" w:rsidP="001545E2">
            <w:pPr>
              <w:spacing w:before="93" w:line="360" w:lineRule="auto"/>
              <w:ind w:right="405"/>
              <w:rPr>
                <w:rStyle w:val="ng-star-inserted"/>
                <w:rFonts w:ascii="Arial" w:hAnsi="Arial" w:cs="Arial"/>
                <w:color w:val="1B1B1E"/>
                <w:sz w:val="21"/>
                <w:szCs w:val="21"/>
              </w:rPr>
            </w:pPr>
            <w:r w:rsidRPr="001545E2">
              <w:rPr>
                <w:rStyle w:val="ng-star-inserted"/>
                <w:rFonts w:ascii="Arial" w:hAnsi="Arial" w:cs="Arial"/>
                <w:color w:val="1B1B1E"/>
                <w:sz w:val="21"/>
                <w:szCs w:val="21"/>
              </w:rPr>
              <w:t>${la}</w:t>
            </w:r>
          </w:p>
        </w:tc>
        <w:tc>
          <w:tcPr>
            <w:tcW w:w="3489" w:type="dxa"/>
            <w:shd w:val="clear" w:color="auto" w:fill="auto"/>
            <w:vAlign w:val="center"/>
          </w:tcPr>
          <w:p w14:paraId="748F8B73" w14:textId="79CC7FA7" w:rsidR="001545E2" w:rsidRPr="001545E2" w:rsidRDefault="001545E2" w:rsidP="001545E2">
            <w:pPr>
              <w:spacing w:before="93" w:line="360" w:lineRule="auto"/>
              <w:ind w:right="405"/>
              <w:rPr>
                <w:rStyle w:val="ng-star-inserted"/>
                <w:rFonts w:ascii="Arial" w:hAnsi="Arial" w:cs="Arial"/>
                <w:color w:val="1B1B1E"/>
                <w:sz w:val="21"/>
                <w:szCs w:val="21"/>
              </w:rPr>
            </w:pPr>
            <w:r w:rsidRPr="001545E2">
              <w:rPr>
                <w:rStyle w:val="ng-star-inserted"/>
                <w:rFonts w:ascii="Arial" w:hAnsi="Arial" w:cs="Arial"/>
                <w:color w:val="1B1B1E"/>
                <w:sz w:val="21"/>
                <w:szCs w:val="21"/>
              </w:rPr>
              <w:t>${ind_la}</w:t>
            </w:r>
          </w:p>
        </w:tc>
        <w:tc>
          <w:tcPr>
            <w:tcW w:w="5374" w:type="dxa"/>
            <w:shd w:val="clear" w:color="auto" w:fill="auto"/>
            <w:vAlign w:val="center"/>
          </w:tcPr>
          <w:p w14:paraId="41E5A16E" w14:textId="74CA453D" w:rsidR="001545E2" w:rsidRPr="001545E2" w:rsidRDefault="001545E2" w:rsidP="001545E2">
            <w:pPr>
              <w:spacing w:before="93" w:line="360" w:lineRule="auto"/>
              <w:ind w:right="405"/>
              <w:rPr>
                <w:rStyle w:val="ng-star-inserted"/>
                <w:rFonts w:ascii="Arial" w:hAnsi="Arial" w:cs="Arial"/>
                <w:color w:val="1B1B1E"/>
                <w:sz w:val="21"/>
                <w:szCs w:val="21"/>
              </w:rPr>
            </w:pPr>
            <w:r w:rsidRPr="001545E2">
              <w:rPr>
                <w:rStyle w:val="ng-star-inserted"/>
                <w:rFonts w:ascii="Arial" w:hAnsi="Arial" w:cs="Arial"/>
                <w:color w:val="1B1B1E"/>
                <w:sz w:val="21"/>
                <w:szCs w:val="21"/>
              </w:rPr>
              <w:t>${url_la}</w:t>
            </w:r>
          </w:p>
        </w:tc>
      </w:tr>
    </w:tbl>
    <w:p w14:paraId="32EECEF8" w14:textId="77777777" w:rsidR="001545E2" w:rsidRPr="001545E2" w:rsidRDefault="001545E2" w:rsidP="001545E2">
      <w:pPr>
        <w:pBdr>
          <w:top w:val="nil"/>
          <w:left w:val="nil"/>
          <w:bottom w:val="nil"/>
          <w:right w:val="nil"/>
          <w:between w:val="nil"/>
        </w:pBdr>
        <w:spacing w:before="93" w:line="360" w:lineRule="auto"/>
        <w:ind w:right="405"/>
        <w:rPr>
          <w:rFonts w:ascii="Arial" w:hAnsi="Arial" w:cs="Arial"/>
          <w:color w:val="000000"/>
          <w:sz w:val="32"/>
          <w:szCs w:val="32"/>
        </w:rPr>
      </w:pPr>
    </w:p>
    <w:sectPr w:rsidR="001545E2" w:rsidRPr="001545E2" w:rsidSect="00A55D9F">
      <w:pgSz w:w="11900" w:h="18710"/>
      <w:pgMar w:top="1276" w:right="708" w:bottom="1702" w:left="1418" w:header="284" w:footer="27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5B73D" w14:textId="77777777" w:rsidR="001518AB" w:rsidRDefault="001518AB">
      <w:r>
        <w:separator/>
      </w:r>
    </w:p>
  </w:endnote>
  <w:endnote w:type="continuationSeparator" w:id="0">
    <w:p w14:paraId="3FF190F3" w14:textId="77777777" w:rsidR="001518AB" w:rsidRDefault="00151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B92CC94-EC1A-43E9-AFB3-E03C50295FE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62BF865-60A9-4DB9-ADDF-A568AB82BE39}"/>
  </w:font>
  <w:font w:name="Cambria">
    <w:panose1 w:val="02040503050406030204"/>
    <w:charset w:val="00"/>
    <w:family w:val="roman"/>
    <w:pitch w:val="variable"/>
    <w:sig w:usb0="E00006FF" w:usb1="420024FF" w:usb2="02000000" w:usb3="00000000" w:csb0="0000019F" w:csb1="00000000"/>
    <w:embedRegular r:id="rId3" w:fontKey="{96F19C25-1588-40A6-9D28-7D3A91E356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FE453" w14:textId="77777777" w:rsidR="001E40C0" w:rsidRDefault="001E40C0">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60DE7" w14:textId="77777777" w:rsidR="001518AB" w:rsidRDefault="001518AB">
      <w:r>
        <w:separator/>
      </w:r>
    </w:p>
  </w:footnote>
  <w:footnote w:type="continuationSeparator" w:id="0">
    <w:p w14:paraId="3EF22DC1" w14:textId="77777777" w:rsidR="001518AB" w:rsidRDefault="00151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D4900" w14:textId="77777777" w:rsidR="001E40C0" w:rsidRDefault="001E40C0">
    <w:pPr>
      <w:pBdr>
        <w:top w:val="nil"/>
        <w:left w:val="nil"/>
        <w:bottom w:val="nil"/>
        <w:right w:val="nil"/>
        <w:between w:val="nil"/>
      </w:pBdr>
      <w:spacing w:line="14" w:lineRule="auto"/>
      <w:rPr>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C0"/>
    <w:rsid w:val="000137B0"/>
    <w:rsid w:val="000F7688"/>
    <w:rsid w:val="00107DCA"/>
    <w:rsid w:val="001518AB"/>
    <w:rsid w:val="001545E2"/>
    <w:rsid w:val="001E40C0"/>
    <w:rsid w:val="0024131E"/>
    <w:rsid w:val="0025516A"/>
    <w:rsid w:val="00330771"/>
    <w:rsid w:val="0036351A"/>
    <w:rsid w:val="00503586"/>
    <w:rsid w:val="005F26A7"/>
    <w:rsid w:val="00622D64"/>
    <w:rsid w:val="00755803"/>
    <w:rsid w:val="0081652F"/>
    <w:rsid w:val="00900987"/>
    <w:rsid w:val="0096468D"/>
    <w:rsid w:val="009C0A07"/>
    <w:rsid w:val="00A16315"/>
    <w:rsid w:val="00A55D9F"/>
    <w:rsid w:val="00AB18DF"/>
    <w:rsid w:val="00C26FC9"/>
    <w:rsid w:val="00C367DA"/>
    <w:rsid w:val="00CC42EB"/>
    <w:rsid w:val="00CF6131"/>
    <w:rsid w:val="00DF0DF9"/>
    <w:rsid w:val="00DF2B62"/>
    <w:rsid w:val="00ED29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1EC7"/>
  <w15:docId w15:val="{CC3D993F-3AD0-4927-A129-F62882E8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2"/>
      <w:ind w:left="3534" w:right="531" w:hanging="1936"/>
    </w:pPr>
    <w:rPr>
      <w:b/>
      <w:bCs/>
      <w:sz w:val="29"/>
      <w:szCs w:val="29"/>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9C0A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154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Kang Je Joon</cp:lastModifiedBy>
  <cp:revision>20</cp:revision>
  <dcterms:created xsi:type="dcterms:W3CDTF">2026-07-20T13:37:00Z</dcterms:created>
  <dcterms:modified xsi:type="dcterms:W3CDTF">2026-07-20T14:24:00Z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2026-05-23T00:00:00Z</vt:lpwstr>
  </property>
  <property fmtid="{D5CDD505-2E9C-101B-9397-08002B2CF9AE}" pid="3" name="Creator">
    <vt:lpwstr>Mozilla/5.0 (Windows NT 10.0; Win64; x64) AppleWebKit/537.36 (KHTML, like Gecko) Chrome/148.0.0.0 Safari/537.36</vt:lpwstr>
  </property>
  <property fmtid="{D5CDD505-2E9C-101B-9397-08002B2CF9AE}" pid="4" name="LastSaved">
    <vt:lpwstr>2026-05-23T00:00:00Z</vt:lpwstr>
  </property>
  <property fmtid="{D5CDD505-2E9C-101B-9397-08002B2CF9AE}" pid="5" name="Producer">
    <vt:lpwstr>Skia/PDF m148</vt:lpwstr>
  </property>
</Properties>
</file>