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26" w:type="dxa"/>
        <w:tblInd w:w="-1121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8"/>
        <w:gridCol w:w="1618"/>
        <w:gridCol w:w="1618"/>
      </w:tblGrid>
      <w:tr w:rsidR="001643CE" w14:paraId="6DF2F360" w14:textId="77777777" w:rsidTr="001643CE">
        <w:trPr>
          <w:trHeight w:val="561"/>
        </w:trPr>
        <w:tc>
          <w:tcPr>
            <w:tcW w:w="1618" w:type="dxa"/>
            <w:shd w:val="clear" w:color="auto" w:fill="E7E6E6" w:themeFill="background2"/>
          </w:tcPr>
          <w:p w14:paraId="4F6AFAC9" w14:textId="05C141E1" w:rsidR="000B412E" w:rsidRDefault="000B412E">
            <w:r>
              <w:t>Test Case ID</w:t>
            </w:r>
          </w:p>
        </w:tc>
        <w:tc>
          <w:tcPr>
            <w:tcW w:w="1618" w:type="dxa"/>
            <w:shd w:val="clear" w:color="auto" w:fill="E7E6E6" w:themeFill="background2"/>
          </w:tcPr>
          <w:p w14:paraId="5623D845" w14:textId="7C3457C2" w:rsidR="000B412E" w:rsidRDefault="000B412E">
            <w:r>
              <w:t>Description</w:t>
            </w:r>
          </w:p>
        </w:tc>
        <w:tc>
          <w:tcPr>
            <w:tcW w:w="1618" w:type="dxa"/>
            <w:shd w:val="clear" w:color="auto" w:fill="E7E6E6" w:themeFill="background2"/>
          </w:tcPr>
          <w:p w14:paraId="382CB472" w14:textId="05A3C0AC" w:rsidR="000B412E" w:rsidRDefault="000B412E">
            <w:r>
              <w:t>Input</w:t>
            </w:r>
          </w:p>
        </w:tc>
        <w:tc>
          <w:tcPr>
            <w:tcW w:w="1618" w:type="dxa"/>
            <w:shd w:val="clear" w:color="auto" w:fill="E7E6E6" w:themeFill="background2"/>
          </w:tcPr>
          <w:p w14:paraId="26134A0A" w14:textId="657AE760" w:rsidR="000B412E" w:rsidRDefault="000B412E">
            <w:r>
              <w:t>Expected Result</w:t>
            </w:r>
          </w:p>
        </w:tc>
        <w:tc>
          <w:tcPr>
            <w:tcW w:w="1618" w:type="dxa"/>
            <w:shd w:val="clear" w:color="auto" w:fill="E7E6E6" w:themeFill="background2"/>
          </w:tcPr>
          <w:p w14:paraId="4D0C2631" w14:textId="063F2713" w:rsidR="000B412E" w:rsidRDefault="000B412E">
            <w:r>
              <w:t>Actual Result</w:t>
            </w:r>
          </w:p>
        </w:tc>
        <w:tc>
          <w:tcPr>
            <w:tcW w:w="1618" w:type="dxa"/>
            <w:shd w:val="clear" w:color="auto" w:fill="E7E6E6" w:themeFill="background2"/>
          </w:tcPr>
          <w:p w14:paraId="5DD7ED76" w14:textId="77777777" w:rsidR="000B412E" w:rsidRDefault="000B412E">
            <w:r>
              <w:t>Status</w:t>
            </w:r>
          </w:p>
          <w:p w14:paraId="6622075B" w14:textId="01E23355" w:rsidR="000B412E" w:rsidRDefault="000B412E">
            <w:r>
              <w:t>(Pass/Fail)</w:t>
            </w:r>
          </w:p>
        </w:tc>
        <w:tc>
          <w:tcPr>
            <w:tcW w:w="1618" w:type="dxa"/>
            <w:shd w:val="clear" w:color="auto" w:fill="E7E6E6" w:themeFill="background2"/>
          </w:tcPr>
          <w:p w14:paraId="42811AEE" w14:textId="1455EF81" w:rsidR="000B412E" w:rsidRDefault="000B412E">
            <w:r>
              <w:t>Remarks</w:t>
            </w:r>
          </w:p>
        </w:tc>
      </w:tr>
      <w:tr w:rsidR="000B412E" w14:paraId="44F74FFD" w14:textId="77777777" w:rsidTr="001643CE">
        <w:trPr>
          <w:trHeight w:val="947"/>
        </w:trPr>
        <w:tc>
          <w:tcPr>
            <w:tcW w:w="1618" w:type="dxa"/>
          </w:tcPr>
          <w:p w14:paraId="1C6F9EB1" w14:textId="7ECF7569" w:rsidR="000B412E" w:rsidRDefault="001643CE">
            <w:r>
              <w:t>1</w:t>
            </w:r>
          </w:p>
        </w:tc>
        <w:tc>
          <w:tcPr>
            <w:tcW w:w="1618" w:type="dxa"/>
          </w:tcPr>
          <w:p w14:paraId="5C112A80" w14:textId="77777777" w:rsidR="001643CE" w:rsidRPr="001643CE" w:rsidRDefault="001643CE" w:rsidP="001643CE">
            <w:r w:rsidRPr="001643CE">
              <w:t>Check on Game EXE file to</w:t>
            </w:r>
          </w:p>
          <w:p w14:paraId="0127A6AD" w14:textId="19986158" w:rsidR="000B412E" w:rsidRPr="001643CE" w:rsidRDefault="001643CE" w:rsidP="001643CE">
            <w:r w:rsidRPr="001643CE">
              <w:t>launch Game successfully.</w:t>
            </w:r>
          </w:p>
        </w:tc>
        <w:tc>
          <w:tcPr>
            <w:tcW w:w="1618" w:type="dxa"/>
          </w:tcPr>
          <w:p w14:paraId="321B846C" w14:textId="77777777" w:rsidR="001643CE" w:rsidRPr="001643CE" w:rsidRDefault="001643CE" w:rsidP="001643CE">
            <w:r w:rsidRPr="001643CE">
              <w:t>Execute</w:t>
            </w:r>
          </w:p>
          <w:p w14:paraId="6931DB11" w14:textId="64B3E9E4" w:rsidR="000B412E" w:rsidRPr="001643CE" w:rsidRDefault="001643CE" w:rsidP="001643CE">
            <w:r w:rsidRPr="001643CE">
              <w:t>EXE file.</w:t>
            </w:r>
          </w:p>
        </w:tc>
        <w:tc>
          <w:tcPr>
            <w:tcW w:w="1618" w:type="dxa"/>
          </w:tcPr>
          <w:p w14:paraId="152131C0" w14:textId="77777777" w:rsidR="001643CE" w:rsidRPr="001643CE" w:rsidRDefault="001643CE" w:rsidP="001643CE">
            <w:r w:rsidRPr="001643CE">
              <w:t>Game</w:t>
            </w:r>
          </w:p>
          <w:p w14:paraId="357E4B8C" w14:textId="77777777" w:rsidR="001643CE" w:rsidRPr="001643CE" w:rsidRDefault="001643CE" w:rsidP="001643CE">
            <w:r w:rsidRPr="001643CE">
              <w:t>launched</w:t>
            </w:r>
          </w:p>
          <w:p w14:paraId="38ADF910" w14:textId="4925078F" w:rsidR="000B412E" w:rsidRPr="001643CE" w:rsidRDefault="001643CE" w:rsidP="001643CE">
            <w:r w:rsidRPr="001643CE">
              <w:t>successfully.</w:t>
            </w:r>
          </w:p>
        </w:tc>
        <w:tc>
          <w:tcPr>
            <w:tcW w:w="1618" w:type="dxa"/>
          </w:tcPr>
          <w:p w14:paraId="289E1F0F" w14:textId="77777777" w:rsidR="001643CE" w:rsidRPr="001643CE" w:rsidRDefault="001643CE" w:rsidP="001643CE">
            <w:r w:rsidRPr="001643CE">
              <w:t>Game</w:t>
            </w:r>
          </w:p>
          <w:p w14:paraId="551A4EE0" w14:textId="77777777" w:rsidR="001643CE" w:rsidRPr="001643CE" w:rsidRDefault="001643CE" w:rsidP="001643CE">
            <w:r w:rsidRPr="001643CE">
              <w:t>launched</w:t>
            </w:r>
          </w:p>
          <w:p w14:paraId="0538B09C" w14:textId="6D50CBB4" w:rsidR="000B412E" w:rsidRPr="001643CE" w:rsidRDefault="001643CE" w:rsidP="001643CE">
            <w:r w:rsidRPr="001643CE">
              <w:t>successfully.</w:t>
            </w:r>
          </w:p>
        </w:tc>
        <w:tc>
          <w:tcPr>
            <w:tcW w:w="1618" w:type="dxa"/>
          </w:tcPr>
          <w:p w14:paraId="6ADC0352" w14:textId="43E1C90A" w:rsidR="000B412E" w:rsidRPr="001643CE" w:rsidRDefault="001643CE" w:rsidP="001643CE">
            <w:r w:rsidRPr="001643CE">
              <w:t>pass</w:t>
            </w:r>
          </w:p>
        </w:tc>
        <w:tc>
          <w:tcPr>
            <w:tcW w:w="1618" w:type="dxa"/>
          </w:tcPr>
          <w:p w14:paraId="157858E7" w14:textId="77777777" w:rsidR="000B412E" w:rsidRDefault="000B412E"/>
        </w:tc>
      </w:tr>
      <w:tr w:rsidR="000B412E" w14:paraId="12892328" w14:textId="77777777" w:rsidTr="001643CE">
        <w:trPr>
          <w:trHeight w:val="274"/>
        </w:trPr>
        <w:tc>
          <w:tcPr>
            <w:tcW w:w="1618" w:type="dxa"/>
          </w:tcPr>
          <w:p w14:paraId="5EC46DFB" w14:textId="512FDB59" w:rsidR="000B412E" w:rsidRDefault="001643CE">
            <w:r>
              <w:t>2</w:t>
            </w:r>
          </w:p>
        </w:tc>
        <w:tc>
          <w:tcPr>
            <w:tcW w:w="1618" w:type="dxa"/>
          </w:tcPr>
          <w:p w14:paraId="30BC248E" w14:textId="5A4FC6F9" w:rsidR="000B412E" w:rsidRPr="001643CE" w:rsidRDefault="001643CE" w:rsidP="001643CE">
            <w:r w:rsidRPr="001643CE">
              <w:t>Player can move up and down when W or S key is pressed</w:t>
            </w:r>
          </w:p>
        </w:tc>
        <w:tc>
          <w:tcPr>
            <w:tcW w:w="1618" w:type="dxa"/>
          </w:tcPr>
          <w:p w14:paraId="3CD3246B" w14:textId="6A050E86" w:rsidR="000B412E" w:rsidRDefault="001643CE">
            <w:r>
              <w:t>Press w or s keys</w:t>
            </w:r>
          </w:p>
        </w:tc>
        <w:tc>
          <w:tcPr>
            <w:tcW w:w="1618" w:type="dxa"/>
          </w:tcPr>
          <w:p w14:paraId="0B28E5A1" w14:textId="6CA429F2" w:rsidR="000B412E" w:rsidRDefault="001643CE">
            <w:r>
              <w:t>Player can move up or down</w:t>
            </w:r>
          </w:p>
        </w:tc>
        <w:tc>
          <w:tcPr>
            <w:tcW w:w="1618" w:type="dxa"/>
          </w:tcPr>
          <w:p w14:paraId="3AFE1347" w14:textId="332B515B" w:rsidR="000B412E" w:rsidRDefault="001643CE">
            <w:r>
              <w:t>Player can move up or down</w:t>
            </w:r>
          </w:p>
        </w:tc>
        <w:tc>
          <w:tcPr>
            <w:tcW w:w="1618" w:type="dxa"/>
          </w:tcPr>
          <w:p w14:paraId="403650B4" w14:textId="70C9A0BB" w:rsidR="000B412E" w:rsidRDefault="001643CE">
            <w:r>
              <w:t>pass</w:t>
            </w:r>
          </w:p>
        </w:tc>
        <w:tc>
          <w:tcPr>
            <w:tcW w:w="1618" w:type="dxa"/>
          </w:tcPr>
          <w:p w14:paraId="7EC2CEEC" w14:textId="77777777" w:rsidR="000B412E" w:rsidRDefault="000B412E"/>
        </w:tc>
      </w:tr>
      <w:tr w:rsidR="000B412E" w14:paraId="725D8892" w14:textId="77777777" w:rsidTr="001643CE">
        <w:trPr>
          <w:trHeight w:val="286"/>
        </w:trPr>
        <w:tc>
          <w:tcPr>
            <w:tcW w:w="1618" w:type="dxa"/>
          </w:tcPr>
          <w:p w14:paraId="32166CE8" w14:textId="33FEBB80" w:rsidR="000B412E" w:rsidRDefault="001643CE">
            <w:r>
              <w:t>3</w:t>
            </w:r>
          </w:p>
        </w:tc>
        <w:tc>
          <w:tcPr>
            <w:tcW w:w="1618" w:type="dxa"/>
          </w:tcPr>
          <w:p w14:paraId="215CBCAD" w14:textId="7716F82E" w:rsidR="000B412E" w:rsidRDefault="002A5DD4">
            <w:r>
              <w:t xml:space="preserve">Ui is updated with correct </w:t>
            </w:r>
            <w:r w:rsidR="001643CE">
              <w:t>score</w:t>
            </w:r>
          </w:p>
        </w:tc>
        <w:tc>
          <w:tcPr>
            <w:tcW w:w="1618" w:type="dxa"/>
          </w:tcPr>
          <w:p w14:paraId="7DBEFBC1" w14:textId="05249810" w:rsidR="000B412E" w:rsidRDefault="002A5DD4">
            <w:r>
              <w:t>Object behind player collide with obstacle</w:t>
            </w:r>
          </w:p>
        </w:tc>
        <w:tc>
          <w:tcPr>
            <w:tcW w:w="1618" w:type="dxa"/>
          </w:tcPr>
          <w:p w14:paraId="22CD232F" w14:textId="5288B67C" w:rsidR="000B412E" w:rsidRDefault="002A5DD4">
            <w:r>
              <w:t>Score is increased</w:t>
            </w:r>
          </w:p>
        </w:tc>
        <w:tc>
          <w:tcPr>
            <w:tcW w:w="1618" w:type="dxa"/>
          </w:tcPr>
          <w:p w14:paraId="32CB9685" w14:textId="1ED89F33" w:rsidR="000B412E" w:rsidRDefault="002A5DD4">
            <w:r>
              <w:t>Score is increased</w:t>
            </w:r>
          </w:p>
        </w:tc>
        <w:tc>
          <w:tcPr>
            <w:tcW w:w="1618" w:type="dxa"/>
          </w:tcPr>
          <w:p w14:paraId="475A3AFE" w14:textId="028098BE" w:rsidR="000B412E" w:rsidRDefault="002A5DD4">
            <w:r>
              <w:t>pass</w:t>
            </w:r>
          </w:p>
        </w:tc>
        <w:tc>
          <w:tcPr>
            <w:tcW w:w="1618" w:type="dxa"/>
          </w:tcPr>
          <w:p w14:paraId="6B95F178" w14:textId="77777777" w:rsidR="000B412E" w:rsidRDefault="000B412E"/>
        </w:tc>
      </w:tr>
      <w:tr w:rsidR="000B412E" w14:paraId="4BC1FA6C" w14:textId="77777777" w:rsidTr="001643CE">
        <w:trPr>
          <w:trHeight w:val="274"/>
        </w:trPr>
        <w:tc>
          <w:tcPr>
            <w:tcW w:w="1618" w:type="dxa"/>
          </w:tcPr>
          <w:p w14:paraId="094D2C2C" w14:textId="4E6BF2FE" w:rsidR="000B412E" w:rsidRDefault="001643CE">
            <w:r>
              <w:t>4</w:t>
            </w:r>
          </w:p>
        </w:tc>
        <w:tc>
          <w:tcPr>
            <w:tcW w:w="1618" w:type="dxa"/>
          </w:tcPr>
          <w:p w14:paraId="70A45372" w14:textId="2B756453" w:rsidR="000B412E" w:rsidRDefault="002A5DD4">
            <w:r>
              <w:t>Gamelose scene is launched when player touch the obstacle</w:t>
            </w:r>
          </w:p>
        </w:tc>
        <w:tc>
          <w:tcPr>
            <w:tcW w:w="1618" w:type="dxa"/>
          </w:tcPr>
          <w:p w14:paraId="6B2236D8" w14:textId="74BFB3F2" w:rsidR="000B412E" w:rsidRDefault="002A5DD4">
            <w:r>
              <w:t>Player collide with obstacle</w:t>
            </w:r>
          </w:p>
        </w:tc>
        <w:tc>
          <w:tcPr>
            <w:tcW w:w="1618" w:type="dxa"/>
          </w:tcPr>
          <w:p w14:paraId="1A9EF52E" w14:textId="187FC9C3" w:rsidR="000B412E" w:rsidRDefault="002A5DD4">
            <w:r>
              <w:t>Gamelose scene is launched successfully</w:t>
            </w:r>
          </w:p>
        </w:tc>
        <w:tc>
          <w:tcPr>
            <w:tcW w:w="1618" w:type="dxa"/>
          </w:tcPr>
          <w:p w14:paraId="5F30B12A" w14:textId="00DB7D92" w:rsidR="000B412E" w:rsidRDefault="002A5DD4">
            <w:r>
              <w:t>Gamelose scene is launched successfully</w:t>
            </w:r>
          </w:p>
        </w:tc>
        <w:tc>
          <w:tcPr>
            <w:tcW w:w="1618" w:type="dxa"/>
          </w:tcPr>
          <w:p w14:paraId="6A096EB9" w14:textId="0CFDA1A5" w:rsidR="000B412E" w:rsidRDefault="002A5DD4">
            <w:r>
              <w:t>pass</w:t>
            </w:r>
          </w:p>
        </w:tc>
        <w:tc>
          <w:tcPr>
            <w:tcW w:w="1618" w:type="dxa"/>
          </w:tcPr>
          <w:p w14:paraId="06E9A094" w14:textId="77777777" w:rsidR="000B412E" w:rsidRDefault="000B412E"/>
        </w:tc>
      </w:tr>
      <w:tr w:rsidR="000B412E" w14:paraId="230F89FF" w14:textId="77777777" w:rsidTr="001643CE">
        <w:trPr>
          <w:trHeight w:val="274"/>
        </w:trPr>
        <w:tc>
          <w:tcPr>
            <w:tcW w:w="1618" w:type="dxa"/>
          </w:tcPr>
          <w:p w14:paraId="6BB0E4F6" w14:textId="1E55DDC8" w:rsidR="000B412E" w:rsidRDefault="001643CE">
            <w:r>
              <w:t>5</w:t>
            </w:r>
          </w:p>
        </w:tc>
        <w:tc>
          <w:tcPr>
            <w:tcW w:w="1618" w:type="dxa"/>
          </w:tcPr>
          <w:p w14:paraId="37D33233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GameScene is able to launch</w:t>
            </w:r>
          </w:p>
          <w:p w14:paraId="3C399017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when “Restart” button is</w:t>
            </w:r>
          </w:p>
          <w:p w14:paraId="7C4CA880" w14:textId="075999BA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pressed on GameOver Scene.</w:t>
            </w:r>
          </w:p>
        </w:tc>
        <w:tc>
          <w:tcPr>
            <w:tcW w:w="1618" w:type="dxa"/>
          </w:tcPr>
          <w:p w14:paraId="23E92F83" w14:textId="4AC19919" w:rsidR="000B412E" w:rsidRDefault="002A5DD4">
            <w:r>
              <w:t>Press Restart button</w:t>
            </w:r>
          </w:p>
        </w:tc>
        <w:tc>
          <w:tcPr>
            <w:tcW w:w="1618" w:type="dxa"/>
          </w:tcPr>
          <w:p w14:paraId="589D8DEF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GameScene is</w:t>
            </w:r>
          </w:p>
          <w:p w14:paraId="2F5B004A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launched</w:t>
            </w:r>
          </w:p>
          <w:p w14:paraId="43D0758E" w14:textId="5126D107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successfully</w:t>
            </w:r>
          </w:p>
        </w:tc>
        <w:tc>
          <w:tcPr>
            <w:tcW w:w="1618" w:type="dxa"/>
          </w:tcPr>
          <w:p w14:paraId="63D567A5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GameScene is</w:t>
            </w:r>
          </w:p>
          <w:p w14:paraId="0CF61EDA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launched</w:t>
            </w:r>
          </w:p>
          <w:p w14:paraId="2F3A8E92" w14:textId="590A58FA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successfully</w:t>
            </w:r>
          </w:p>
        </w:tc>
        <w:tc>
          <w:tcPr>
            <w:tcW w:w="1618" w:type="dxa"/>
          </w:tcPr>
          <w:p w14:paraId="747C438A" w14:textId="031B901F" w:rsidR="000B412E" w:rsidRDefault="002A5DD4">
            <w:r>
              <w:t>pass</w:t>
            </w:r>
          </w:p>
        </w:tc>
        <w:tc>
          <w:tcPr>
            <w:tcW w:w="1618" w:type="dxa"/>
          </w:tcPr>
          <w:p w14:paraId="5E37F06E" w14:textId="77777777" w:rsidR="000B412E" w:rsidRDefault="000B412E"/>
        </w:tc>
      </w:tr>
      <w:tr w:rsidR="000B412E" w14:paraId="16404D58" w14:textId="77777777" w:rsidTr="001643CE">
        <w:trPr>
          <w:trHeight w:val="274"/>
        </w:trPr>
        <w:tc>
          <w:tcPr>
            <w:tcW w:w="1618" w:type="dxa"/>
          </w:tcPr>
          <w:p w14:paraId="351AEE50" w14:textId="5F29FD86" w:rsidR="000B412E" w:rsidRDefault="001643CE">
            <w:r>
              <w:t>6</w:t>
            </w:r>
          </w:p>
        </w:tc>
        <w:tc>
          <w:tcPr>
            <w:tcW w:w="1618" w:type="dxa"/>
          </w:tcPr>
          <w:p w14:paraId="1906D01B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Check on font type, size and</w:t>
            </w:r>
          </w:p>
          <w:p w14:paraId="356A6DEE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colour are appropriate for</w:t>
            </w:r>
          </w:p>
          <w:p w14:paraId="653555E4" w14:textId="4F08204C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GameOver Scene.</w:t>
            </w:r>
          </w:p>
        </w:tc>
        <w:tc>
          <w:tcPr>
            <w:tcW w:w="1618" w:type="dxa"/>
          </w:tcPr>
          <w:p w14:paraId="4A2CFC12" w14:textId="6D29C4CB" w:rsidR="000B412E" w:rsidRDefault="002A5DD4">
            <w:r>
              <w:t>nil</w:t>
            </w:r>
          </w:p>
        </w:tc>
        <w:tc>
          <w:tcPr>
            <w:tcW w:w="1618" w:type="dxa"/>
          </w:tcPr>
          <w:p w14:paraId="13FCDB50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Font type, size</w:t>
            </w:r>
          </w:p>
          <w:p w14:paraId="66764395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and colour are</w:t>
            </w:r>
          </w:p>
          <w:p w14:paraId="3ACF1C20" w14:textId="620B9BD2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correct.</w:t>
            </w:r>
          </w:p>
        </w:tc>
        <w:tc>
          <w:tcPr>
            <w:tcW w:w="1618" w:type="dxa"/>
          </w:tcPr>
          <w:p w14:paraId="0EE1FC74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Font type, size</w:t>
            </w:r>
          </w:p>
          <w:p w14:paraId="0E9EB8D9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and colour are</w:t>
            </w:r>
          </w:p>
          <w:p w14:paraId="3676CC72" w14:textId="7A2613FA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correct.</w:t>
            </w:r>
          </w:p>
        </w:tc>
        <w:tc>
          <w:tcPr>
            <w:tcW w:w="1618" w:type="dxa"/>
          </w:tcPr>
          <w:p w14:paraId="068DFC92" w14:textId="76670B2A" w:rsidR="000B412E" w:rsidRDefault="002A5DD4">
            <w:r>
              <w:t>pass</w:t>
            </w:r>
          </w:p>
        </w:tc>
        <w:tc>
          <w:tcPr>
            <w:tcW w:w="1618" w:type="dxa"/>
          </w:tcPr>
          <w:p w14:paraId="101F27A3" w14:textId="77777777" w:rsidR="000B412E" w:rsidRDefault="000B412E"/>
        </w:tc>
      </w:tr>
      <w:tr w:rsidR="000B412E" w14:paraId="3F4A2708" w14:textId="77777777" w:rsidTr="001643CE">
        <w:trPr>
          <w:trHeight w:val="274"/>
        </w:trPr>
        <w:tc>
          <w:tcPr>
            <w:tcW w:w="1618" w:type="dxa"/>
          </w:tcPr>
          <w:p w14:paraId="262DD3E7" w14:textId="68EFDC89" w:rsidR="000B412E" w:rsidRDefault="001643CE">
            <w:r>
              <w:t>7</w:t>
            </w:r>
          </w:p>
        </w:tc>
        <w:tc>
          <w:tcPr>
            <w:tcW w:w="1618" w:type="dxa"/>
          </w:tcPr>
          <w:p w14:paraId="1A2A0379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Check on player movement</w:t>
            </w:r>
          </w:p>
          <w:p w14:paraId="58D3E756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according to the keys</w:t>
            </w:r>
          </w:p>
          <w:p w14:paraId="545EB8CA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mentioned in Game Design</w:t>
            </w:r>
          </w:p>
          <w:p w14:paraId="47271DB5" w14:textId="50E40276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Document.</w:t>
            </w:r>
          </w:p>
        </w:tc>
        <w:tc>
          <w:tcPr>
            <w:tcW w:w="1618" w:type="dxa"/>
          </w:tcPr>
          <w:p w14:paraId="179EE4BE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Press the</w:t>
            </w:r>
          </w:p>
          <w:p w14:paraId="45BA13FB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keys for</w:t>
            </w:r>
          </w:p>
          <w:p w14:paraId="0E9D5E8D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player</w:t>
            </w:r>
          </w:p>
          <w:p w14:paraId="42AB8BF6" w14:textId="4640FCF2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movements.</w:t>
            </w:r>
          </w:p>
        </w:tc>
        <w:tc>
          <w:tcPr>
            <w:tcW w:w="1618" w:type="dxa"/>
          </w:tcPr>
          <w:p w14:paraId="7FD74C23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Player can</w:t>
            </w:r>
          </w:p>
          <w:p w14:paraId="0190DF44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move</w:t>
            </w:r>
          </w:p>
          <w:p w14:paraId="2DD1F39E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successfully</w:t>
            </w:r>
          </w:p>
          <w:p w14:paraId="6A7BCBEA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based on the</w:t>
            </w:r>
          </w:p>
          <w:p w14:paraId="4A2522B9" w14:textId="2A4ABB58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key pressed.</w:t>
            </w:r>
          </w:p>
        </w:tc>
        <w:tc>
          <w:tcPr>
            <w:tcW w:w="1618" w:type="dxa"/>
          </w:tcPr>
          <w:p w14:paraId="087B541C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Player can</w:t>
            </w:r>
          </w:p>
          <w:p w14:paraId="7E566CA4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move</w:t>
            </w:r>
          </w:p>
          <w:p w14:paraId="5492D1CD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successfully</w:t>
            </w:r>
          </w:p>
          <w:p w14:paraId="1F8799FD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based on the</w:t>
            </w:r>
          </w:p>
          <w:p w14:paraId="0DB2028E" w14:textId="302B43B2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key pressed.</w:t>
            </w:r>
          </w:p>
        </w:tc>
        <w:tc>
          <w:tcPr>
            <w:tcW w:w="1618" w:type="dxa"/>
          </w:tcPr>
          <w:p w14:paraId="0118B1EB" w14:textId="15E09CC3" w:rsidR="000B412E" w:rsidRDefault="002A5DD4">
            <w:r>
              <w:t>pass</w:t>
            </w:r>
          </w:p>
        </w:tc>
        <w:tc>
          <w:tcPr>
            <w:tcW w:w="1618" w:type="dxa"/>
          </w:tcPr>
          <w:p w14:paraId="2B6E3DEB" w14:textId="77777777" w:rsidR="000B412E" w:rsidRDefault="000B412E"/>
        </w:tc>
      </w:tr>
      <w:tr w:rsidR="000B412E" w14:paraId="39595DA7" w14:textId="77777777" w:rsidTr="001643CE">
        <w:trPr>
          <w:trHeight w:val="286"/>
        </w:trPr>
        <w:tc>
          <w:tcPr>
            <w:tcW w:w="1618" w:type="dxa"/>
          </w:tcPr>
          <w:p w14:paraId="1AC827E7" w14:textId="54EC7253" w:rsidR="000B412E" w:rsidRDefault="001643CE">
            <w:r>
              <w:t>8</w:t>
            </w:r>
          </w:p>
        </w:tc>
        <w:tc>
          <w:tcPr>
            <w:tcW w:w="1618" w:type="dxa"/>
          </w:tcPr>
          <w:p w14:paraId="33F738D6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Check on all the obstacles or</w:t>
            </w:r>
          </w:p>
          <w:p w14:paraId="2E4C3EDD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enemies that are spawned are</w:t>
            </w:r>
          </w:p>
          <w:p w14:paraId="3E1464F3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at appropriate scenes and</w:t>
            </w:r>
          </w:p>
          <w:p w14:paraId="0BAF7761" w14:textId="2F718EC0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conditions.</w:t>
            </w:r>
          </w:p>
        </w:tc>
        <w:tc>
          <w:tcPr>
            <w:tcW w:w="1618" w:type="dxa"/>
          </w:tcPr>
          <w:p w14:paraId="65836907" w14:textId="224EDD70" w:rsidR="000B412E" w:rsidRDefault="002A5DD4">
            <w:r>
              <w:t>nil</w:t>
            </w:r>
          </w:p>
        </w:tc>
        <w:tc>
          <w:tcPr>
            <w:tcW w:w="1618" w:type="dxa"/>
          </w:tcPr>
          <w:p w14:paraId="3BE68AA3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Obstacles or</w:t>
            </w:r>
          </w:p>
          <w:p w14:paraId="166173C6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enemies are</w:t>
            </w:r>
          </w:p>
          <w:p w14:paraId="33A33445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spawned</w:t>
            </w:r>
          </w:p>
          <w:p w14:paraId="1718FD88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correctly</w:t>
            </w:r>
          </w:p>
          <w:p w14:paraId="34C3024E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based on the</w:t>
            </w:r>
          </w:p>
          <w:p w14:paraId="383C3125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rules and</w:t>
            </w:r>
          </w:p>
          <w:p w14:paraId="7D61127F" w14:textId="783624DD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conditions.</w:t>
            </w:r>
          </w:p>
        </w:tc>
        <w:tc>
          <w:tcPr>
            <w:tcW w:w="1618" w:type="dxa"/>
          </w:tcPr>
          <w:p w14:paraId="67B5360C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Obstacles or</w:t>
            </w:r>
          </w:p>
          <w:p w14:paraId="2DE755A8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enemies are</w:t>
            </w:r>
          </w:p>
          <w:p w14:paraId="1ECDEC12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spawned</w:t>
            </w:r>
          </w:p>
          <w:p w14:paraId="5CE62071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correctly</w:t>
            </w:r>
          </w:p>
          <w:p w14:paraId="037767D8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based on the</w:t>
            </w:r>
          </w:p>
          <w:p w14:paraId="16D78650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rules and</w:t>
            </w:r>
          </w:p>
          <w:p w14:paraId="100F93FE" w14:textId="6548716B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conditions.</w:t>
            </w:r>
          </w:p>
        </w:tc>
        <w:tc>
          <w:tcPr>
            <w:tcW w:w="1618" w:type="dxa"/>
          </w:tcPr>
          <w:p w14:paraId="40AD2282" w14:textId="7B070458" w:rsidR="000B412E" w:rsidRDefault="002A5DD4">
            <w:r>
              <w:t>pass</w:t>
            </w:r>
          </w:p>
        </w:tc>
        <w:tc>
          <w:tcPr>
            <w:tcW w:w="1618" w:type="dxa"/>
          </w:tcPr>
          <w:p w14:paraId="4D11A7A6" w14:textId="77777777" w:rsidR="000B412E" w:rsidRDefault="000B412E"/>
        </w:tc>
      </w:tr>
      <w:tr w:rsidR="000B412E" w14:paraId="259A0E0F" w14:textId="77777777" w:rsidTr="001643CE">
        <w:trPr>
          <w:trHeight w:val="274"/>
        </w:trPr>
        <w:tc>
          <w:tcPr>
            <w:tcW w:w="1618" w:type="dxa"/>
          </w:tcPr>
          <w:p w14:paraId="6002428A" w14:textId="0DEAABFA" w:rsidR="000B412E" w:rsidRDefault="001643CE">
            <w:r>
              <w:t>9</w:t>
            </w:r>
          </w:p>
        </w:tc>
        <w:tc>
          <w:tcPr>
            <w:tcW w:w="1618" w:type="dxa"/>
          </w:tcPr>
          <w:p w14:paraId="6F05AB18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Check on Gameplay</w:t>
            </w:r>
          </w:p>
          <w:p w14:paraId="4781BA52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mechanisms on GameScene</w:t>
            </w:r>
          </w:p>
          <w:p w14:paraId="51BF8139" w14:textId="56D5A657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whether it is easy to use</w:t>
            </w:r>
          </w:p>
        </w:tc>
        <w:tc>
          <w:tcPr>
            <w:tcW w:w="1618" w:type="dxa"/>
          </w:tcPr>
          <w:p w14:paraId="3ACD576D" w14:textId="55880624" w:rsidR="000B412E" w:rsidRDefault="002A5DD4">
            <w:r>
              <w:t>nil</w:t>
            </w:r>
          </w:p>
        </w:tc>
        <w:tc>
          <w:tcPr>
            <w:tcW w:w="1618" w:type="dxa"/>
          </w:tcPr>
          <w:p w14:paraId="075FAF9F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Game</w:t>
            </w:r>
          </w:p>
          <w:p w14:paraId="7CE129E5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mechanisms</w:t>
            </w:r>
          </w:p>
          <w:p w14:paraId="65112CCD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are easy to</w:t>
            </w:r>
          </w:p>
          <w:p w14:paraId="729FC3C4" w14:textId="5EF0A2FE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use.</w:t>
            </w:r>
          </w:p>
        </w:tc>
        <w:tc>
          <w:tcPr>
            <w:tcW w:w="1618" w:type="dxa"/>
          </w:tcPr>
          <w:p w14:paraId="03329740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Game</w:t>
            </w:r>
          </w:p>
          <w:p w14:paraId="46E118B0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mechanisms</w:t>
            </w:r>
          </w:p>
          <w:p w14:paraId="447CF8BF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are easy to</w:t>
            </w:r>
          </w:p>
          <w:p w14:paraId="762627DE" w14:textId="095F9BF2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use.</w:t>
            </w:r>
          </w:p>
        </w:tc>
        <w:tc>
          <w:tcPr>
            <w:tcW w:w="1618" w:type="dxa"/>
          </w:tcPr>
          <w:p w14:paraId="30D45E9E" w14:textId="22E082D1" w:rsidR="000B412E" w:rsidRDefault="002A5DD4">
            <w:r>
              <w:t>pass</w:t>
            </w:r>
          </w:p>
        </w:tc>
        <w:tc>
          <w:tcPr>
            <w:tcW w:w="1618" w:type="dxa"/>
          </w:tcPr>
          <w:p w14:paraId="5E3EADAF" w14:textId="77777777" w:rsidR="000B412E" w:rsidRDefault="000B412E"/>
        </w:tc>
      </w:tr>
      <w:tr w:rsidR="000B412E" w14:paraId="1FDF0D25" w14:textId="77777777" w:rsidTr="001643CE">
        <w:trPr>
          <w:trHeight w:val="274"/>
        </w:trPr>
        <w:tc>
          <w:tcPr>
            <w:tcW w:w="1618" w:type="dxa"/>
          </w:tcPr>
          <w:p w14:paraId="721F0615" w14:textId="74E82E52" w:rsidR="000B412E" w:rsidRDefault="001643CE">
            <w:r>
              <w:t>10</w:t>
            </w:r>
          </w:p>
        </w:tc>
        <w:tc>
          <w:tcPr>
            <w:tcW w:w="1618" w:type="dxa"/>
          </w:tcPr>
          <w:p w14:paraId="1B550766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Check for any graphical glitches</w:t>
            </w:r>
          </w:p>
          <w:p w14:paraId="280994B8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or freezing, hanging or crashing</w:t>
            </w:r>
          </w:p>
          <w:p w14:paraId="2B39564E" w14:textId="129B2752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errors have been identified.</w:t>
            </w:r>
          </w:p>
        </w:tc>
        <w:tc>
          <w:tcPr>
            <w:tcW w:w="1618" w:type="dxa"/>
          </w:tcPr>
          <w:p w14:paraId="51B0BFC8" w14:textId="2937BDAD" w:rsidR="000B412E" w:rsidRDefault="002A5DD4">
            <w:r>
              <w:t>nil</w:t>
            </w:r>
          </w:p>
        </w:tc>
        <w:tc>
          <w:tcPr>
            <w:tcW w:w="1618" w:type="dxa"/>
          </w:tcPr>
          <w:p w14:paraId="3A522607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No errors</w:t>
            </w:r>
          </w:p>
          <w:p w14:paraId="04BA4682" w14:textId="7C89BD5F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identified.</w:t>
            </w:r>
          </w:p>
        </w:tc>
        <w:tc>
          <w:tcPr>
            <w:tcW w:w="1618" w:type="dxa"/>
          </w:tcPr>
          <w:p w14:paraId="2A5BA997" w14:textId="77777777" w:rsidR="002A5DD4" w:rsidRDefault="002A5DD4" w:rsidP="002A5DD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No errors</w:t>
            </w:r>
          </w:p>
          <w:p w14:paraId="792F9D73" w14:textId="1985C8EB" w:rsidR="000B412E" w:rsidRDefault="002A5DD4" w:rsidP="002A5DD4">
            <w:r>
              <w:rPr>
                <w:rFonts w:ascii="ArialMT" w:hAnsi="ArialMT" w:cs="ArialMT"/>
                <w:sz w:val="16"/>
                <w:szCs w:val="16"/>
              </w:rPr>
              <w:t>identified.</w:t>
            </w:r>
          </w:p>
        </w:tc>
        <w:tc>
          <w:tcPr>
            <w:tcW w:w="1618" w:type="dxa"/>
          </w:tcPr>
          <w:p w14:paraId="32B835C5" w14:textId="73E0CCD7" w:rsidR="000B412E" w:rsidRDefault="002A5DD4">
            <w:r>
              <w:t>pass</w:t>
            </w:r>
          </w:p>
        </w:tc>
        <w:tc>
          <w:tcPr>
            <w:tcW w:w="1618" w:type="dxa"/>
          </w:tcPr>
          <w:p w14:paraId="5FF39D1B" w14:textId="77777777" w:rsidR="000B412E" w:rsidRDefault="000B412E"/>
        </w:tc>
      </w:tr>
    </w:tbl>
    <w:p w14:paraId="6AB085CE" w14:textId="77777777" w:rsidR="00840A2D" w:rsidRDefault="00840A2D"/>
    <w:sectPr w:rsidR="00840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51"/>
    <w:rsid w:val="00094C51"/>
    <w:rsid w:val="000B412E"/>
    <w:rsid w:val="001643CE"/>
    <w:rsid w:val="002A5DD4"/>
    <w:rsid w:val="0084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D421"/>
  <w15:chartTrackingRefBased/>
  <w15:docId w15:val="{BF0CBD01-4EFF-4B9A-82AC-41C94B16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F58C-AE4E-41B1-B234-428A20CD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Utsubyo L</dc:creator>
  <cp:keywords/>
  <dc:description/>
  <cp:lastModifiedBy>Utsubyo L</cp:lastModifiedBy>
  <cp:revision>5</cp:revision>
  <dcterms:created xsi:type="dcterms:W3CDTF">2022-02-08T05:49:00Z</dcterms:created>
  <dcterms:modified xsi:type="dcterms:W3CDTF">2022-02-08T06:09:00Z</dcterms:modified>
</cp:coreProperties>
</file>