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懒加载</w:t>
      </w:r>
      <w:r>
        <w:rPr>
          <w:rFonts w:hint="eastAsia"/>
          <w:b/>
          <w:bCs/>
          <w:sz w:val="44"/>
          <w:szCs w:val="44"/>
          <w:lang w:val="en-US" w:eastAsia="zh-CN"/>
        </w:rPr>
        <w:t>(</w:t>
      </w: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滚动加载</w:t>
      </w:r>
      <w:r>
        <w:rPr>
          <w:rFonts w:hint="eastAsia"/>
          <w:b/>
          <w:bCs/>
          <w:sz w:val="44"/>
          <w:szCs w:val="44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eastAsia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一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、</w:t>
      </w:r>
      <w:r>
        <w:rPr>
          <w:rStyle w:val="4"/>
          <w:rFonts w:hint="eastAsia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什么是懒加载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当页面图片太多时，加载速度就会很慢。图片懒加载的原理就是将页面内所有需要加载的图片全部换成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一张大小为1*1px图片的路径（这样就只需请求一次）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只有当图片出现在浏览器的可视区域内时，才设置图片正真的路径，让图片显示出来。这就是图片懒加载。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将页面里所有img属性src属性用data-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src</w:t>
      </w:r>
      <w:r>
        <w:rPr>
          <w:rFonts w:hint="eastAsia"/>
          <w:b w:val="0"/>
          <w:bCs w:val="0"/>
          <w:sz w:val="28"/>
          <w:szCs w:val="28"/>
          <w:lang w:eastAsia="zh-CN"/>
        </w:rPr>
        <w:t>代替，当页面滚动直至此图片出现在可视区域时，用js取到该图片的data-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src</w:t>
      </w:r>
      <w:r>
        <w:rPr>
          <w:rFonts w:hint="eastAsia"/>
          <w:b w:val="0"/>
          <w:bCs w:val="0"/>
          <w:sz w:val="28"/>
          <w:szCs w:val="28"/>
          <w:lang w:eastAsia="zh-CN"/>
        </w:rPr>
        <w:t>的值赋给src。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shd w:val="clear" w:fill="FFFFFF"/>
        </w:rPr>
        <w:t>二、为什要使用这个技术？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比如一个页面中有很多图片，如淘宝、京东首页等等，如果一上来就发送这么多请求，页面加载就会很漫长，如果js文件都放在了文档的底部，恰巧页面的头部又依赖这个js文件，那就不好办了。更为要命的是：一上来就发送百八十个请求，服务器可能就吃不消了（又不是只有一两个人在访问这个页面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56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因此优点就很明显了：不仅可以减轻服务器的压力，而且可以让加载好的页面更快地呈现在用户面前（用户体验好）。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offsetParent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offsetParent属性返回一个对象的引用，这个对象是距离调用offsetParent的元素最近的（在包含层次中最靠近的），并且是已进行过CSS定位的容器元素。 如果这个容器元素未进行CSS定位, 则offsetParent属性的取值为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body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。 当容器元素的style.display 被设置为 "none"时（译注：IE和Opera除外），offsetParent属性 返回 null。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default" w:ascii="Open Sans" w:hAnsi="Open Sans" w:eastAsia="Open Sans" w:cs="Open Sans"/>
          <w:b/>
          <w:i w:val="0"/>
          <w:caps w:val="0"/>
          <w:color w:val="3B3C40"/>
          <w:spacing w:val="0"/>
          <w:sz w:val="32"/>
          <w:szCs w:val="32"/>
          <w:shd w:val="clear" w:fill="FFFFFF"/>
        </w:rPr>
      </w:pPr>
      <w:r>
        <w:rPr>
          <w:rFonts w:ascii="Open Sans" w:hAnsi="Open Sans" w:eastAsia="Open Sans" w:cs="Open Sans"/>
          <w:b/>
          <w:i w:val="0"/>
          <w:caps w:val="0"/>
          <w:color w:val="3B3C40"/>
          <w:spacing w:val="0"/>
          <w:sz w:val="32"/>
          <w:szCs w:val="32"/>
          <w:shd w:val="clear" w:fill="FFFFFF"/>
        </w:rPr>
        <w:t> </w:t>
      </w:r>
      <w:r>
        <w:rPr>
          <w:rFonts w:hint="default" w:ascii="Open Sans" w:hAnsi="Open Sans" w:eastAsia="Open Sans" w:cs="Open Sans"/>
          <w:b/>
          <w:i w:val="0"/>
          <w:caps w:val="0"/>
          <w:color w:val="3B3C40"/>
          <w:spacing w:val="0"/>
          <w:sz w:val="32"/>
          <w:szCs w:val="32"/>
          <w:shd w:val="clear" w:fill="FFFFFF"/>
        </w:rPr>
        <w:t>位运算符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在js中所有数值都以IEEE-754 64位格式储存，但位操作符会将64位储存格式转换成32位的整数来操作。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right="0"/>
        <w:jc w:val="left"/>
        <w:rPr>
          <w:rFonts w:hint="default" w:ascii="Open Sans" w:hAnsi="Open Sans" w:eastAsia="Open Sans" w:cs="Open Sans"/>
          <w:b/>
          <w:i w:val="0"/>
          <w:caps w:val="0"/>
          <w:color w:val="3B3C40"/>
          <w:spacing w:val="0"/>
          <w:sz w:val="21"/>
          <w:szCs w:val="21"/>
          <w:shd w:val="clear" w:fill="FFFFFF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按位非操作符NOT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~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num1</w:t>
      </w:r>
      <w:r>
        <w:rPr>
          <w:rFonts w:hint="eastAsia"/>
          <w:b w:val="0"/>
          <w:bCs w:val="0"/>
          <w:sz w:val="28"/>
          <w:szCs w:val="28"/>
          <w:lang w:eastAsia="zh-CN"/>
        </w:rPr>
        <w:tab/>
      </w:r>
      <w:r>
        <w:rPr>
          <w:rFonts w:hint="eastAsia"/>
          <w:b w:val="0"/>
          <w:bCs w:val="0"/>
          <w:sz w:val="28"/>
          <w:szCs w:val="28"/>
          <w:lang w:eastAsia="zh-CN"/>
        </w:rPr>
        <w:t>返回数值的反码。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num1=25;</w:t>
      </w:r>
      <w:r>
        <w:rPr>
          <w:rFonts w:hint="eastAsia"/>
          <w:b w:val="0"/>
          <w:bCs w:val="0"/>
          <w:sz w:val="28"/>
          <w:szCs w:val="28"/>
          <w:lang w:eastAsia="zh-CN"/>
        </w:rPr>
        <w:t>NaN 会被当做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0运算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num2=-num1-1;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eastAsia"/>
          <w:b w:val="0"/>
          <w:bCs w:val="0"/>
          <w:sz w:val="28"/>
          <w:szCs w:val="28"/>
          <w:lang w:eastAsia="zh-CN"/>
        </w:rPr>
        <w:t>类型转换调用Numbe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</w:t>
      </w:r>
      <w:r>
        <w:rPr>
          <w:rFonts w:hint="eastAsia"/>
          <w:b w:val="0"/>
          <w:bCs w:val="0"/>
          <w:sz w:val="28"/>
          <w:szCs w:val="28"/>
          <w:lang w:eastAsia="zh-CN"/>
        </w:rPr>
        <w:t>，非数值类型的需要转化为数值类型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。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eastAsia"/>
          <w:b w:val="0"/>
          <w:bCs w:val="0"/>
          <w:sz w:val="28"/>
          <w:szCs w:val="28"/>
          <w:lang w:eastAsia="zh-CN"/>
        </w:rPr>
        <w:t xml:space="preserve">特殊值处理，NaN 和 ∞ 都被转化为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0。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/>
          <w:b w:val="0"/>
          <w:bCs w:val="0"/>
          <w:sz w:val="28"/>
          <w:szCs w:val="28"/>
          <w:lang w:eastAsia="zh-CN"/>
        </w:rPr>
        <w:t>所有的位操作都会先将操作数转化为 32 位有符号整数，如果是浮点数，会损失小数点后面的精度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执行完 ToInt32 之后，将得到的 32 位有符号整数进行按位取反，并将结果返回。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需要注意的是，所有的位操作都会先将操作数转化为 32 位有符号整数。</w:t>
      </w:r>
    </w:p>
    <w:p>
      <w:pPr>
        <w:jc w:val="both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因为第一次执行 ~ 时已经将操作数转化为 32 位有符号整数，第二次执行 ~ 时实际只是将按位取反的结果再次按位取反，相当于取消掉 ~ 处理过程。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Daiich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iichi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Daiich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Daiich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33C50"/>
    <w:rsid w:val="1F8678A2"/>
    <w:rsid w:val="2FBD4A0D"/>
    <w:rsid w:val="2FCC3238"/>
    <w:rsid w:val="4AC37E96"/>
    <w:rsid w:val="62713348"/>
    <w:rsid w:val="73B33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2017-02-22T05:31:00Z</dcterms:created>
  <dc:creator>Administrator</dc:creator>
  <cp:lastModifiedBy>Administrator</cp:lastModifiedBy>
  <dcterms:modified xsi:type="dcterms:W3CDTF">2017-02-23T01:08:09Z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