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41"/>
        <w:gridCol w:w="1413"/>
        <w:gridCol w:w="1413"/>
        <w:gridCol w:w="1413"/>
        <w:gridCol w:w="109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7067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项目背景、产品功能、开发环境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2021/6/16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逸夫楼605</w:t>
            </w:r>
          </w:p>
        </w:tc>
        <w:tc>
          <w:tcPr>
            <w:tcW w:w="1099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记录人</w:t>
            </w:r>
          </w:p>
        </w:tc>
        <w:tc>
          <w:tcPr>
            <w:tcW w:w="1729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王宇锴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067" w:type="dxa"/>
            <w:gridSpan w:val="5"/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朱弘博、韦浩、陈秋佟、黄芮潼、谢如意、王宇锴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</w:tcPr>
          <w:p>
            <w:pPr>
              <w:spacing w:line="42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spacing w:line="420" w:lineRule="auto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1.背景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项目名称：3D人物对战游戏研发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开发者：讯讯 天美工作室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开发目标：实现一个3D人物对战游戏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实现环境：Windows系统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限制条件：必须安装该APP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目标人群：不限</w:t>
            </w:r>
          </w:p>
          <w:p>
            <w:pPr>
              <w:spacing w:line="420" w:lineRule="auto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产品功能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可通过键盘控制左右、上跳、低头等躲避或跳过攻击及障碍物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人物主角有相应动作的骨骼动画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人物主角可进行远程射击或近身攻击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2.4人物主角防御</w:t>
            </w:r>
          </w:p>
          <w:p>
            <w:pPr>
              <w:spacing w:line="420" w:lineRule="auto"/>
              <w:ind w:firstLine="420" w:firstLineChars="20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人物主角能量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攻击有精确碰撞检测判定攻击的有效性</w:t>
            </w:r>
          </w:p>
          <w:p>
            <w:pPr>
              <w:spacing w:line="420" w:lineRule="auto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可延伸为联网游戏</w:t>
            </w:r>
          </w:p>
          <w:p>
            <w:pPr>
              <w:numPr>
                <w:ilvl w:val="0"/>
                <w:numId w:val="1"/>
              </w:numPr>
              <w:spacing w:line="42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系统功能模块</w:t>
            </w:r>
          </w:p>
          <w:p>
            <w:pPr>
              <w:numPr>
                <w:ilvl w:val="0"/>
                <w:numId w:val="0"/>
              </w:numPr>
              <w:spacing w:line="420" w:lineRule="auto"/>
              <w:ind w:firstLine="420" w:firstLineChars="20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标题+登录界面，主界面，模式选择界面(包含选模式，角色，场景)，游戏界面，结算界面</w:t>
            </w:r>
          </w:p>
          <w:p>
            <w:pPr>
              <w:numPr>
                <w:ilvl w:val="0"/>
                <w:numId w:val="0"/>
              </w:numPr>
              <w:spacing w:line="420" w:lineRule="auto"/>
              <w:ind w:firstLine="420" w:firstLineChars="20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表现层包括（开始界面、选择场景界面、选择模式界面、选择角色界面、游戏界面、结果输出界面）</w:t>
            </w:r>
          </w:p>
          <w:p>
            <w:pPr>
              <w:numPr>
                <w:ilvl w:val="0"/>
                <w:numId w:val="0"/>
              </w:numPr>
              <w:spacing w:line="420" w:lineRule="auto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692650" cy="39370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39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</w:t>
            </w:r>
            <w:r>
              <w:rPr>
                <w:rFonts w:hint="eastAsia"/>
                <w:sz w:val="28"/>
                <w:szCs w:val="28"/>
              </w:rPr>
              <w:t>开发环境介绍</w:t>
            </w: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4.1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Unity3D简介</w:t>
            </w:r>
          </w:p>
          <w:p>
            <w:pPr>
              <w:pStyle w:val="8"/>
              <w:ind w:left="9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Unity3D是由Unity technologies开发的一个游戏引擎，它集快速性交互性于一体，带有强大的渲染引擎，对DirectX，OpenGL永远高度优化的图形渲染通道，能够允许开发者能够高效直观的开发出2D或者3D游戏，是一个全面整合的游戏引擎。并且，Unity3D游戏引擎能够十分方便的将开发出的游戏发布到各个平台，如iPhone，Android等平台。</w:t>
            </w:r>
          </w:p>
          <w:p>
            <w:pPr>
              <w:pStyle w:val="8"/>
              <w:ind w:left="90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此外，还可以用UnityWebPlayer插件将作品发布成网页游戏，玩家只需要下载一个很小的插件就可以轻松的玩Unity网页版游戏。Unity3D游戏引擎通过使用植被系统Unitree，提供大量的Shader供开发者使用，这些Shader完全足以满足开发者的需求，使得即使在低端硬件设备下也能够运行。另外，它支持所有主要的文件格式，并能跟其他</w:t>
            </w:r>
            <w:bookmarkStart w:id="0" w:name="_GoBack"/>
            <w:bookmarkEnd w:id="0"/>
            <w:r>
              <w:rPr>
                <w:rFonts w:hint="eastAsia" w:ascii="宋体" w:hAnsi="宋体"/>
              </w:rPr>
              <w:t>应用程序协同工作。它还使用了PhysX的物理引擎，使得开发者能够轻松的实现各种物理效果。Unity3D游戏引擎提供了柔和阴影和烘培的高度完善的光影渲染系统，它的色器整合了易用性，灵活性和高性能的特点。</w:t>
            </w:r>
          </w:p>
          <w:p>
            <w:pPr>
              <w:pStyle w:val="8"/>
              <w:ind w:left="900" w:firstLineChars="0"/>
              <w:rPr>
                <w:rFonts w:ascii="宋体" w:hAnsi="宋体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4.2 </w:t>
            </w:r>
            <w:r>
              <w:rPr>
                <w:rFonts w:hint="eastAsia" w:ascii="宋体" w:hAnsi="宋体"/>
              </w:rPr>
              <w:t>Unity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D语言开发环境及开发工具</w:t>
            </w:r>
          </w:p>
          <w:p>
            <w:pPr>
              <w:ind w:left="840"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Unity3D是一款综合性的游戏开发引擎。其中MonoBehaviour是该公司自己开发的一个编译工具，自然跟Unity3D是十分兼容，比如调试就十分方便。当然，也可以选择自己的编译工具，如Visual Studio 2010，只需要在菜单里设置一下默认编译工具就行，这样你创建并打开代码文档时就默认打开了你所设置的编译工具。目前。Unity3D只允许三种编译语言：C#，JavaScript，Mobo。其中C#运用较为广泛，因为它兼容性好，便于发布到各个平台。</w:t>
            </w:r>
          </w:p>
          <w:p>
            <w:pPr>
              <w:ind w:left="840" w:firstLine="420"/>
              <w:rPr>
                <w:rFonts w:ascii="宋体" w:hAnsi="宋体"/>
              </w:rPr>
            </w:pPr>
          </w:p>
          <w:p>
            <w:pPr>
              <w:pStyle w:val="8"/>
              <w:numPr>
                <w:ilvl w:val="0"/>
                <w:numId w:val="0"/>
              </w:numPr>
              <w:ind w:left="420" w:left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3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Unity3D应用</w:t>
            </w:r>
          </w:p>
          <w:p>
            <w:pPr>
              <w:pStyle w:val="8"/>
              <w:ind w:left="84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目前，用Unity3D游戏设计引擎开发手机游戏比较多，如勇者之心，神庙逃亡系列，愤怒的小鸟等，也有用来开发单机游戏的，如轩辕剑六，捣蛋猪等，网页游戏如新仙剑Online，QQ乐团等。在虚拟现实方面，只需要将在Maya或者Max等其他三维软件里面做出的模型导出的fbx格式，然后导入Unity3D。</w:t>
            </w: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</w:tc>
        <w:tc>
          <w:tcPr>
            <w:tcW w:w="7108" w:type="dxa"/>
            <w:gridSpan w:val="6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992E3"/>
    <w:multiLevelType w:val="singleLevel"/>
    <w:tmpl w:val="8A0992E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3589B"/>
    <w:rsid w:val="0B951C76"/>
    <w:rsid w:val="12404CCD"/>
    <w:rsid w:val="133A4DF8"/>
    <w:rsid w:val="1B7C066F"/>
    <w:rsid w:val="2BE3589B"/>
    <w:rsid w:val="354B5C06"/>
    <w:rsid w:val="3B3C1A0E"/>
    <w:rsid w:val="3E9522F7"/>
    <w:rsid w:val="5B982388"/>
    <w:rsid w:val="675467E7"/>
    <w:rsid w:val="7160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2021-06-18T12:50:00Z</dcterms:created>
  <dc:creator>俗</dc:creator>
  <cp:lastModifiedBy>俗</cp:lastModifiedBy>
  <dcterms:modified xsi:type="dcterms:W3CDTF">2021-06-24T03:29:55Z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2B0B43C6BA1041C1959073ACC2A3F46F</vt:lpwstr>
  </property>
</Properties>
</file>