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4"/>
        <w:tblpPr w:leftFromText="180" w:rightFromText="180" w:vertAnchor="text" w:horzAnchor="margin" w:tblpY="-231"/>
        <w:tblOverlap w:val="never"/>
        <w:tblW w:w="34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5"/>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Pr>
          <w:p>
            <w:pPr>
              <w:jc w:val="distribute"/>
              <w:rPr>
                <w:b/>
              </w:rPr>
            </w:pPr>
            <w:r>
              <w:rPr>
                <w:b/>
              </w:rPr>
              <w:t>项目编号</w:t>
            </w:r>
          </w:p>
        </w:tc>
        <w:tc>
          <w:tcPr>
            <w:tcW w:w="1980" w:type="dxa"/>
          </w:tcPr>
          <w:p>
            <w:pPr>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trPr>
        <w:tc>
          <w:tcPr>
            <w:tcW w:w="1435" w:type="dxa"/>
          </w:tcPr>
          <w:p>
            <w:pPr>
              <w:jc w:val="distribute"/>
              <w:rPr>
                <w:b/>
              </w:rPr>
            </w:pPr>
            <w:r>
              <w:rPr>
                <w:b/>
              </w:rPr>
              <w:t>文档编号</w:t>
            </w:r>
          </w:p>
        </w:tc>
        <w:tc>
          <w:tcPr>
            <w:tcW w:w="1980" w:type="dxa"/>
          </w:tcPr>
          <w:p>
            <w:pPr>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Pr>
          <w:p>
            <w:pPr>
              <w:jc w:val="distribute"/>
              <w:rPr>
                <w:b/>
              </w:rPr>
            </w:pPr>
            <w:r>
              <w:rPr>
                <w:b/>
              </w:rPr>
              <w:t>密级</w:t>
            </w:r>
          </w:p>
        </w:tc>
        <w:tc>
          <w:tcPr>
            <w:tcW w:w="1980" w:type="dxa"/>
          </w:tcPr>
          <w:p>
            <w:pPr>
              <w:rPr>
                <w:b/>
              </w:rPr>
            </w:pPr>
          </w:p>
        </w:tc>
      </w:tr>
    </w:tbl>
    <w:p>
      <w:pPr>
        <w:rPr>
          <w:rFonts w:ascii="宋体" w:hAnsi="宋体"/>
          <w:b/>
          <w:bCs/>
          <w:sz w:val="52"/>
          <w:szCs w:val="52"/>
        </w:rPr>
      </w:pPr>
    </w:p>
    <w:p>
      <w:pPr>
        <w:jc w:val="center"/>
        <w:rPr>
          <w:rFonts w:ascii="宋体" w:hAnsi="宋体"/>
          <w:b/>
          <w:bCs/>
          <w:sz w:val="52"/>
          <w:szCs w:val="52"/>
        </w:rPr>
      </w:pPr>
      <w:r>
        <w:rPr>
          <w:rFonts w:hint="eastAsia" w:ascii="宋体" w:hAnsi="宋体"/>
          <w:b/>
          <w:bCs/>
          <w:sz w:val="52"/>
          <w:szCs w:val="52"/>
        </w:rPr>
        <w:t xml:space="preserve"> </w:t>
      </w:r>
    </w:p>
    <w:p>
      <w:pPr>
        <w:jc w:val="center"/>
        <w:rPr>
          <w:rFonts w:ascii="宋体" w:hAnsi="宋体"/>
          <w:b/>
          <w:bCs/>
          <w:sz w:val="52"/>
          <w:szCs w:val="52"/>
        </w:rPr>
      </w:pPr>
    </w:p>
    <w:p>
      <w:pPr>
        <w:jc w:val="center"/>
        <w:rPr>
          <w:rFonts w:ascii="宋体" w:hAnsi="宋体"/>
          <w:b/>
          <w:bCs/>
          <w:sz w:val="52"/>
          <w:szCs w:val="52"/>
        </w:rPr>
      </w:pPr>
    </w:p>
    <w:p>
      <w:pPr>
        <w:jc w:val="both"/>
        <w:rPr>
          <w:rFonts w:ascii="宋体" w:hAnsi="宋体"/>
          <w:b/>
          <w:bCs/>
          <w:sz w:val="44"/>
          <w:szCs w:val="44"/>
        </w:rPr>
      </w:pPr>
    </w:p>
    <w:p>
      <w:pPr>
        <w:jc w:val="center"/>
        <w:rPr>
          <w:rFonts w:ascii="宋体" w:hAnsi="宋体"/>
          <w:b/>
          <w:bCs/>
          <w:sz w:val="44"/>
          <w:szCs w:val="44"/>
        </w:rPr>
      </w:pPr>
      <w:r>
        <w:rPr>
          <w:rFonts w:hint="eastAsia" w:ascii="宋体" w:hAnsi="宋体"/>
          <w:b/>
          <w:bCs/>
          <w:sz w:val="44"/>
          <w:szCs w:val="44"/>
        </w:rPr>
        <w:t xml:space="preserve"> </w:t>
      </w:r>
    </w:p>
    <w:p>
      <w:pPr>
        <w:jc w:val="center"/>
        <w:rPr>
          <w:rFonts w:ascii="宋体" w:hAnsi="宋体"/>
          <w:b/>
          <w:bCs/>
          <w:sz w:val="52"/>
          <w:szCs w:val="52"/>
        </w:rPr>
      </w:pPr>
      <w:r>
        <w:rPr>
          <w:rFonts w:hint="eastAsia" w:ascii="宋体" w:hAnsi="宋体"/>
          <w:b/>
          <w:bCs/>
          <w:sz w:val="52"/>
          <w:szCs w:val="52"/>
        </w:rPr>
        <w:t>详细设计说明书</w:t>
      </w:r>
    </w:p>
    <w:p>
      <w:pPr>
        <w:jc w:val="center"/>
        <w:rPr>
          <w:rFonts w:ascii="宋体" w:hAnsi="宋体"/>
          <w:b/>
          <w:bCs/>
          <w:sz w:val="44"/>
          <w:szCs w:val="44"/>
        </w:rPr>
      </w:pPr>
      <w:r>
        <w:rPr>
          <w:rFonts w:hint="eastAsia" w:ascii="宋体" w:hAnsi="宋体"/>
          <w:b/>
          <w:bCs/>
          <w:sz w:val="44"/>
          <w:szCs w:val="44"/>
        </w:rPr>
        <w:t xml:space="preserve"> </w:t>
      </w:r>
    </w:p>
    <w:p>
      <w:pPr>
        <w:jc w:val="center"/>
        <w:rPr>
          <w:rFonts w:ascii="宋体" w:hAnsi="宋体"/>
          <w:b/>
          <w:bCs/>
          <w:sz w:val="44"/>
          <w:szCs w:val="44"/>
        </w:rPr>
      </w:pPr>
      <w:r>
        <w:rPr>
          <w:rFonts w:hint="eastAsia" w:ascii="宋体" w:hAnsi="宋体"/>
          <w:b/>
          <w:bCs/>
          <w:sz w:val="44"/>
          <w:szCs w:val="44"/>
        </w:rPr>
        <w:t xml:space="preserve"> </w:t>
      </w:r>
    </w:p>
    <w:p>
      <w:pPr>
        <w:jc w:val="center"/>
        <w:rPr>
          <w:rFonts w:ascii="宋体" w:hAnsi="宋体"/>
          <w:b/>
          <w:bCs/>
          <w:sz w:val="44"/>
          <w:szCs w:val="44"/>
        </w:rPr>
      </w:pPr>
      <w:r>
        <w:rPr>
          <w:rFonts w:hint="eastAsia" w:ascii="宋体" w:hAnsi="宋体"/>
          <w:b/>
          <w:bCs/>
          <w:sz w:val="44"/>
          <w:szCs w:val="44"/>
        </w:rPr>
        <w:t xml:space="preserve"> </w:t>
      </w:r>
    </w:p>
    <w:p>
      <w:pPr>
        <w:jc w:val="center"/>
        <w:rPr>
          <w:rFonts w:hint="eastAsia" w:ascii="宋体" w:hAnsi="宋体"/>
          <w:b/>
          <w:bCs/>
          <w:sz w:val="44"/>
          <w:szCs w:val="44"/>
        </w:rPr>
      </w:pPr>
      <w:r>
        <w:rPr>
          <w:rFonts w:hint="eastAsia" w:ascii="宋体" w:hAnsi="宋体"/>
          <w:b/>
          <w:bCs/>
          <w:sz w:val="44"/>
          <w:szCs w:val="44"/>
        </w:rPr>
        <w:t xml:space="preserve"> </w:t>
      </w:r>
    </w:p>
    <w:p>
      <w:pPr>
        <w:jc w:val="center"/>
        <w:rPr>
          <w:rFonts w:hint="eastAsia" w:ascii="宋体" w:hAnsi="宋体"/>
          <w:b/>
          <w:bCs/>
          <w:sz w:val="44"/>
          <w:szCs w:val="44"/>
        </w:rPr>
      </w:pPr>
    </w:p>
    <w:p>
      <w:pPr>
        <w:jc w:val="center"/>
        <w:rPr>
          <w:rFonts w:hint="eastAsia" w:ascii="宋体" w:hAnsi="宋体"/>
          <w:b/>
          <w:bCs/>
          <w:sz w:val="44"/>
          <w:szCs w:val="44"/>
        </w:rPr>
      </w:pPr>
    </w:p>
    <w:p>
      <w:pPr>
        <w:jc w:val="center"/>
        <w:rPr>
          <w:rFonts w:hint="eastAsia" w:ascii="宋体" w:hAnsi="宋体"/>
          <w:b/>
          <w:bCs/>
          <w:sz w:val="44"/>
          <w:szCs w:val="44"/>
        </w:rPr>
      </w:pPr>
    </w:p>
    <w:p>
      <w:pPr>
        <w:jc w:val="center"/>
        <w:rPr>
          <w:rFonts w:hint="eastAsia" w:ascii="宋体" w:hAnsi="宋体"/>
          <w:b/>
          <w:bCs/>
          <w:sz w:val="44"/>
          <w:szCs w:val="44"/>
        </w:rPr>
      </w:pPr>
    </w:p>
    <w:p>
      <w:pPr>
        <w:jc w:val="center"/>
        <w:rPr>
          <w:rFonts w:ascii="宋体" w:hAnsi="宋体"/>
          <w:b/>
          <w:bCs/>
          <w:sz w:val="44"/>
          <w:szCs w:val="44"/>
        </w:rPr>
      </w:pPr>
      <w:r>
        <w:rPr>
          <w:rFonts w:hint="eastAsia" w:ascii="宋体" w:hAnsi="宋体"/>
          <w:b/>
          <w:bCs/>
          <w:sz w:val="44"/>
          <w:szCs w:val="44"/>
        </w:rPr>
        <w:t xml:space="preserve">  </w:t>
      </w:r>
    </w:p>
    <w:p>
      <w:pPr>
        <w:widowControl/>
        <w:jc w:val="center"/>
        <w:rPr>
          <w:rFonts w:ascii="宋体" w:hAnsi="宋体" w:cs="宋体"/>
          <w:b/>
          <w:bCs/>
          <w:sz w:val="28"/>
          <w:szCs w:val="28"/>
        </w:rPr>
        <w:sectPr>
          <w:pgSz w:w="11906" w:h="16838"/>
          <w:pgMar w:top="1440" w:right="1800" w:bottom="1440" w:left="1800" w:header="720" w:footer="720" w:gutter="0"/>
          <w:cols w:space="720" w:num="1"/>
          <w:docGrid w:type="lines" w:linePitch="312" w:charSpace="0"/>
        </w:sectPr>
      </w:pPr>
      <w:r>
        <w:rPr>
          <w:rFonts w:hint="eastAsia" w:ascii="宋体" w:hAnsi="宋体" w:cs="宋体"/>
          <w:b/>
          <w:bCs/>
          <w:sz w:val="28"/>
          <w:szCs w:val="28"/>
        </w:rPr>
        <w:t>广西民族大学</w:t>
      </w:r>
    </w:p>
    <w:p>
      <w:pPr>
        <w:jc w:val="center"/>
        <w:rPr>
          <w:rFonts w:ascii="宋体" w:hAnsi="宋体"/>
          <w:b/>
          <w:bCs/>
          <w:sz w:val="28"/>
          <w:szCs w:val="28"/>
        </w:rPr>
      </w:pPr>
      <w:r>
        <w:rPr>
          <w:rFonts w:hint="eastAsia" w:ascii="宋体" w:hAnsi="宋体"/>
          <w:b/>
          <w:bCs/>
          <w:sz w:val="28"/>
          <w:szCs w:val="28"/>
        </w:rPr>
        <w:t>修订记录</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6"/>
        <w:gridCol w:w="1596"/>
        <w:gridCol w:w="3198"/>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shd w:val="clear" w:color="auto" w:fill="2E75B5"/>
          </w:tcPr>
          <w:p>
            <w:pPr>
              <w:jc w:val="center"/>
              <w:rPr>
                <w:rFonts w:ascii="宋体" w:hAnsi="宋体"/>
                <w:color w:val="FFFFFF"/>
                <w:kern w:val="0"/>
                <w:sz w:val="24"/>
                <w:szCs w:val="24"/>
              </w:rPr>
            </w:pPr>
            <w:r>
              <w:rPr>
                <w:rFonts w:hint="eastAsia" w:ascii="宋体" w:hAnsi="宋体"/>
                <w:color w:val="FFFFFF"/>
                <w:kern w:val="0"/>
                <w:sz w:val="24"/>
                <w:szCs w:val="24"/>
              </w:rPr>
              <w:t>日期</w:t>
            </w:r>
          </w:p>
        </w:tc>
        <w:tc>
          <w:tcPr>
            <w:tcW w:w="1596" w:type="dxa"/>
            <w:shd w:val="clear" w:color="auto" w:fill="2E75B5"/>
          </w:tcPr>
          <w:p>
            <w:pPr>
              <w:jc w:val="center"/>
              <w:rPr>
                <w:rFonts w:ascii="宋体" w:hAnsi="宋体"/>
                <w:b/>
                <w:bCs/>
                <w:color w:val="FFFFFF"/>
                <w:kern w:val="0"/>
                <w:sz w:val="28"/>
                <w:szCs w:val="28"/>
              </w:rPr>
            </w:pPr>
            <w:r>
              <w:rPr>
                <w:rFonts w:hint="eastAsia" w:ascii="宋体" w:hAnsi="宋体"/>
                <w:color w:val="FFFFFF"/>
                <w:kern w:val="0"/>
                <w:sz w:val="24"/>
                <w:szCs w:val="24"/>
              </w:rPr>
              <w:t>修订版本</w:t>
            </w:r>
          </w:p>
        </w:tc>
        <w:tc>
          <w:tcPr>
            <w:tcW w:w="3198" w:type="dxa"/>
            <w:shd w:val="clear" w:color="auto" w:fill="2E75B5"/>
          </w:tcPr>
          <w:p>
            <w:pPr>
              <w:jc w:val="center"/>
              <w:rPr>
                <w:rFonts w:ascii="宋体" w:hAnsi="宋体"/>
                <w:b/>
                <w:bCs/>
                <w:color w:val="FFFFFF"/>
                <w:kern w:val="0"/>
                <w:sz w:val="28"/>
                <w:szCs w:val="28"/>
              </w:rPr>
            </w:pPr>
            <w:r>
              <w:rPr>
                <w:rFonts w:hint="eastAsia" w:ascii="宋体" w:hAnsi="宋体"/>
                <w:color w:val="FFFFFF"/>
                <w:kern w:val="0"/>
                <w:sz w:val="24"/>
                <w:szCs w:val="24"/>
              </w:rPr>
              <w:t>修改描述</w:t>
            </w:r>
          </w:p>
        </w:tc>
        <w:tc>
          <w:tcPr>
            <w:tcW w:w="1066" w:type="dxa"/>
            <w:shd w:val="clear" w:color="auto" w:fill="2E75B5"/>
          </w:tcPr>
          <w:p>
            <w:pPr>
              <w:jc w:val="center"/>
              <w:rPr>
                <w:rFonts w:ascii="宋体" w:hAnsi="宋体"/>
                <w:b/>
                <w:bCs/>
                <w:color w:val="FFFFFF"/>
                <w:kern w:val="0"/>
                <w:sz w:val="28"/>
                <w:szCs w:val="28"/>
              </w:rPr>
            </w:pPr>
            <w:r>
              <w:rPr>
                <w:rFonts w:hint="eastAsia" w:ascii="宋体" w:hAnsi="宋体"/>
                <w:color w:val="FFFFFF"/>
                <w:kern w:val="0"/>
                <w:sz w:val="24"/>
                <w:szCs w:val="24"/>
              </w:rPr>
              <w:t>作者</w:t>
            </w:r>
          </w:p>
        </w:tc>
        <w:tc>
          <w:tcPr>
            <w:tcW w:w="1066" w:type="dxa"/>
            <w:shd w:val="clear" w:color="auto" w:fill="2E75B5"/>
          </w:tcPr>
          <w:p>
            <w:pPr>
              <w:jc w:val="center"/>
              <w:rPr>
                <w:rFonts w:hint="eastAsia" w:ascii="宋体" w:hAnsi="宋体" w:eastAsia="宋体"/>
                <w:color w:val="FFFFFF"/>
                <w:kern w:val="0"/>
                <w:sz w:val="24"/>
                <w:szCs w:val="24"/>
                <w:lang w:val="en-US" w:eastAsia="zh-CN"/>
              </w:rPr>
            </w:pPr>
            <w:r>
              <w:rPr>
                <w:rFonts w:hint="eastAsia" w:ascii="宋体" w:hAnsi="宋体"/>
                <w:color w:val="FFFFFF"/>
                <w:kern w:val="0"/>
                <w:sz w:val="24"/>
                <w:szCs w:val="24"/>
                <w:lang w:val="en-US" w:eastAsia="zh-CN"/>
              </w:rPr>
              <w:t>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jc w:val="center"/>
              <w:rPr>
                <w:rFonts w:ascii="宋体" w:hAnsi="宋体"/>
                <w:kern w:val="0"/>
                <w:sz w:val="24"/>
                <w:szCs w:val="24"/>
              </w:rPr>
            </w:pPr>
            <w:r>
              <w:rPr>
                <w:rFonts w:hint="eastAsia" w:ascii="宋体" w:hAnsi="宋体"/>
                <w:kern w:val="0"/>
                <w:sz w:val="24"/>
                <w:szCs w:val="24"/>
              </w:rPr>
              <w:t>2021.6.1</w:t>
            </w:r>
          </w:p>
        </w:tc>
        <w:tc>
          <w:tcPr>
            <w:tcW w:w="1596" w:type="dxa"/>
          </w:tcPr>
          <w:p>
            <w:pPr>
              <w:jc w:val="center"/>
              <w:rPr>
                <w:rFonts w:ascii="宋体" w:hAnsi="宋体"/>
                <w:kern w:val="0"/>
                <w:sz w:val="28"/>
                <w:szCs w:val="28"/>
              </w:rPr>
            </w:pPr>
            <w:r>
              <w:rPr>
                <w:rFonts w:hint="eastAsia" w:ascii="宋体" w:hAnsi="宋体"/>
                <w:kern w:val="0"/>
                <w:sz w:val="24"/>
                <w:szCs w:val="24"/>
              </w:rPr>
              <w:t>1.0</w:t>
            </w:r>
          </w:p>
        </w:tc>
        <w:tc>
          <w:tcPr>
            <w:tcW w:w="3198" w:type="dxa"/>
          </w:tcPr>
          <w:p>
            <w:pPr>
              <w:jc w:val="center"/>
              <w:rPr>
                <w:rFonts w:ascii="宋体" w:hAnsi="宋体"/>
                <w:kern w:val="0"/>
                <w:sz w:val="28"/>
                <w:szCs w:val="28"/>
              </w:rPr>
            </w:pPr>
            <w:r>
              <w:rPr>
                <w:rFonts w:hint="eastAsia" w:ascii="宋体" w:hAnsi="宋体"/>
                <w:kern w:val="0"/>
                <w:sz w:val="24"/>
                <w:szCs w:val="24"/>
              </w:rPr>
              <w:t>初稿制定</w:t>
            </w:r>
          </w:p>
        </w:tc>
        <w:tc>
          <w:tcPr>
            <w:tcW w:w="1066" w:type="dxa"/>
          </w:tcPr>
          <w:p>
            <w:pPr>
              <w:rPr>
                <w:rFonts w:ascii="宋体" w:hAnsi="宋体"/>
                <w:b/>
                <w:bCs/>
                <w:kern w:val="0"/>
                <w:sz w:val="28"/>
                <w:szCs w:val="28"/>
              </w:rPr>
            </w:pPr>
            <w:r>
              <w:rPr>
                <w:rFonts w:hint="eastAsia" w:ascii="宋体" w:hAnsi="宋体"/>
                <w:kern w:val="0"/>
                <w:sz w:val="24"/>
                <w:szCs w:val="24"/>
              </w:rPr>
              <w:t>黄芮潼</w:t>
            </w:r>
          </w:p>
        </w:tc>
        <w:tc>
          <w:tcPr>
            <w:tcW w:w="1066" w:type="dxa"/>
          </w:tcPr>
          <w:p>
            <w:pPr>
              <w:rPr>
                <w:rFonts w:hint="eastAsia" w:ascii="宋体" w:hAnsi="宋体" w:eastAsia="宋体"/>
                <w:kern w:val="0"/>
                <w:sz w:val="24"/>
                <w:szCs w:val="24"/>
                <w:lang w:val="en-US" w:eastAsia="zh-CN"/>
              </w:rPr>
            </w:pPr>
            <w:r>
              <w:rPr>
                <w:rFonts w:hint="eastAsia" w:ascii="宋体" w:hAnsi="宋体"/>
                <w:kern w:val="0"/>
                <w:sz w:val="24"/>
                <w:szCs w:val="24"/>
                <w:lang w:val="en-US" w:eastAsia="zh-CN"/>
              </w:rPr>
              <w:t>王宇锴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jc w:val="center"/>
              <w:rPr>
                <w:rFonts w:ascii="宋体" w:hAnsi="宋体"/>
                <w:kern w:val="0"/>
                <w:sz w:val="24"/>
                <w:szCs w:val="24"/>
              </w:rPr>
            </w:pPr>
            <w:r>
              <w:rPr>
                <w:rFonts w:hint="eastAsia" w:ascii="宋体" w:hAnsi="宋体"/>
                <w:kern w:val="0"/>
                <w:sz w:val="24"/>
                <w:szCs w:val="24"/>
              </w:rPr>
              <w:t>2021.6.13</w:t>
            </w:r>
          </w:p>
        </w:tc>
        <w:tc>
          <w:tcPr>
            <w:tcW w:w="1596" w:type="dxa"/>
          </w:tcPr>
          <w:p>
            <w:pPr>
              <w:jc w:val="center"/>
              <w:rPr>
                <w:rFonts w:ascii="宋体" w:hAnsi="宋体"/>
                <w:b/>
                <w:bCs/>
                <w:kern w:val="0"/>
                <w:sz w:val="28"/>
                <w:szCs w:val="28"/>
              </w:rPr>
            </w:pPr>
            <w:r>
              <w:rPr>
                <w:rFonts w:hint="eastAsia" w:ascii="宋体" w:hAnsi="宋体"/>
                <w:kern w:val="0"/>
                <w:sz w:val="24"/>
                <w:szCs w:val="24"/>
              </w:rPr>
              <w:t>2.0</w:t>
            </w:r>
          </w:p>
        </w:tc>
        <w:tc>
          <w:tcPr>
            <w:tcW w:w="3198" w:type="dxa"/>
          </w:tcPr>
          <w:p>
            <w:pPr>
              <w:jc w:val="center"/>
              <w:rPr>
                <w:rFonts w:ascii="宋体" w:hAnsi="宋体"/>
                <w:kern w:val="0"/>
                <w:sz w:val="24"/>
                <w:szCs w:val="24"/>
              </w:rPr>
            </w:pPr>
            <w:r>
              <w:rPr>
                <w:rFonts w:hint="eastAsia" w:ascii="宋体" w:hAnsi="宋体"/>
                <w:kern w:val="0"/>
                <w:sz w:val="24"/>
                <w:szCs w:val="24"/>
              </w:rPr>
              <w:t>完善内容</w:t>
            </w:r>
          </w:p>
        </w:tc>
        <w:tc>
          <w:tcPr>
            <w:tcW w:w="1066" w:type="dxa"/>
          </w:tcPr>
          <w:p>
            <w:pPr>
              <w:rPr>
                <w:rFonts w:ascii="宋体" w:hAnsi="宋体"/>
                <w:b/>
                <w:bCs/>
                <w:kern w:val="0"/>
                <w:sz w:val="28"/>
                <w:szCs w:val="28"/>
              </w:rPr>
            </w:pPr>
            <w:r>
              <w:rPr>
                <w:rFonts w:hint="eastAsia" w:ascii="宋体" w:hAnsi="宋体"/>
                <w:kern w:val="0"/>
                <w:sz w:val="24"/>
                <w:szCs w:val="24"/>
              </w:rPr>
              <w:t>黄芮潼</w:t>
            </w:r>
          </w:p>
        </w:tc>
        <w:tc>
          <w:tcPr>
            <w:tcW w:w="1066" w:type="dxa"/>
          </w:tcPr>
          <w:p>
            <w:pPr>
              <w:rPr>
                <w:rFonts w:hint="eastAsia" w:ascii="宋体" w:hAnsi="宋体" w:eastAsia="宋体"/>
                <w:kern w:val="0"/>
                <w:sz w:val="24"/>
                <w:szCs w:val="24"/>
                <w:lang w:val="en-US" w:eastAsia="zh-CN"/>
              </w:rPr>
            </w:pPr>
            <w:r>
              <w:rPr>
                <w:rFonts w:hint="eastAsia" w:ascii="宋体" w:hAnsi="宋体"/>
                <w:kern w:val="0"/>
                <w:sz w:val="24"/>
                <w:szCs w:val="24"/>
                <w:lang w:val="en-US" w:eastAsia="zh-CN"/>
              </w:rPr>
              <w:t>王宇锴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jc w:val="center"/>
              <w:rPr>
                <w:rFonts w:ascii="宋体" w:hAnsi="宋体"/>
                <w:kern w:val="0"/>
                <w:sz w:val="24"/>
                <w:szCs w:val="24"/>
              </w:rPr>
            </w:pPr>
            <w:r>
              <w:rPr>
                <w:rFonts w:hint="eastAsia" w:ascii="宋体" w:hAnsi="宋体"/>
                <w:kern w:val="0"/>
                <w:sz w:val="24"/>
                <w:szCs w:val="24"/>
              </w:rPr>
              <w:t>2021.6.22</w:t>
            </w:r>
          </w:p>
        </w:tc>
        <w:tc>
          <w:tcPr>
            <w:tcW w:w="1596" w:type="dxa"/>
          </w:tcPr>
          <w:p>
            <w:pPr>
              <w:jc w:val="center"/>
              <w:rPr>
                <w:rFonts w:ascii="宋体" w:hAnsi="宋体"/>
                <w:kern w:val="0"/>
                <w:sz w:val="24"/>
                <w:szCs w:val="24"/>
              </w:rPr>
            </w:pPr>
            <w:r>
              <w:rPr>
                <w:rFonts w:hint="eastAsia" w:ascii="宋体" w:hAnsi="宋体"/>
                <w:kern w:val="0"/>
                <w:sz w:val="24"/>
                <w:szCs w:val="24"/>
              </w:rPr>
              <w:t>3.0</w:t>
            </w:r>
          </w:p>
        </w:tc>
        <w:tc>
          <w:tcPr>
            <w:tcW w:w="3198" w:type="dxa"/>
          </w:tcPr>
          <w:p>
            <w:pPr>
              <w:jc w:val="center"/>
              <w:rPr>
                <w:rFonts w:ascii="宋体" w:hAnsi="宋体"/>
                <w:kern w:val="0"/>
                <w:sz w:val="24"/>
                <w:szCs w:val="24"/>
              </w:rPr>
            </w:pPr>
            <w:r>
              <w:rPr>
                <w:rFonts w:hint="eastAsia" w:ascii="宋体" w:hAnsi="宋体"/>
                <w:kern w:val="0"/>
                <w:sz w:val="24"/>
                <w:szCs w:val="24"/>
              </w:rPr>
              <w:t>更改目录使其更具体</w:t>
            </w:r>
          </w:p>
        </w:tc>
        <w:tc>
          <w:tcPr>
            <w:tcW w:w="1066" w:type="dxa"/>
          </w:tcPr>
          <w:p>
            <w:pPr>
              <w:rPr>
                <w:rFonts w:ascii="宋体" w:hAnsi="宋体"/>
                <w:kern w:val="0"/>
                <w:sz w:val="24"/>
                <w:szCs w:val="24"/>
              </w:rPr>
            </w:pPr>
            <w:r>
              <w:rPr>
                <w:rFonts w:hint="eastAsia" w:ascii="宋体" w:hAnsi="宋体"/>
                <w:kern w:val="0"/>
                <w:sz w:val="24"/>
                <w:szCs w:val="24"/>
              </w:rPr>
              <w:t>黄芮潼</w:t>
            </w:r>
          </w:p>
        </w:tc>
        <w:tc>
          <w:tcPr>
            <w:tcW w:w="1066" w:type="dxa"/>
          </w:tcPr>
          <w:p>
            <w:pPr>
              <w:rPr>
                <w:rFonts w:hint="eastAsia" w:ascii="宋体" w:hAnsi="宋体" w:eastAsia="宋体"/>
                <w:kern w:val="0"/>
                <w:sz w:val="24"/>
                <w:szCs w:val="24"/>
                <w:lang w:val="en-US" w:eastAsia="zh-CN"/>
              </w:rPr>
            </w:pPr>
            <w:r>
              <w:rPr>
                <w:rFonts w:hint="eastAsia" w:ascii="宋体" w:hAnsi="宋体"/>
                <w:kern w:val="0"/>
                <w:sz w:val="24"/>
                <w:szCs w:val="24"/>
                <w:lang w:val="en-US" w:eastAsia="zh-CN"/>
              </w:rPr>
              <w:t>王宇锴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dxa"/>
          </w:tcPr>
          <w:p>
            <w:pPr>
              <w:jc w:val="center"/>
              <w:rPr>
                <w:rFonts w:ascii="宋体" w:hAnsi="宋体"/>
                <w:kern w:val="0"/>
                <w:sz w:val="24"/>
                <w:szCs w:val="24"/>
              </w:rPr>
            </w:pPr>
            <w:r>
              <w:rPr>
                <w:rFonts w:hint="eastAsia" w:ascii="宋体" w:hAnsi="宋体"/>
                <w:kern w:val="0"/>
                <w:sz w:val="24"/>
                <w:szCs w:val="24"/>
              </w:rPr>
              <w:t>2021.6.23</w:t>
            </w:r>
          </w:p>
        </w:tc>
        <w:tc>
          <w:tcPr>
            <w:tcW w:w="1596" w:type="dxa"/>
          </w:tcPr>
          <w:p>
            <w:pPr>
              <w:jc w:val="center"/>
              <w:rPr>
                <w:rFonts w:ascii="宋体" w:hAnsi="宋体"/>
                <w:kern w:val="0"/>
                <w:sz w:val="24"/>
                <w:szCs w:val="24"/>
              </w:rPr>
            </w:pPr>
            <w:r>
              <w:rPr>
                <w:rFonts w:hint="eastAsia" w:ascii="宋体" w:hAnsi="宋体"/>
                <w:kern w:val="0"/>
                <w:sz w:val="24"/>
                <w:szCs w:val="24"/>
              </w:rPr>
              <w:t>4.0</w:t>
            </w:r>
          </w:p>
        </w:tc>
        <w:tc>
          <w:tcPr>
            <w:tcW w:w="3198" w:type="dxa"/>
          </w:tcPr>
          <w:p>
            <w:pPr>
              <w:jc w:val="center"/>
              <w:rPr>
                <w:rFonts w:ascii="宋体" w:hAnsi="宋体"/>
                <w:kern w:val="0"/>
                <w:sz w:val="24"/>
                <w:szCs w:val="24"/>
              </w:rPr>
            </w:pPr>
            <w:r>
              <w:rPr>
                <w:rFonts w:hint="eastAsia" w:ascii="宋体" w:hAnsi="宋体"/>
                <w:kern w:val="0"/>
                <w:sz w:val="24"/>
                <w:szCs w:val="24"/>
              </w:rPr>
              <w:t>完善具体内容</w:t>
            </w:r>
          </w:p>
        </w:tc>
        <w:tc>
          <w:tcPr>
            <w:tcW w:w="1066" w:type="dxa"/>
          </w:tcPr>
          <w:p>
            <w:pPr>
              <w:rPr>
                <w:rFonts w:ascii="宋体" w:hAnsi="宋体"/>
                <w:kern w:val="0"/>
                <w:sz w:val="24"/>
                <w:szCs w:val="24"/>
              </w:rPr>
            </w:pPr>
            <w:r>
              <w:rPr>
                <w:rFonts w:hint="eastAsia" w:ascii="宋体" w:hAnsi="宋体"/>
                <w:kern w:val="0"/>
                <w:sz w:val="24"/>
                <w:szCs w:val="24"/>
              </w:rPr>
              <w:t>黄芮潼</w:t>
            </w:r>
          </w:p>
        </w:tc>
        <w:tc>
          <w:tcPr>
            <w:tcW w:w="1066" w:type="dxa"/>
          </w:tcPr>
          <w:p>
            <w:pPr>
              <w:rPr>
                <w:rFonts w:hint="eastAsia" w:ascii="宋体" w:hAnsi="宋体" w:eastAsia="宋体"/>
                <w:kern w:val="0"/>
                <w:sz w:val="24"/>
                <w:szCs w:val="24"/>
                <w:lang w:val="en-US" w:eastAsia="zh-CN"/>
              </w:rPr>
            </w:pPr>
            <w:r>
              <w:rPr>
                <w:rFonts w:hint="eastAsia" w:ascii="宋体" w:hAnsi="宋体"/>
                <w:kern w:val="0"/>
                <w:sz w:val="24"/>
                <w:szCs w:val="24"/>
                <w:lang w:val="en-US" w:eastAsia="zh-CN"/>
              </w:rPr>
              <w:t>王宇锴</w:t>
            </w:r>
          </w:p>
        </w:tc>
      </w:tr>
    </w:tbl>
    <w:p>
      <w:pPr>
        <w:widowControl/>
        <w:jc w:val="left"/>
        <w:rPr>
          <w:rFonts w:ascii="宋体" w:hAnsi="宋体"/>
        </w:rPr>
      </w:pPr>
    </w:p>
    <w:p>
      <w:pPr>
        <w:widowControl/>
        <w:jc w:val="left"/>
        <w:rPr>
          <w:rFonts w:ascii="宋体" w:hAnsi="宋体"/>
        </w:rPr>
      </w:pPr>
    </w:p>
    <w:p>
      <w:pPr>
        <w:widowControl/>
        <w:jc w:val="left"/>
        <w:rPr>
          <w:rFonts w:hint="eastAsia" w:ascii="宋体" w:hAnsi="宋体" w:eastAsia="宋体" w:cs="宋体"/>
          <w:sz w:val="21"/>
          <w:szCs w:val="21"/>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174"/>
        <w:gridCol w:w="19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宋体" w:hAnsi="宋体" w:eastAsia="宋体" w:cs="宋体"/>
                <w:sz w:val="21"/>
                <w:szCs w:val="21"/>
              </w:rPr>
            </w:pPr>
            <w:r>
              <w:rPr>
                <w:rFonts w:hint="eastAsia" w:ascii="宋体" w:hAnsi="宋体" w:eastAsia="宋体" w:cs="宋体"/>
                <w:sz w:val="21"/>
                <w:szCs w:val="21"/>
              </w:rPr>
              <w:t>项目编号</w:t>
            </w:r>
          </w:p>
        </w:tc>
        <w:tc>
          <w:tcPr>
            <w:tcW w:w="6222" w:type="dxa"/>
            <w:gridSpan w:val="3"/>
          </w:tcPr>
          <w:p>
            <w:pPr>
              <w:rPr>
                <w:rFonts w:hint="eastAsia" w:ascii="宋体" w:hAnsi="宋体" w:eastAsia="宋体" w:cs="宋体"/>
                <w:sz w:val="21"/>
                <w:szCs w:val="21"/>
              </w:rPr>
            </w:pPr>
            <w:r>
              <w:rPr>
                <w:rFonts w:hint="eastAsia" w:ascii="宋体" w:hAnsi="宋体" w:eastAsia="宋体" w:cs="宋体"/>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宋体" w:hAnsi="宋体" w:eastAsia="宋体" w:cs="宋体"/>
                <w:sz w:val="21"/>
                <w:szCs w:val="21"/>
              </w:rPr>
            </w:pPr>
            <w:r>
              <w:rPr>
                <w:rFonts w:hint="eastAsia" w:ascii="宋体" w:hAnsi="宋体" w:eastAsia="宋体" w:cs="宋体"/>
                <w:sz w:val="21"/>
                <w:szCs w:val="21"/>
              </w:rPr>
              <w:t>项目名称</w:t>
            </w:r>
          </w:p>
        </w:tc>
        <w:tc>
          <w:tcPr>
            <w:tcW w:w="6222" w:type="dxa"/>
            <w:gridSpan w:val="3"/>
          </w:tcPr>
          <w:p>
            <w:pPr>
              <w:rPr>
                <w:rFonts w:hint="eastAsia" w:ascii="宋体" w:hAnsi="宋体" w:eastAsia="宋体" w:cs="宋体"/>
                <w:sz w:val="21"/>
                <w:szCs w:val="21"/>
              </w:rPr>
            </w:pPr>
            <w:r>
              <w:rPr>
                <w:rFonts w:hint="eastAsia" w:ascii="宋体" w:hAnsi="宋体" w:eastAsia="宋体" w:cs="宋体"/>
                <w:sz w:val="21"/>
                <w:szCs w:val="21"/>
              </w:rPr>
              <w:t>详细设计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宋体" w:hAnsi="宋体" w:eastAsia="宋体" w:cs="宋体"/>
                <w:sz w:val="21"/>
                <w:szCs w:val="21"/>
              </w:rPr>
            </w:pPr>
            <w:r>
              <w:rPr>
                <w:rFonts w:hint="eastAsia" w:ascii="宋体" w:hAnsi="宋体" w:eastAsia="宋体" w:cs="宋体"/>
                <w:sz w:val="21"/>
                <w:szCs w:val="21"/>
              </w:rPr>
              <w:t>审查时间</w:t>
            </w:r>
          </w:p>
        </w:tc>
        <w:tc>
          <w:tcPr>
            <w:tcW w:w="6222" w:type="dxa"/>
            <w:gridSpan w:val="3"/>
          </w:tcPr>
          <w:p>
            <w:pPr>
              <w:rPr>
                <w:rFonts w:hint="eastAsia" w:ascii="宋体" w:hAnsi="宋体" w:eastAsia="宋体" w:cs="宋体"/>
                <w:sz w:val="21"/>
                <w:szCs w:val="21"/>
              </w:rPr>
            </w:pPr>
            <w:r>
              <w:rPr>
                <w:rFonts w:hint="eastAsia" w:ascii="宋体" w:hAnsi="宋体" w:eastAsia="宋体" w:cs="宋体"/>
                <w:sz w:val="21"/>
                <w:szCs w:val="21"/>
              </w:rPr>
              <w:t>2021.6.20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宋体" w:hAnsi="宋体" w:eastAsia="宋体" w:cs="宋体"/>
                <w:sz w:val="21"/>
                <w:szCs w:val="21"/>
              </w:rPr>
            </w:pPr>
            <w:r>
              <w:rPr>
                <w:rFonts w:hint="eastAsia" w:ascii="宋体" w:hAnsi="宋体" w:eastAsia="宋体" w:cs="宋体"/>
                <w:sz w:val="21"/>
                <w:szCs w:val="21"/>
              </w:rPr>
              <w:t>存在问题</w:t>
            </w:r>
          </w:p>
        </w:tc>
        <w:tc>
          <w:tcPr>
            <w:tcW w:w="2174" w:type="dxa"/>
          </w:tcPr>
          <w:p>
            <w:pPr>
              <w:rPr>
                <w:rFonts w:hint="eastAsia" w:ascii="宋体" w:hAnsi="宋体" w:eastAsia="宋体" w:cs="宋体"/>
                <w:sz w:val="21"/>
                <w:szCs w:val="21"/>
              </w:rPr>
            </w:pPr>
            <w:r>
              <w:rPr>
                <w:rFonts w:hint="eastAsia" w:ascii="宋体" w:hAnsi="宋体" w:eastAsia="宋体" w:cs="宋体"/>
                <w:sz w:val="21"/>
                <w:szCs w:val="21"/>
              </w:rPr>
              <w:t>所在位置</w:t>
            </w:r>
          </w:p>
        </w:tc>
        <w:tc>
          <w:tcPr>
            <w:tcW w:w="1974" w:type="dxa"/>
          </w:tcPr>
          <w:p>
            <w:pPr>
              <w:rPr>
                <w:rFonts w:hint="eastAsia" w:ascii="宋体" w:hAnsi="宋体" w:eastAsia="宋体" w:cs="宋体"/>
                <w:sz w:val="21"/>
                <w:szCs w:val="21"/>
              </w:rPr>
            </w:pPr>
            <w:r>
              <w:rPr>
                <w:rFonts w:hint="eastAsia" w:ascii="宋体" w:hAnsi="宋体" w:eastAsia="宋体" w:cs="宋体"/>
                <w:sz w:val="21"/>
                <w:szCs w:val="21"/>
              </w:rPr>
              <w:t>所在页码</w:t>
            </w:r>
          </w:p>
        </w:tc>
        <w:tc>
          <w:tcPr>
            <w:tcW w:w="2074" w:type="dxa"/>
          </w:tcPr>
          <w:p>
            <w:pPr>
              <w:rPr>
                <w:rFonts w:hint="eastAsia" w:ascii="宋体" w:hAnsi="宋体" w:eastAsia="宋体" w:cs="宋体"/>
                <w:sz w:val="21"/>
                <w:szCs w:val="21"/>
              </w:rPr>
            </w:pPr>
            <w:r>
              <w:rPr>
                <w:rFonts w:hint="eastAsia" w:ascii="宋体" w:hAnsi="宋体" w:eastAsia="宋体" w:cs="宋体"/>
                <w:sz w:val="21"/>
                <w:szCs w:val="21"/>
              </w:rPr>
              <w:t>具体建议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宋体" w:hAnsi="宋体" w:eastAsia="宋体" w:cs="宋体"/>
                <w:sz w:val="21"/>
                <w:szCs w:val="21"/>
              </w:rPr>
            </w:pPr>
            <w:r>
              <w:rPr>
                <w:rFonts w:hint="eastAsia" w:ascii="宋体" w:hAnsi="宋体" w:eastAsia="宋体" w:cs="宋体"/>
                <w:sz w:val="21"/>
                <w:szCs w:val="21"/>
                <w:lang w:val="en-US" w:eastAsia="zh-CN"/>
              </w:rPr>
              <w:t>系统模块功能详细设计文字复杂冗余，不易看清具体表现情况</w:t>
            </w:r>
          </w:p>
        </w:tc>
        <w:tc>
          <w:tcPr>
            <w:tcW w:w="2174" w:type="dxa"/>
          </w:tcPr>
          <w:p>
            <w:pPr>
              <w:rPr>
                <w:rFonts w:hint="eastAsia" w:ascii="宋体" w:hAnsi="宋体" w:eastAsia="宋体" w:cs="宋体"/>
                <w:sz w:val="21"/>
                <w:szCs w:val="21"/>
              </w:rPr>
            </w:pPr>
            <w:r>
              <w:rPr>
                <w:rFonts w:hint="eastAsia" w:ascii="宋体" w:hAnsi="宋体" w:eastAsia="宋体" w:cs="宋体"/>
                <w:sz w:val="21"/>
                <w:szCs w:val="21"/>
              </w:rPr>
              <w:t>系统模块功能详细设计</w:t>
            </w:r>
          </w:p>
        </w:tc>
        <w:tc>
          <w:tcPr>
            <w:tcW w:w="1974" w:type="dxa"/>
          </w:tcPr>
          <w:p>
            <w:pPr>
              <w:rPr>
                <w:rFonts w:hint="eastAsia" w:ascii="宋体" w:hAnsi="宋体" w:eastAsia="宋体" w:cs="宋体"/>
                <w:sz w:val="21"/>
                <w:szCs w:val="21"/>
              </w:rPr>
            </w:pPr>
            <w:r>
              <w:rPr>
                <w:rFonts w:hint="eastAsia" w:ascii="宋体" w:hAnsi="宋体" w:eastAsia="宋体" w:cs="宋体"/>
                <w:sz w:val="21"/>
                <w:szCs w:val="21"/>
              </w:rPr>
              <w:t>第3页</w:t>
            </w:r>
          </w:p>
          <w:p>
            <w:pPr>
              <w:rPr>
                <w:rFonts w:hint="eastAsia" w:ascii="宋体" w:hAnsi="宋体" w:eastAsia="宋体" w:cs="宋体"/>
                <w:sz w:val="21"/>
                <w:szCs w:val="21"/>
              </w:rPr>
            </w:pPr>
          </w:p>
        </w:tc>
        <w:tc>
          <w:tcPr>
            <w:tcW w:w="2074" w:type="dxa"/>
          </w:tcPr>
          <w:p>
            <w:pPr>
              <w:rPr>
                <w:rFonts w:hint="eastAsia" w:ascii="宋体" w:hAnsi="宋体" w:eastAsia="宋体" w:cs="宋体"/>
                <w:sz w:val="21"/>
                <w:szCs w:val="21"/>
              </w:rPr>
            </w:pPr>
            <w:r>
              <w:rPr>
                <w:rFonts w:hint="eastAsia" w:ascii="宋体" w:hAnsi="宋体" w:eastAsia="宋体" w:cs="宋体"/>
                <w:sz w:val="21"/>
                <w:szCs w:val="21"/>
              </w:rPr>
              <w:t>做个</w:t>
            </w:r>
            <w:r>
              <w:rPr>
                <w:rFonts w:hint="eastAsia" w:ascii="宋体" w:hAnsi="宋体" w:cs="宋体"/>
                <w:sz w:val="21"/>
                <w:szCs w:val="21"/>
                <w:lang w:val="en-US" w:eastAsia="zh-CN"/>
              </w:rPr>
              <w:t>功能模块</w:t>
            </w:r>
            <w:r>
              <w:rPr>
                <w:rFonts w:hint="eastAsia" w:ascii="宋体" w:hAnsi="宋体" w:eastAsia="宋体" w:cs="宋体"/>
                <w:sz w:val="21"/>
                <w:szCs w:val="21"/>
              </w:rPr>
              <w:t>，更加方便与清晰</w:t>
            </w:r>
          </w:p>
          <w:p>
            <w:pPr>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游戏功能方向模糊</w:t>
            </w:r>
          </w:p>
        </w:tc>
        <w:tc>
          <w:tcPr>
            <w:tcW w:w="2174" w:type="dxa"/>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系统功能模块设计</w:t>
            </w:r>
          </w:p>
        </w:tc>
        <w:tc>
          <w:tcPr>
            <w:tcW w:w="1974" w:type="dxa"/>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 xml:space="preserve">第5页 </w:t>
            </w:r>
          </w:p>
        </w:tc>
        <w:tc>
          <w:tcPr>
            <w:tcW w:w="2074" w:type="dxa"/>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更具体的形容功能模块的各个层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default" w:ascii="宋体" w:hAnsi="宋体" w:cs="宋体"/>
                <w:sz w:val="21"/>
                <w:szCs w:val="21"/>
                <w:lang w:val="en-US" w:eastAsia="zh-CN"/>
              </w:rPr>
            </w:pPr>
            <w:r>
              <w:rPr>
                <w:rFonts w:hint="eastAsia" w:ascii="宋体" w:hAnsi="宋体" w:cs="宋体"/>
                <w:sz w:val="21"/>
                <w:szCs w:val="21"/>
                <w:lang w:val="en-US" w:eastAsia="zh-CN"/>
              </w:rPr>
              <w:t>没有关于角色的设计</w:t>
            </w:r>
          </w:p>
        </w:tc>
        <w:tc>
          <w:tcPr>
            <w:tcW w:w="2174" w:type="dxa"/>
          </w:tcPr>
          <w:p>
            <w:pPr>
              <w:rPr>
                <w:rFonts w:hint="default" w:ascii="宋体" w:hAnsi="宋体" w:cs="宋体"/>
                <w:sz w:val="21"/>
                <w:szCs w:val="21"/>
                <w:lang w:val="en-US" w:eastAsia="zh-CN"/>
              </w:rPr>
            </w:pPr>
            <w:r>
              <w:rPr>
                <w:rFonts w:hint="eastAsia" w:ascii="宋体" w:hAnsi="宋体" w:cs="宋体"/>
                <w:sz w:val="21"/>
                <w:szCs w:val="21"/>
                <w:lang w:val="en-US" w:eastAsia="zh-CN"/>
              </w:rPr>
              <w:t>整个文档</w:t>
            </w:r>
          </w:p>
        </w:tc>
        <w:tc>
          <w:tcPr>
            <w:tcW w:w="1974" w:type="dxa"/>
          </w:tcPr>
          <w:p>
            <w:pPr>
              <w:rPr>
                <w:rFonts w:hint="eastAsia" w:ascii="宋体" w:hAnsi="宋体" w:cs="宋体"/>
                <w:sz w:val="21"/>
                <w:szCs w:val="21"/>
                <w:lang w:val="en-US" w:eastAsia="zh-CN"/>
              </w:rPr>
            </w:pPr>
          </w:p>
        </w:tc>
        <w:tc>
          <w:tcPr>
            <w:tcW w:w="2074" w:type="dxa"/>
          </w:tcPr>
          <w:p>
            <w:pPr>
              <w:rPr>
                <w:rFonts w:hint="default" w:ascii="宋体" w:hAnsi="宋体" w:cs="宋体"/>
                <w:sz w:val="21"/>
                <w:szCs w:val="21"/>
                <w:lang w:val="en-US" w:eastAsia="zh-CN"/>
              </w:rPr>
            </w:pPr>
            <w:r>
              <w:rPr>
                <w:rFonts w:hint="eastAsia" w:ascii="宋体" w:hAnsi="宋体" w:cs="宋体"/>
                <w:sz w:val="21"/>
                <w:szCs w:val="21"/>
                <w:lang w:val="en-US" w:eastAsia="zh-CN"/>
              </w:rPr>
              <w:t>添加关于人物的设计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宋体" w:hAnsi="宋体" w:cs="宋体"/>
                <w:sz w:val="21"/>
                <w:szCs w:val="21"/>
                <w:lang w:val="en-US" w:eastAsia="zh-CN"/>
              </w:rPr>
            </w:pPr>
          </w:p>
        </w:tc>
        <w:tc>
          <w:tcPr>
            <w:tcW w:w="2174" w:type="dxa"/>
          </w:tcPr>
          <w:p>
            <w:pPr>
              <w:rPr>
                <w:rFonts w:hint="eastAsia" w:ascii="宋体" w:hAnsi="宋体" w:cs="宋体"/>
                <w:sz w:val="21"/>
                <w:szCs w:val="21"/>
                <w:lang w:val="en-US" w:eastAsia="zh-CN"/>
              </w:rPr>
            </w:pPr>
          </w:p>
        </w:tc>
        <w:tc>
          <w:tcPr>
            <w:tcW w:w="1974" w:type="dxa"/>
          </w:tcPr>
          <w:p>
            <w:pPr>
              <w:rPr>
                <w:rFonts w:hint="eastAsia" w:ascii="宋体" w:hAnsi="宋体" w:cs="宋体"/>
                <w:sz w:val="21"/>
                <w:szCs w:val="21"/>
                <w:lang w:val="en-US" w:eastAsia="zh-CN"/>
              </w:rPr>
            </w:pPr>
          </w:p>
        </w:tc>
        <w:tc>
          <w:tcPr>
            <w:tcW w:w="2074" w:type="dxa"/>
          </w:tcPr>
          <w:p>
            <w:pPr>
              <w:rPr>
                <w:rFonts w:hint="eastAsia" w:ascii="宋体" w:hAnsi="宋体" w:cs="宋体"/>
                <w:sz w:val="21"/>
                <w:szCs w:val="21"/>
                <w:lang w:val="en-US" w:eastAsia="zh-CN"/>
              </w:rPr>
            </w:pPr>
          </w:p>
        </w:tc>
      </w:tr>
    </w:tbl>
    <w:p>
      <w:pPr>
        <w:rPr>
          <w:rFonts w:hint="eastAsia" w:ascii="宋体" w:hAnsi="宋体" w:eastAsia="宋体" w:cs="宋体"/>
          <w:sz w:val="21"/>
          <w:szCs w:val="21"/>
        </w:rPr>
      </w:pPr>
    </w:p>
    <w:p>
      <w:pPr>
        <w:rPr>
          <w:rFonts w:hint="eastAsia" w:ascii="宋体" w:hAnsi="宋体" w:eastAsia="宋体" w:cs="宋体"/>
          <w:sz w:val="21"/>
          <w:szCs w:val="21"/>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174"/>
        <w:gridCol w:w="19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宋体" w:hAnsi="宋体" w:eastAsia="宋体" w:cs="宋体"/>
                <w:sz w:val="21"/>
                <w:szCs w:val="21"/>
              </w:rPr>
            </w:pPr>
            <w:r>
              <w:rPr>
                <w:rFonts w:hint="eastAsia" w:ascii="宋体" w:hAnsi="宋体" w:eastAsia="宋体" w:cs="宋体"/>
                <w:sz w:val="21"/>
                <w:szCs w:val="21"/>
              </w:rPr>
              <w:t>项目编号</w:t>
            </w:r>
          </w:p>
        </w:tc>
        <w:tc>
          <w:tcPr>
            <w:tcW w:w="6222" w:type="dxa"/>
            <w:gridSpan w:val="3"/>
          </w:tcPr>
          <w:p>
            <w:pPr>
              <w:rPr>
                <w:rFonts w:hint="eastAsia" w:ascii="宋体" w:hAnsi="宋体" w:eastAsia="宋体" w:cs="宋体"/>
                <w:sz w:val="21"/>
                <w:szCs w:val="21"/>
              </w:rPr>
            </w:pPr>
            <w:r>
              <w:rPr>
                <w:rFonts w:hint="eastAsia" w:ascii="宋体" w:hAnsi="宋体" w:eastAsia="宋体" w:cs="宋体"/>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宋体" w:hAnsi="宋体" w:eastAsia="宋体" w:cs="宋体"/>
                <w:sz w:val="21"/>
                <w:szCs w:val="21"/>
              </w:rPr>
            </w:pPr>
            <w:r>
              <w:rPr>
                <w:rFonts w:hint="eastAsia" w:ascii="宋体" w:hAnsi="宋体" w:eastAsia="宋体" w:cs="宋体"/>
                <w:sz w:val="21"/>
                <w:szCs w:val="21"/>
              </w:rPr>
              <w:t>项目名称</w:t>
            </w:r>
          </w:p>
        </w:tc>
        <w:tc>
          <w:tcPr>
            <w:tcW w:w="6222" w:type="dxa"/>
            <w:gridSpan w:val="3"/>
          </w:tcPr>
          <w:p>
            <w:pPr>
              <w:rPr>
                <w:rFonts w:hint="eastAsia" w:ascii="宋体" w:hAnsi="宋体" w:eastAsia="宋体" w:cs="宋体"/>
                <w:sz w:val="21"/>
                <w:szCs w:val="21"/>
              </w:rPr>
            </w:pPr>
            <w:r>
              <w:rPr>
                <w:rFonts w:hint="eastAsia" w:ascii="宋体" w:hAnsi="宋体" w:eastAsia="宋体" w:cs="宋体"/>
                <w:sz w:val="21"/>
                <w:szCs w:val="21"/>
              </w:rPr>
              <w:t>详细设计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宋体" w:hAnsi="宋体" w:eastAsia="宋体" w:cs="宋体"/>
                <w:sz w:val="21"/>
                <w:szCs w:val="21"/>
              </w:rPr>
            </w:pPr>
            <w:r>
              <w:rPr>
                <w:rFonts w:hint="eastAsia" w:ascii="宋体" w:hAnsi="宋体" w:eastAsia="宋体" w:cs="宋体"/>
                <w:sz w:val="21"/>
                <w:szCs w:val="21"/>
              </w:rPr>
              <w:t>审查时间</w:t>
            </w:r>
          </w:p>
        </w:tc>
        <w:tc>
          <w:tcPr>
            <w:tcW w:w="6222" w:type="dxa"/>
            <w:gridSpan w:val="3"/>
          </w:tcPr>
          <w:p>
            <w:pPr>
              <w:rPr>
                <w:rFonts w:hint="eastAsia" w:ascii="宋体" w:hAnsi="宋体" w:eastAsia="宋体" w:cs="宋体"/>
                <w:sz w:val="21"/>
                <w:szCs w:val="21"/>
              </w:rPr>
            </w:pPr>
            <w:r>
              <w:rPr>
                <w:rFonts w:hint="eastAsia" w:ascii="宋体" w:hAnsi="宋体" w:eastAsia="宋体" w:cs="宋体"/>
                <w:sz w:val="21"/>
                <w:szCs w:val="21"/>
              </w:rPr>
              <w:t>2021.6.21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宋体" w:hAnsi="宋体" w:eastAsia="宋体" w:cs="宋体"/>
                <w:sz w:val="21"/>
                <w:szCs w:val="21"/>
              </w:rPr>
            </w:pPr>
            <w:r>
              <w:rPr>
                <w:rFonts w:hint="eastAsia" w:ascii="宋体" w:hAnsi="宋体" w:eastAsia="宋体" w:cs="宋体"/>
                <w:sz w:val="21"/>
                <w:szCs w:val="21"/>
              </w:rPr>
              <w:t>存在问题</w:t>
            </w:r>
          </w:p>
        </w:tc>
        <w:tc>
          <w:tcPr>
            <w:tcW w:w="2174" w:type="dxa"/>
          </w:tcPr>
          <w:p>
            <w:pPr>
              <w:rPr>
                <w:rFonts w:hint="eastAsia" w:ascii="宋体" w:hAnsi="宋体" w:eastAsia="宋体" w:cs="宋体"/>
                <w:sz w:val="21"/>
                <w:szCs w:val="21"/>
              </w:rPr>
            </w:pPr>
            <w:r>
              <w:rPr>
                <w:rFonts w:hint="eastAsia" w:ascii="宋体" w:hAnsi="宋体" w:eastAsia="宋体" w:cs="宋体"/>
                <w:sz w:val="21"/>
                <w:szCs w:val="21"/>
              </w:rPr>
              <w:t>所在位置</w:t>
            </w:r>
          </w:p>
        </w:tc>
        <w:tc>
          <w:tcPr>
            <w:tcW w:w="1974" w:type="dxa"/>
          </w:tcPr>
          <w:p>
            <w:pPr>
              <w:rPr>
                <w:rFonts w:hint="eastAsia" w:ascii="宋体" w:hAnsi="宋体" w:eastAsia="宋体" w:cs="宋体"/>
                <w:sz w:val="21"/>
                <w:szCs w:val="21"/>
              </w:rPr>
            </w:pPr>
            <w:r>
              <w:rPr>
                <w:rFonts w:hint="eastAsia" w:ascii="宋体" w:hAnsi="宋体" w:eastAsia="宋体" w:cs="宋体"/>
                <w:sz w:val="21"/>
                <w:szCs w:val="21"/>
              </w:rPr>
              <w:t>所在页码</w:t>
            </w:r>
          </w:p>
        </w:tc>
        <w:tc>
          <w:tcPr>
            <w:tcW w:w="2074" w:type="dxa"/>
          </w:tcPr>
          <w:p>
            <w:pPr>
              <w:rPr>
                <w:rFonts w:hint="eastAsia" w:ascii="宋体" w:hAnsi="宋体" w:eastAsia="宋体" w:cs="宋体"/>
                <w:sz w:val="21"/>
                <w:szCs w:val="21"/>
              </w:rPr>
            </w:pPr>
            <w:r>
              <w:rPr>
                <w:rFonts w:hint="eastAsia" w:ascii="宋体" w:hAnsi="宋体" w:eastAsia="宋体" w:cs="宋体"/>
                <w:sz w:val="21"/>
                <w:szCs w:val="21"/>
              </w:rPr>
              <w:t>具体建议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宋体" w:hAnsi="宋体" w:eastAsia="宋体" w:cs="宋体"/>
                <w:sz w:val="21"/>
                <w:szCs w:val="21"/>
              </w:rPr>
            </w:pPr>
            <w:r>
              <w:rPr>
                <w:rFonts w:hint="eastAsia" w:ascii="宋体" w:hAnsi="宋体" w:eastAsia="宋体" w:cs="宋体"/>
                <w:sz w:val="21"/>
                <w:szCs w:val="21"/>
              </w:rPr>
              <w:t>账号登录判断不够详细</w:t>
            </w:r>
          </w:p>
        </w:tc>
        <w:tc>
          <w:tcPr>
            <w:tcW w:w="2174" w:type="dxa"/>
          </w:tcPr>
          <w:p>
            <w:pPr>
              <w:rPr>
                <w:rFonts w:hint="eastAsia" w:ascii="宋体" w:hAnsi="宋体" w:eastAsia="宋体" w:cs="宋体"/>
                <w:sz w:val="21"/>
                <w:szCs w:val="21"/>
              </w:rPr>
            </w:pPr>
            <w:r>
              <w:rPr>
                <w:rFonts w:hint="eastAsia" w:ascii="宋体" w:hAnsi="宋体" w:eastAsia="宋体" w:cs="宋体"/>
                <w:sz w:val="21"/>
                <w:szCs w:val="21"/>
              </w:rPr>
              <w:t>系统功能模块中设计中的登录模块</w:t>
            </w:r>
          </w:p>
        </w:tc>
        <w:tc>
          <w:tcPr>
            <w:tcW w:w="1974" w:type="dxa"/>
          </w:tcPr>
          <w:p>
            <w:pPr>
              <w:rPr>
                <w:rFonts w:hint="eastAsia" w:ascii="宋体" w:hAnsi="宋体" w:eastAsia="宋体" w:cs="宋体"/>
                <w:sz w:val="21"/>
                <w:szCs w:val="21"/>
              </w:rPr>
            </w:pPr>
            <w:r>
              <w:rPr>
                <w:rFonts w:hint="eastAsia" w:ascii="宋体" w:hAnsi="宋体" w:eastAsia="宋体" w:cs="宋体"/>
                <w:sz w:val="21"/>
                <w:szCs w:val="21"/>
              </w:rPr>
              <w:t>第4页</w:t>
            </w:r>
          </w:p>
        </w:tc>
        <w:tc>
          <w:tcPr>
            <w:tcW w:w="2074" w:type="dxa"/>
          </w:tcPr>
          <w:p>
            <w:pPr>
              <w:rPr>
                <w:rFonts w:hint="eastAsia" w:ascii="宋体" w:hAnsi="宋体" w:eastAsia="宋体" w:cs="宋体"/>
                <w:sz w:val="21"/>
                <w:szCs w:val="21"/>
              </w:rPr>
            </w:pPr>
            <w:r>
              <w:rPr>
                <w:rFonts w:hint="eastAsia" w:ascii="宋体" w:hAnsi="宋体" w:eastAsia="宋体" w:cs="宋体"/>
                <w:sz w:val="21"/>
                <w:szCs w:val="21"/>
              </w:rPr>
              <w:t>加一些其他的判断，密码可以使用混合密码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宋体" w:hAnsi="宋体" w:eastAsia="宋体" w:cs="宋体"/>
                <w:sz w:val="21"/>
                <w:szCs w:val="21"/>
              </w:rPr>
            </w:pPr>
          </w:p>
        </w:tc>
        <w:tc>
          <w:tcPr>
            <w:tcW w:w="2174" w:type="dxa"/>
          </w:tcPr>
          <w:p>
            <w:pPr>
              <w:rPr>
                <w:rFonts w:hint="eastAsia" w:ascii="宋体" w:hAnsi="宋体" w:eastAsia="宋体" w:cs="宋体"/>
                <w:sz w:val="21"/>
                <w:szCs w:val="21"/>
              </w:rPr>
            </w:pPr>
          </w:p>
        </w:tc>
        <w:tc>
          <w:tcPr>
            <w:tcW w:w="1974" w:type="dxa"/>
          </w:tcPr>
          <w:p>
            <w:pPr>
              <w:rPr>
                <w:rFonts w:hint="eastAsia" w:ascii="宋体" w:hAnsi="宋体" w:eastAsia="宋体" w:cs="宋体"/>
                <w:sz w:val="21"/>
                <w:szCs w:val="21"/>
              </w:rPr>
            </w:pPr>
          </w:p>
        </w:tc>
        <w:tc>
          <w:tcPr>
            <w:tcW w:w="2074" w:type="dxa"/>
          </w:tcPr>
          <w:p>
            <w:pPr>
              <w:rPr>
                <w:rFonts w:hint="eastAsia" w:ascii="宋体" w:hAnsi="宋体" w:eastAsia="宋体" w:cs="宋体"/>
                <w:sz w:val="21"/>
                <w:szCs w:val="21"/>
              </w:rPr>
            </w:pPr>
          </w:p>
        </w:tc>
      </w:tr>
    </w:tbl>
    <w:p>
      <w:pPr>
        <w:rPr>
          <w:rFonts w:hint="eastAsia" w:ascii="宋体" w:hAnsi="宋体" w:eastAsia="宋体" w:cs="宋体"/>
          <w:sz w:val="21"/>
          <w:szCs w:val="21"/>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174"/>
        <w:gridCol w:w="19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宋体" w:hAnsi="宋体" w:eastAsia="宋体" w:cs="宋体"/>
                <w:sz w:val="21"/>
                <w:szCs w:val="21"/>
              </w:rPr>
            </w:pPr>
            <w:r>
              <w:rPr>
                <w:rFonts w:hint="eastAsia" w:ascii="宋体" w:hAnsi="宋体" w:eastAsia="宋体" w:cs="宋体"/>
                <w:sz w:val="21"/>
                <w:szCs w:val="21"/>
              </w:rPr>
              <w:t>项目编号</w:t>
            </w:r>
          </w:p>
        </w:tc>
        <w:tc>
          <w:tcPr>
            <w:tcW w:w="6222" w:type="dxa"/>
            <w:gridSpan w:val="3"/>
          </w:tcPr>
          <w:p>
            <w:pPr>
              <w:rPr>
                <w:rFonts w:hint="eastAsia" w:ascii="宋体" w:hAnsi="宋体" w:eastAsia="宋体" w:cs="宋体"/>
                <w:sz w:val="21"/>
                <w:szCs w:val="21"/>
              </w:rPr>
            </w:pPr>
            <w:r>
              <w:rPr>
                <w:rFonts w:hint="eastAsia" w:ascii="宋体" w:hAnsi="宋体" w:eastAsia="宋体" w:cs="宋体"/>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宋体" w:hAnsi="宋体" w:eastAsia="宋体" w:cs="宋体"/>
                <w:sz w:val="21"/>
                <w:szCs w:val="21"/>
              </w:rPr>
            </w:pPr>
            <w:r>
              <w:rPr>
                <w:rFonts w:hint="eastAsia" w:ascii="宋体" w:hAnsi="宋体" w:eastAsia="宋体" w:cs="宋体"/>
                <w:sz w:val="21"/>
                <w:szCs w:val="21"/>
              </w:rPr>
              <w:t>项目名称</w:t>
            </w:r>
          </w:p>
        </w:tc>
        <w:tc>
          <w:tcPr>
            <w:tcW w:w="6222" w:type="dxa"/>
            <w:gridSpan w:val="3"/>
          </w:tcPr>
          <w:p>
            <w:pPr>
              <w:rPr>
                <w:rFonts w:hint="eastAsia" w:ascii="宋体" w:hAnsi="宋体" w:eastAsia="宋体" w:cs="宋体"/>
                <w:sz w:val="21"/>
                <w:szCs w:val="21"/>
              </w:rPr>
            </w:pPr>
            <w:r>
              <w:rPr>
                <w:rFonts w:hint="eastAsia" w:ascii="宋体" w:hAnsi="宋体" w:eastAsia="宋体" w:cs="宋体"/>
                <w:sz w:val="21"/>
                <w:szCs w:val="21"/>
              </w:rPr>
              <w:t>详细设计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宋体" w:hAnsi="宋体" w:eastAsia="宋体" w:cs="宋体"/>
                <w:sz w:val="21"/>
                <w:szCs w:val="21"/>
              </w:rPr>
            </w:pPr>
            <w:r>
              <w:rPr>
                <w:rFonts w:hint="eastAsia" w:ascii="宋体" w:hAnsi="宋体" w:eastAsia="宋体" w:cs="宋体"/>
                <w:sz w:val="21"/>
                <w:szCs w:val="21"/>
              </w:rPr>
              <w:t>审查时间</w:t>
            </w:r>
          </w:p>
        </w:tc>
        <w:tc>
          <w:tcPr>
            <w:tcW w:w="6222" w:type="dxa"/>
            <w:gridSpan w:val="3"/>
          </w:tcPr>
          <w:p>
            <w:pPr>
              <w:rPr>
                <w:rFonts w:hint="eastAsia" w:ascii="宋体" w:hAnsi="宋体" w:eastAsia="宋体" w:cs="宋体"/>
                <w:sz w:val="21"/>
                <w:szCs w:val="21"/>
              </w:rPr>
            </w:pPr>
            <w:r>
              <w:rPr>
                <w:rFonts w:hint="eastAsia" w:ascii="宋体" w:hAnsi="宋体" w:eastAsia="宋体" w:cs="宋体"/>
                <w:sz w:val="21"/>
                <w:szCs w:val="21"/>
              </w:rPr>
              <w:t>2021.6.22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宋体" w:hAnsi="宋体" w:eastAsia="宋体" w:cs="宋体"/>
                <w:sz w:val="21"/>
                <w:szCs w:val="21"/>
              </w:rPr>
            </w:pPr>
            <w:r>
              <w:rPr>
                <w:rFonts w:hint="eastAsia" w:ascii="宋体" w:hAnsi="宋体" w:eastAsia="宋体" w:cs="宋体"/>
                <w:sz w:val="21"/>
                <w:szCs w:val="21"/>
              </w:rPr>
              <w:t>存在问题</w:t>
            </w:r>
          </w:p>
        </w:tc>
        <w:tc>
          <w:tcPr>
            <w:tcW w:w="2174" w:type="dxa"/>
          </w:tcPr>
          <w:p>
            <w:pPr>
              <w:rPr>
                <w:rFonts w:hint="eastAsia" w:ascii="宋体" w:hAnsi="宋体" w:eastAsia="宋体" w:cs="宋体"/>
                <w:sz w:val="21"/>
                <w:szCs w:val="21"/>
              </w:rPr>
            </w:pPr>
            <w:r>
              <w:rPr>
                <w:rFonts w:hint="eastAsia" w:ascii="宋体" w:hAnsi="宋体" w:eastAsia="宋体" w:cs="宋体"/>
                <w:sz w:val="21"/>
                <w:szCs w:val="21"/>
              </w:rPr>
              <w:t>所在位置</w:t>
            </w:r>
          </w:p>
        </w:tc>
        <w:tc>
          <w:tcPr>
            <w:tcW w:w="1974" w:type="dxa"/>
          </w:tcPr>
          <w:p>
            <w:pPr>
              <w:rPr>
                <w:rFonts w:hint="eastAsia" w:ascii="宋体" w:hAnsi="宋体" w:eastAsia="宋体" w:cs="宋体"/>
                <w:sz w:val="21"/>
                <w:szCs w:val="21"/>
              </w:rPr>
            </w:pPr>
            <w:r>
              <w:rPr>
                <w:rFonts w:hint="eastAsia" w:ascii="宋体" w:hAnsi="宋体" w:eastAsia="宋体" w:cs="宋体"/>
                <w:sz w:val="21"/>
                <w:szCs w:val="21"/>
              </w:rPr>
              <w:t>所在页码</w:t>
            </w:r>
          </w:p>
        </w:tc>
        <w:tc>
          <w:tcPr>
            <w:tcW w:w="2074" w:type="dxa"/>
          </w:tcPr>
          <w:p>
            <w:pPr>
              <w:rPr>
                <w:rFonts w:hint="eastAsia" w:ascii="宋体" w:hAnsi="宋体" w:eastAsia="宋体" w:cs="宋体"/>
                <w:sz w:val="21"/>
                <w:szCs w:val="21"/>
              </w:rPr>
            </w:pPr>
            <w:r>
              <w:rPr>
                <w:rFonts w:hint="eastAsia" w:ascii="宋体" w:hAnsi="宋体" w:eastAsia="宋体" w:cs="宋体"/>
                <w:sz w:val="21"/>
                <w:szCs w:val="21"/>
              </w:rPr>
              <w:t>具体建议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宋体" w:hAnsi="宋体" w:eastAsia="宋体" w:cs="宋体"/>
                <w:sz w:val="21"/>
                <w:szCs w:val="21"/>
              </w:rPr>
            </w:pPr>
            <w:r>
              <w:rPr>
                <w:rFonts w:hint="eastAsia" w:ascii="宋体" w:hAnsi="宋体" w:eastAsia="宋体" w:cs="宋体"/>
                <w:sz w:val="21"/>
                <w:szCs w:val="21"/>
              </w:rPr>
              <w:t>主页面功能太多，不一定会实现，可以精简</w:t>
            </w:r>
          </w:p>
        </w:tc>
        <w:tc>
          <w:tcPr>
            <w:tcW w:w="2174" w:type="dxa"/>
          </w:tcPr>
          <w:p>
            <w:pPr>
              <w:rPr>
                <w:rFonts w:hint="eastAsia" w:ascii="宋体" w:hAnsi="宋体" w:eastAsia="宋体" w:cs="宋体"/>
                <w:sz w:val="21"/>
                <w:szCs w:val="21"/>
              </w:rPr>
            </w:pPr>
            <w:r>
              <w:rPr>
                <w:rFonts w:hint="eastAsia" w:ascii="宋体" w:hAnsi="宋体" w:eastAsia="宋体" w:cs="宋体"/>
                <w:sz w:val="21"/>
                <w:szCs w:val="21"/>
              </w:rPr>
              <w:t>主页面模块</w:t>
            </w:r>
          </w:p>
        </w:tc>
        <w:tc>
          <w:tcPr>
            <w:tcW w:w="1974" w:type="dxa"/>
          </w:tcPr>
          <w:p>
            <w:pPr>
              <w:rPr>
                <w:rFonts w:hint="eastAsia" w:ascii="宋体" w:hAnsi="宋体" w:eastAsia="宋体" w:cs="宋体"/>
                <w:sz w:val="21"/>
                <w:szCs w:val="21"/>
              </w:rPr>
            </w:pPr>
            <w:r>
              <w:rPr>
                <w:rFonts w:hint="eastAsia" w:ascii="宋体" w:hAnsi="宋体" w:eastAsia="宋体" w:cs="宋体"/>
                <w:sz w:val="21"/>
                <w:szCs w:val="21"/>
              </w:rPr>
              <w:t>第5页</w:t>
            </w:r>
          </w:p>
        </w:tc>
        <w:tc>
          <w:tcPr>
            <w:tcW w:w="2074" w:type="dxa"/>
          </w:tcPr>
          <w:p>
            <w:pPr>
              <w:rPr>
                <w:rFonts w:hint="eastAsia" w:ascii="宋体" w:hAnsi="宋体" w:eastAsia="宋体" w:cs="宋体"/>
                <w:sz w:val="21"/>
                <w:szCs w:val="21"/>
              </w:rPr>
            </w:pPr>
            <w:r>
              <w:rPr>
                <w:rFonts w:hint="eastAsia" w:ascii="宋体" w:hAnsi="宋体" w:eastAsia="宋体" w:cs="宋体"/>
                <w:sz w:val="21"/>
                <w:szCs w:val="21"/>
              </w:rPr>
              <w:t>精简且功能完善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宋体" w:hAnsi="宋体" w:eastAsia="宋体" w:cs="宋体"/>
                <w:sz w:val="21"/>
                <w:szCs w:val="21"/>
              </w:rPr>
            </w:pPr>
          </w:p>
        </w:tc>
        <w:tc>
          <w:tcPr>
            <w:tcW w:w="2174" w:type="dxa"/>
          </w:tcPr>
          <w:p>
            <w:pPr>
              <w:rPr>
                <w:rFonts w:hint="eastAsia" w:ascii="宋体" w:hAnsi="宋体" w:eastAsia="宋体" w:cs="宋体"/>
                <w:sz w:val="21"/>
                <w:szCs w:val="21"/>
              </w:rPr>
            </w:pPr>
          </w:p>
        </w:tc>
        <w:tc>
          <w:tcPr>
            <w:tcW w:w="1974" w:type="dxa"/>
          </w:tcPr>
          <w:p>
            <w:pPr>
              <w:rPr>
                <w:rFonts w:hint="eastAsia" w:ascii="宋体" w:hAnsi="宋体" w:eastAsia="宋体" w:cs="宋体"/>
                <w:sz w:val="21"/>
                <w:szCs w:val="21"/>
              </w:rPr>
            </w:pPr>
          </w:p>
        </w:tc>
        <w:tc>
          <w:tcPr>
            <w:tcW w:w="2074" w:type="dxa"/>
          </w:tcPr>
          <w:p>
            <w:pPr>
              <w:rPr>
                <w:rFonts w:hint="eastAsia" w:ascii="宋体" w:hAnsi="宋体" w:eastAsia="宋体" w:cs="宋体"/>
                <w:sz w:val="21"/>
                <w:szCs w:val="21"/>
              </w:rPr>
            </w:pPr>
          </w:p>
        </w:tc>
      </w:tr>
    </w:tbl>
    <w:p>
      <w:pPr>
        <w:rPr>
          <w:rFonts w:hint="eastAsia" w:ascii="宋体" w:hAnsi="宋体" w:eastAsia="宋体" w:cs="宋体"/>
          <w:sz w:val="21"/>
          <w:szCs w:val="21"/>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174"/>
        <w:gridCol w:w="19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宋体" w:hAnsi="宋体" w:eastAsia="宋体" w:cs="宋体"/>
                <w:sz w:val="21"/>
                <w:szCs w:val="21"/>
              </w:rPr>
            </w:pPr>
            <w:r>
              <w:rPr>
                <w:rFonts w:hint="eastAsia" w:ascii="宋体" w:hAnsi="宋体" w:eastAsia="宋体" w:cs="宋体"/>
                <w:sz w:val="21"/>
                <w:szCs w:val="21"/>
              </w:rPr>
              <w:t>项目编号</w:t>
            </w:r>
          </w:p>
        </w:tc>
        <w:tc>
          <w:tcPr>
            <w:tcW w:w="6222" w:type="dxa"/>
            <w:gridSpan w:val="3"/>
          </w:tcPr>
          <w:p>
            <w:pPr>
              <w:rPr>
                <w:rFonts w:hint="eastAsia" w:ascii="宋体" w:hAnsi="宋体" w:eastAsia="宋体" w:cs="宋体"/>
                <w:sz w:val="21"/>
                <w:szCs w:val="21"/>
              </w:rPr>
            </w:pPr>
            <w:r>
              <w:rPr>
                <w:rFonts w:hint="eastAsia" w:ascii="宋体" w:hAnsi="宋体" w:eastAsia="宋体" w:cs="宋体"/>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宋体" w:hAnsi="宋体" w:eastAsia="宋体" w:cs="宋体"/>
                <w:sz w:val="21"/>
                <w:szCs w:val="21"/>
              </w:rPr>
            </w:pPr>
            <w:r>
              <w:rPr>
                <w:rFonts w:hint="eastAsia" w:ascii="宋体" w:hAnsi="宋体" w:eastAsia="宋体" w:cs="宋体"/>
                <w:sz w:val="21"/>
                <w:szCs w:val="21"/>
              </w:rPr>
              <w:t>项目名称</w:t>
            </w:r>
          </w:p>
        </w:tc>
        <w:tc>
          <w:tcPr>
            <w:tcW w:w="6222" w:type="dxa"/>
            <w:gridSpan w:val="3"/>
          </w:tcPr>
          <w:p>
            <w:pPr>
              <w:rPr>
                <w:rFonts w:hint="eastAsia" w:ascii="宋体" w:hAnsi="宋体" w:eastAsia="宋体" w:cs="宋体"/>
                <w:sz w:val="21"/>
                <w:szCs w:val="21"/>
              </w:rPr>
            </w:pPr>
            <w:r>
              <w:rPr>
                <w:rFonts w:hint="eastAsia" w:ascii="宋体" w:hAnsi="宋体" w:eastAsia="宋体" w:cs="宋体"/>
                <w:sz w:val="21"/>
                <w:szCs w:val="21"/>
              </w:rPr>
              <w:t>详细设计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宋体" w:hAnsi="宋体" w:eastAsia="宋体" w:cs="宋体"/>
                <w:sz w:val="21"/>
                <w:szCs w:val="21"/>
              </w:rPr>
            </w:pPr>
            <w:r>
              <w:rPr>
                <w:rFonts w:hint="eastAsia" w:ascii="宋体" w:hAnsi="宋体" w:eastAsia="宋体" w:cs="宋体"/>
                <w:sz w:val="21"/>
                <w:szCs w:val="21"/>
              </w:rPr>
              <w:t>审查时间</w:t>
            </w:r>
          </w:p>
        </w:tc>
        <w:tc>
          <w:tcPr>
            <w:tcW w:w="6222" w:type="dxa"/>
            <w:gridSpan w:val="3"/>
          </w:tcPr>
          <w:p>
            <w:pPr>
              <w:rPr>
                <w:rFonts w:hint="eastAsia" w:ascii="宋体" w:hAnsi="宋体" w:eastAsia="宋体" w:cs="宋体"/>
                <w:sz w:val="21"/>
                <w:szCs w:val="21"/>
              </w:rPr>
            </w:pPr>
            <w:r>
              <w:rPr>
                <w:rFonts w:hint="eastAsia" w:ascii="宋体" w:hAnsi="宋体" w:eastAsia="宋体" w:cs="宋体"/>
                <w:sz w:val="21"/>
                <w:szCs w:val="21"/>
              </w:rPr>
              <w:t>2021.6.23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宋体" w:hAnsi="宋体" w:eastAsia="宋体" w:cs="宋体"/>
                <w:sz w:val="21"/>
                <w:szCs w:val="21"/>
              </w:rPr>
            </w:pPr>
            <w:r>
              <w:rPr>
                <w:rFonts w:hint="eastAsia" w:ascii="宋体" w:hAnsi="宋体" w:eastAsia="宋体" w:cs="宋体"/>
                <w:sz w:val="21"/>
                <w:szCs w:val="21"/>
              </w:rPr>
              <w:t>存在问题</w:t>
            </w:r>
          </w:p>
        </w:tc>
        <w:tc>
          <w:tcPr>
            <w:tcW w:w="2174" w:type="dxa"/>
          </w:tcPr>
          <w:p>
            <w:pPr>
              <w:rPr>
                <w:rFonts w:hint="eastAsia" w:ascii="宋体" w:hAnsi="宋体" w:eastAsia="宋体" w:cs="宋体"/>
                <w:sz w:val="21"/>
                <w:szCs w:val="21"/>
              </w:rPr>
            </w:pPr>
            <w:r>
              <w:rPr>
                <w:rFonts w:hint="eastAsia" w:ascii="宋体" w:hAnsi="宋体" w:eastAsia="宋体" w:cs="宋体"/>
                <w:sz w:val="21"/>
                <w:szCs w:val="21"/>
              </w:rPr>
              <w:t>所在位置</w:t>
            </w:r>
          </w:p>
        </w:tc>
        <w:tc>
          <w:tcPr>
            <w:tcW w:w="1974" w:type="dxa"/>
          </w:tcPr>
          <w:p>
            <w:pPr>
              <w:rPr>
                <w:rFonts w:hint="eastAsia" w:ascii="宋体" w:hAnsi="宋体" w:eastAsia="宋体" w:cs="宋体"/>
                <w:sz w:val="21"/>
                <w:szCs w:val="21"/>
              </w:rPr>
            </w:pPr>
            <w:r>
              <w:rPr>
                <w:rFonts w:hint="eastAsia" w:ascii="宋体" w:hAnsi="宋体" w:eastAsia="宋体" w:cs="宋体"/>
                <w:sz w:val="21"/>
                <w:szCs w:val="21"/>
              </w:rPr>
              <w:t>所在页码</w:t>
            </w:r>
          </w:p>
        </w:tc>
        <w:tc>
          <w:tcPr>
            <w:tcW w:w="2074" w:type="dxa"/>
          </w:tcPr>
          <w:p>
            <w:pPr>
              <w:rPr>
                <w:rFonts w:hint="eastAsia" w:ascii="宋体" w:hAnsi="宋体" w:eastAsia="宋体" w:cs="宋体"/>
                <w:sz w:val="21"/>
                <w:szCs w:val="21"/>
              </w:rPr>
            </w:pPr>
            <w:r>
              <w:rPr>
                <w:rFonts w:hint="eastAsia" w:ascii="宋体" w:hAnsi="宋体" w:eastAsia="宋体" w:cs="宋体"/>
                <w:sz w:val="21"/>
                <w:szCs w:val="21"/>
              </w:rPr>
              <w:t>具体建议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宋体" w:hAnsi="宋体" w:eastAsia="宋体" w:cs="宋体"/>
                <w:sz w:val="21"/>
                <w:szCs w:val="21"/>
              </w:rPr>
            </w:pPr>
            <w:r>
              <w:rPr>
                <w:rFonts w:hint="eastAsia" w:ascii="宋体" w:hAnsi="宋体" w:eastAsia="宋体" w:cs="宋体"/>
                <w:sz w:val="21"/>
                <w:szCs w:val="21"/>
              </w:rPr>
              <w:t>游戏模式单一</w:t>
            </w:r>
          </w:p>
        </w:tc>
        <w:tc>
          <w:tcPr>
            <w:tcW w:w="2174" w:type="dxa"/>
          </w:tcPr>
          <w:p>
            <w:pPr>
              <w:rPr>
                <w:rFonts w:hint="eastAsia" w:ascii="宋体" w:hAnsi="宋体" w:eastAsia="宋体" w:cs="宋体"/>
                <w:sz w:val="21"/>
                <w:szCs w:val="21"/>
              </w:rPr>
            </w:pPr>
            <w:r>
              <w:rPr>
                <w:rFonts w:hint="eastAsia" w:ascii="宋体" w:hAnsi="宋体" w:eastAsia="宋体" w:cs="宋体"/>
                <w:sz w:val="21"/>
                <w:szCs w:val="21"/>
              </w:rPr>
              <w:t>1.3模式选择</w:t>
            </w:r>
          </w:p>
        </w:tc>
        <w:tc>
          <w:tcPr>
            <w:tcW w:w="1974" w:type="dxa"/>
          </w:tcPr>
          <w:p>
            <w:pPr>
              <w:rPr>
                <w:rFonts w:hint="eastAsia" w:ascii="宋体" w:hAnsi="宋体" w:eastAsia="宋体" w:cs="宋体"/>
                <w:sz w:val="21"/>
                <w:szCs w:val="21"/>
              </w:rPr>
            </w:pPr>
            <w:r>
              <w:rPr>
                <w:rFonts w:hint="eastAsia" w:ascii="宋体" w:hAnsi="宋体" w:eastAsia="宋体" w:cs="宋体"/>
                <w:sz w:val="21"/>
                <w:szCs w:val="21"/>
              </w:rPr>
              <w:t>第6页</w:t>
            </w:r>
          </w:p>
        </w:tc>
        <w:tc>
          <w:tcPr>
            <w:tcW w:w="2074" w:type="dxa"/>
          </w:tcPr>
          <w:p>
            <w:pPr>
              <w:rPr>
                <w:rFonts w:hint="eastAsia" w:ascii="宋体" w:hAnsi="宋体" w:eastAsia="宋体" w:cs="宋体"/>
                <w:sz w:val="21"/>
                <w:szCs w:val="21"/>
              </w:rPr>
            </w:pPr>
            <w:r>
              <w:rPr>
                <w:rFonts w:hint="eastAsia" w:ascii="宋体" w:hAnsi="宋体" w:eastAsia="宋体" w:cs="宋体"/>
                <w:sz w:val="21"/>
                <w:szCs w:val="21"/>
              </w:rPr>
              <w:t>模式多一点，例如人家对战，人人对战等</w:t>
            </w:r>
          </w:p>
        </w:tc>
      </w:tr>
    </w:tbl>
    <w:p>
      <w:pPr>
        <w:widowControl/>
        <w:jc w:val="left"/>
        <w:rPr>
          <w:rFonts w:ascii="宋体" w:hAnsi="宋体"/>
        </w:rPr>
        <w:sectPr>
          <w:pgSz w:w="11906" w:h="16838"/>
          <w:pgMar w:top="1440" w:right="1800" w:bottom="1440" w:left="1800" w:header="720" w:footer="720" w:gutter="0"/>
          <w:cols w:space="720" w:num="1"/>
          <w:docGrid w:type="lines" w:linePitch="312" w:charSpace="0"/>
        </w:sectPr>
      </w:pPr>
    </w:p>
    <w:sdt>
      <w:sdtPr>
        <w:rPr>
          <w:rFonts w:ascii="宋体" w:hAnsi="宋体"/>
        </w:rPr>
        <w:id w:val="147460384"/>
        <w15:color w:val="DBDBDB"/>
        <w:docPartObj>
          <w:docPartGallery w:val="Table of Contents"/>
          <w:docPartUnique/>
        </w:docPartObj>
      </w:sdtPr>
      <w:sdtEndPr>
        <w:rPr>
          <w:rFonts w:ascii="宋体" w:hAnsi="宋体"/>
          <w:b/>
        </w:rPr>
      </w:sdtEndPr>
      <w:sdtContent>
        <w:p>
          <w:pPr>
            <w:jc w:val="center"/>
          </w:pPr>
          <w:r>
            <w:rPr>
              <w:rFonts w:ascii="宋体" w:hAnsi="宋体"/>
            </w:rPr>
            <w:t>目录</w:t>
          </w:r>
        </w:p>
        <w:p>
          <w:pPr>
            <w:pStyle w:val="9"/>
            <w:tabs>
              <w:tab w:val="right" w:leader="dot" w:pos="8306"/>
            </w:tabs>
            <w:rPr>
              <w:b/>
            </w:rPr>
          </w:pPr>
          <w:r>
            <w:rPr>
              <w:rFonts w:ascii="宋体" w:hAnsi="宋体"/>
            </w:rPr>
            <w:fldChar w:fldCharType="begin"/>
          </w:r>
          <w:r>
            <w:rPr>
              <w:rFonts w:ascii="宋体" w:hAnsi="宋体"/>
            </w:rPr>
            <w:instrText xml:space="preserve">TOC \o "1-2" \h \u </w:instrText>
          </w:r>
          <w:r>
            <w:rPr>
              <w:rFonts w:ascii="宋体" w:hAnsi="宋体"/>
            </w:rPr>
            <w:fldChar w:fldCharType="separate"/>
          </w:r>
          <w:r>
            <w:fldChar w:fldCharType="begin"/>
          </w:r>
          <w:r>
            <w:instrText xml:space="preserve"> HYPERLINK \l "_Toc9213" </w:instrText>
          </w:r>
          <w:r>
            <w:fldChar w:fldCharType="separate"/>
          </w:r>
          <w:r>
            <w:rPr>
              <w:b/>
              <w:szCs w:val="28"/>
            </w:rPr>
            <w:t xml:space="preserve">1. </w:t>
          </w:r>
          <w:r>
            <w:rPr>
              <w:rFonts w:hint="eastAsia"/>
              <w:b/>
              <w:szCs w:val="28"/>
            </w:rPr>
            <w:t>引言</w:t>
          </w:r>
          <w:r>
            <w:rPr>
              <w:b/>
            </w:rPr>
            <w:tab/>
          </w:r>
          <w:r>
            <w:rPr>
              <w:b/>
            </w:rPr>
            <w:fldChar w:fldCharType="begin"/>
          </w:r>
          <w:r>
            <w:rPr>
              <w:b/>
            </w:rPr>
            <w:instrText xml:space="preserve"> PAGEREF _Toc9213 </w:instrText>
          </w:r>
          <w:r>
            <w:rPr>
              <w:b/>
            </w:rPr>
            <w:fldChar w:fldCharType="separate"/>
          </w:r>
          <w:r>
            <w:rPr>
              <w:b/>
            </w:rPr>
            <w:t>4</w:t>
          </w:r>
          <w:r>
            <w:rPr>
              <w:b/>
            </w:rPr>
            <w:fldChar w:fldCharType="end"/>
          </w:r>
          <w:r>
            <w:rPr>
              <w:b/>
            </w:rPr>
            <w:fldChar w:fldCharType="end"/>
          </w:r>
        </w:p>
        <w:p>
          <w:pPr>
            <w:pStyle w:val="10"/>
            <w:tabs>
              <w:tab w:val="right" w:leader="dot" w:pos="8306"/>
            </w:tabs>
            <w:ind w:left="420"/>
          </w:pPr>
          <w:r>
            <w:fldChar w:fldCharType="begin"/>
          </w:r>
          <w:r>
            <w:instrText xml:space="preserve"> HYPERLINK \l "_Toc29111" </w:instrText>
          </w:r>
          <w:r>
            <w:fldChar w:fldCharType="separate"/>
          </w:r>
          <w:r>
            <w:rPr>
              <w:szCs w:val="24"/>
            </w:rPr>
            <w:t xml:space="preserve">1.1 </w:t>
          </w:r>
          <w:r>
            <w:rPr>
              <w:rFonts w:hint="eastAsia"/>
              <w:szCs w:val="24"/>
            </w:rPr>
            <w:t>目的</w:t>
          </w:r>
          <w:r>
            <w:tab/>
          </w:r>
          <w:r>
            <w:fldChar w:fldCharType="begin"/>
          </w:r>
          <w:r>
            <w:instrText xml:space="preserve"> PAGEREF _Toc29111 </w:instrText>
          </w:r>
          <w:r>
            <w:fldChar w:fldCharType="separate"/>
          </w:r>
          <w:r>
            <w:t>4</w:t>
          </w:r>
          <w:r>
            <w:fldChar w:fldCharType="end"/>
          </w:r>
          <w:r>
            <w:fldChar w:fldCharType="end"/>
          </w:r>
        </w:p>
        <w:p>
          <w:pPr>
            <w:pStyle w:val="10"/>
            <w:tabs>
              <w:tab w:val="right" w:leader="dot" w:pos="8306"/>
            </w:tabs>
            <w:ind w:left="420"/>
          </w:pPr>
          <w:r>
            <w:fldChar w:fldCharType="begin"/>
          </w:r>
          <w:r>
            <w:instrText xml:space="preserve"> HYPERLINK \l "_Toc21373" </w:instrText>
          </w:r>
          <w:r>
            <w:fldChar w:fldCharType="separate"/>
          </w:r>
          <w:r>
            <w:rPr>
              <w:szCs w:val="24"/>
            </w:rPr>
            <w:t xml:space="preserve">1.2 </w:t>
          </w:r>
          <w:r>
            <w:rPr>
              <w:rFonts w:hint="eastAsia"/>
              <w:szCs w:val="24"/>
            </w:rPr>
            <w:t>背景</w:t>
          </w:r>
          <w:r>
            <w:tab/>
          </w:r>
          <w:r>
            <w:fldChar w:fldCharType="begin"/>
          </w:r>
          <w:r>
            <w:instrText xml:space="preserve"> PAGEREF _Toc21373 </w:instrText>
          </w:r>
          <w:r>
            <w:fldChar w:fldCharType="separate"/>
          </w:r>
          <w:r>
            <w:t>4</w:t>
          </w:r>
          <w:r>
            <w:fldChar w:fldCharType="end"/>
          </w:r>
          <w:r>
            <w:fldChar w:fldCharType="end"/>
          </w:r>
        </w:p>
        <w:p>
          <w:pPr>
            <w:pStyle w:val="10"/>
            <w:tabs>
              <w:tab w:val="right" w:leader="dot" w:pos="8306"/>
            </w:tabs>
            <w:ind w:left="420"/>
          </w:pPr>
          <w:r>
            <w:fldChar w:fldCharType="begin"/>
          </w:r>
          <w:r>
            <w:instrText xml:space="preserve"> HYPERLINK \l "_Toc11518" </w:instrText>
          </w:r>
          <w:r>
            <w:fldChar w:fldCharType="separate"/>
          </w:r>
          <w:r>
            <w:rPr>
              <w:szCs w:val="24"/>
            </w:rPr>
            <w:t xml:space="preserve">1.3 </w:t>
          </w:r>
          <w:r>
            <w:rPr>
              <w:rFonts w:hint="eastAsia"/>
              <w:szCs w:val="24"/>
            </w:rPr>
            <w:t>游戏简介</w:t>
          </w:r>
          <w:r>
            <w:tab/>
          </w:r>
          <w:r>
            <w:fldChar w:fldCharType="begin"/>
          </w:r>
          <w:r>
            <w:instrText xml:space="preserve"> PAGEREF _Toc11518 </w:instrText>
          </w:r>
          <w:r>
            <w:fldChar w:fldCharType="separate"/>
          </w:r>
          <w:r>
            <w:t>4</w:t>
          </w:r>
          <w:r>
            <w:fldChar w:fldCharType="end"/>
          </w:r>
          <w:r>
            <w:fldChar w:fldCharType="end"/>
          </w:r>
        </w:p>
        <w:p>
          <w:pPr>
            <w:pStyle w:val="10"/>
            <w:tabs>
              <w:tab w:val="right" w:leader="dot" w:pos="8306"/>
            </w:tabs>
            <w:ind w:left="420"/>
          </w:pPr>
          <w:r>
            <w:fldChar w:fldCharType="begin"/>
          </w:r>
          <w:r>
            <w:instrText xml:space="preserve"> HYPERLINK \l "_Toc17649" </w:instrText>
          </w:r>
          <w:r>
            <w:fldChar w:fldCharType="separate"/>
          </w:r>
          <w:r>
            <w:rPr>
              <w:szCs w:val="24"/>
            </w:rPr>
            <w:t xml:space="preserve">1.4 </w:t>
          </w:r>
          <w:r>
            <w:rPr>
              <w:rFonts w:hint="eastAsia"/>
              <w:szCs w:val="24"/>
            </w:rPr>
            <w:t>参考资料</w:t>
          </w:r>
          <w:r>
            <w:tab/>
          </w:r>
          <w:r>
            <w:fldChar w:fldCharType="begin"/>
          </w:r>
          <w:r>
            <w:instrText xml:space="preserve"> PAGEREF _Toc17649 </w:instrText>
          </w:r>
          <w:r>
            <w:fldChar w:fldCharType="separate"/>
          </w:r>
          <w:r>
            <w:t>4</w:t>
          </w:r>
          <w:r>
            <w:fldChar w:fldCharType="end"/>
          </w:r>
          <w:r>
            <w:fldChar w:fldCharType="end"/>
          </w:r>
        </w:p>
        <w:p>
          <w:pPr>
            <w:pStyle w:val="9"/>
            <w:tabs>
              <w:tab w:val="right" w:leader="dot" w:pos="8306"/>
            </w:tabs>
            <w:rPr>
              <w:b/>
            </w:rPr>
          </w:pPr>
          <w:r>
            <w:fldChar w:fldCharType="begin"/>
          </w:r>
          <w:r>
            <w:instrText xml:space="preserve"> HYPERLINK \l "_Toc27878" </w:instrText>
          </w:r>
          <w:r>
            <w:fldChar w:fldCharType="separate"/>
          </w:r>
          <w:r>
            <w:rPr>
              <w:b/>
              <w:szCs w:val="28"/>
            </w:rPr>
            <w:t xml:space="preserve">2. </w:t>
          </w:r>
          <w:r>
            <w:rPr>
              <w:rFonts w:hint="eastAsia"/>
              <w:b/>
              <w:szCs w:val="28"/>
            </w:rPr>
            <w:t>系统功能模块详细设计</w:t>
          </w:r>
          <w:r>
            <w:rPr>
              <w:b/>
            </w:rPr>
            <w:tab/>
          </w:r>
          <w:r>
            <w:rPr>
              <w:b/>
            </w:rPr>
            <w:fldChar w:fldCharType="begin"/>
          </w:r>
          <w:r>
            <w:rPr>
              <w:b/>
            </w:rPr>
            <w:instrText xml:space="preserve"> PAGEREF _Toc27878 </w:instrText>
          </w:r>
          <w:r>
            <w:rPr>
              <w:b/>
            </w:rPr>
            <w:fldChar w:fldCharType="separate"/>
          </w:r>
          <w:r>
            <w:rPr>
              <w:b/>
            </w:rPr>
            <w:t>4</w:t>
          </w:r>
          <w:r>
            <w:rPr>
              <w:b/>
            </w:rPr>
            <w:fldChar w:fldCharType="end"/>
          </w:r>
          <w:r>
            <w:rPr>
              <w:b/>
            </w:rPr>
            <w:fldChar w:fldCharType="end"/>
          </w:r>
        </w:p>
        <w:p>
          <w:pPr>
            <w:pStyle w:val="9"/>
            <w:tabs>
              <w:tab w:val="right" w:leader="dot" w:pos="8306"/>
            </w:tabs>
            <w:rPr>
              <w:b/>
            </w:rPr>
          </w:pPr>
          <w:r>
            <w:fldChar w:fldCharType="begin"/>
          </w:r>
          <w:r>
            <w:instrText xml:space="preserve"> HYPERLINK \l "_Toc19978" </w:instrText>
          </w:r>
          <w:r>
            <w:fldChar w:fldCharType="separate"/>
          </w:r>
          <w:r>
            <w:rPr>
              <w:b/>
              <w:szCs w:val="28"/>
            </w:rPr>
            <w:t xml:space="preserve">3. </w:t>
          </w:r>
          <w:r>
            <w:rPr>
              <w:rFonts w:hint="eastAsia"/>
              <w:b/>
              <w:szCs w:val="28"/>
            </w:rPr>
            <w:t>系统功能模块设计</w:t>
          </w:r>
          <w:r>
            <w:rPr>
              <w:b/>
            </w:rPr>
            <w:tab/>
          </w:r>
          <w:r>
            <w:rPr>
              <w:b/>
            </w:rPr>
            <w:fldChar w:fldCharType="begin"/>
          </w:r>
          <w:r>
            <w:rPr>
              <w:b/>
            </w:rPr>
            <w:instrText xml:space="preserve"> PAGEREF _Toc19978 </w:instrText>
          </w:r>
          <w:r>
            <w:rPr>
              <w:b/>
            </w:rPr>
            <w:fldChar w:fldCharType="separate"/>
          </w:r>
          <w:r>
            <w:rPr>
              <w:b/>
            </w:rPr>
            <w:t>5</w:t>
          </w:r>
          <w:r>
            <w:rPr>
              <w:b/>
            </w:rPr>
            <w:fldChar w:fldCharType="end"/>
          </w:r>
          <w:r>
            <w:rPr>
              <w:b/>
            </w:rPr>
            <w:fldChar w:fldCharType="end"/>
          </w:r>
        </w:p>
        <w:p>
          <w:pPr>
            <w:pStyle w:val="10"/>
            <w:tabs>
              <w:tab w:val="right" w:leader="dot" w:pos="8306"/>
            </w:tabs>
            <w:ind w:left="420"/>
          </w:pPr>
          <w:r>
            <w:fldChar w:fldCharType="begin"/>
          </w:r>
          <w:r>
            <w:instrText xml:space="preserve"> HYPERLINK \l "_Toc26184" </w:instrText>
          </w:r>
          <w:r>
            <w:fldChar w:fldCharType="separate"/>
          </w:r>
          <w:r>
            <w:rPr>
              <w:szCs w:val="24"/>
            </w:rPr>
            <w:t xml:space="preserve">1.1 </w:t>
          </w:r>
          <w:r>
            <w:rPr>
              <w:rFonts w:hint="eastAsia"/>
              <w:szCs w:val="24"/>
            </w:rPr>
            <w:t>登录模块</w:t>
          </w:r>
          <w:r>
            <w:tab/>
          </w:r>
          <w:r>
            <w:fldChar w:fldCharType="begin"/>
          </w:r>
          <w:r>
            <w:instrText xml:space="preserve"> PAGEREF _Toc26184 </w:instrText>
          </w:r>
          <w:r>
            <w:fldChar w:fldCharType="separate"/>
          </w:r>
          <w:r>
            <w:t>5</w:t>
          </w:r>
          <w:r>
            <w:fldChar w:fldCharType="end"/>
          </w:r>
          <w:r>
            <w:fldChar w:fldCharType="end"/>
          </w:r>
        </w:p>
        <w:p>
          <w:pPr>
            <w:pStyle w:val="10"/>
            <w:tabs>
              <w:tab w:val="right" w:leader="dot" w:pos="8306"/>
            </w:tabs>
            <w:ind w:left="420"/>
          </w:pPr>
          <w:r>
            <w:fldChar w:fldCharType="begin"/>
          </w:r>
          <w:r>
            <w:instrText xml:space="preserve"> HYPERLINK \l "_Toc22143" </w:instrText>
          </w:r>
          <w:r>
            <w:fldChar w:fldCharType="separate"/>
          </w:r>
          <w:r>
            <w:rPr>
              <w:szCs w:val="24"/>
            </w:rPr>
            <w:t xml:space="preserve">1.2 </w:t>
          </w:r>
          <w:r>
            <w:rPr>
              <w:rFonts w:hint="eastAsia"/>
              <w:szCs w:val="24"/>
            </w:rPr>
            <w:t>主页面模块</w:t>
          </w:r>
          <w:r>
            <w:tab/>
          </w:r>
          <w:r>
            <w:fldChar w:fldCharType="begin"/>
          </w:r>
          <w:r>
            <w:instrText xml:space="preserve"> PAGEREF _Toc22143 </w:instrText>
          </w:r>
          <w:r>
            <w:fldChar w:fldCharType="separate"/>
          </w:r>
          <w:r>
            <w:t>6</w:t>
          </w:r>
          <w:r>
            <w:fldChar w:fldCharType="end"/>
          </w:r>
          <w:r>
            <w:fldChar w:fldCharType="end"/>
          </w:r>
        </w:p>
        <w:p>
          <w:pPr>
            <w:pStyle w:val="10"/>
            <w:tabs>
              <w:tab w:val="right" w:leader="dot" w:pos="8306"/>
            </w:tabs>
            <w:ind w:left="420"/>
          </w:pPr>
          <w:r>
            <w:fldChar w:fldCharType="begin"/>
          </w:r>
          <w:r>
            <w:instrText xml:space="preserve"> HYPERLINK \l "_Toc22326" </w:instrText>
          </w:r>
          <w:r>
            <w:fldChar w:fldCharType="separate"/>
          </w:r>
          <w:r>
            <w:rPr>
              <w:szCs w:val="24"/>
            </w:rPr>
            <w:t xml:space="preserve">1.3 </w:t>
          </w:r>
          <w:r>
            <w:rPr>
              <w:rFonts w:hint="eastAsia"/>
              <w:szCs w:val="24"/>
            </w:rPr>
            <w:t>模式选择</w:t>
          </w:r>
          <w:r>
            <w:tab/>
          </w:r>
          <w:r>
            <w:fldChar w:fldCharType="begin"/>
          </w:r>
          <w:r>
            <w:instrText xml:space="preserve"> PAGEREF _Toc22326 </w:instrText>
          </w:r>
          <w:r>
            <w:fldChar w:fldCharType="separate"/>
          </w:r>
          <w:r>
            <w:t>8</w:t>
          </w:r>
          <w:r>
            <w:fldChar w:fldCharType="end"/>
          </w:r>
          <w:r>
            <w:fldChar w:fldCharType="end"/>
          </w:r>
        </w:p>
        <w:p>
          <w:pPr>
            <w:pStyle w:val="10"/>
            <w:tabs>
              <w:tab w:val="right" w:leader="dot" w:pos="8306"/>
            </w:tabs>
            <w:ind w:left="420"/>
          </w:pPr>
          <w:r>
            <w:fldChar w:fldCharType="begin"/>
          </w:r>
          <w:r>
            <w:instrText xml:space="preserve"> HYPERLINK \l "_Toc11373" </w:instrText>
          </w:r>
          <w:r>
            <w:fldChar w:fldCharType="separate"/>
          </w:r>
          <w:r>
            <w:rPr>
              <w:szCs w:val="24"/>
            </w:rPr>
            <w:t xml:space="preserve">1.4 </w:t>
          </w:r>
          <w:r>
            <w:rPr>
              <w:rFonts w:hint="eastAsia"/>
              <w:szCs w:val="24"/>
            </w:rPr>
            <w:t>退出游戏</w:t>
          </w:r>
          <w:r>
            <w:tab/>
          </w:r>
          <w:r>
            <w:fldChar w:fldCharType="begin"/>
          </w:r>
          <w:r>
            <w:instrText xml:space="preserve"> PAGEREF _Toc11373 </w:instrText>
          </w:r>
          <w:r>
            <w:fldChar w:fldCharType="separate"/>
          </w:r>
          <w:r>
            <w:t>8</w:t>
          </w:r>
          <w:r>
            <w:fldChar w:fldCharType="end"/>
          </w:r>
          <w:r>
            <w:fldChar w:fldCharType="end"/>
          </w:r>
        </w:p>
        <w:p>
          <w:pPr>
            <w:pStyle w:val="10"/>
            <w:tabs>
              <w:tab w:val="right" w:leader="dot" w:pos="8306"/>
            </w:tabs>
            <w:ind w:left="420"/>
          </w:pPr>
          <w:r>
            <w:fldChar w:fldCharType="begin"/>
          </w:r>
          <w:r>
            <w:instrText xml:space="preserve"> HYPERLINK \l "_Toc1125" </w:instrText>
          </w:r>
          <w:r>
            <w:fldChar w:fldCharType="separate"/>
          </w:r>
          <w:r>
            <w:rPr>
              <w:szCs w:val="24"/>
            </w:rPr>
            <w:t xml:space="preserve">1.5 </w:t>
          </w:r>
          <w:r>
            <w:rPr>
              <w:rFonts w:hint="eastAsia"/>
              <w:szCs w:val="24"/>
            </w:rPr>
            <w:t>游戏帮助</w:t>
          </w:r>
          <w:r>
            <w:tab/>
          </w:r>
          <w:r>
            <w:fldChar w:fldCharType="begin"/>
          </w:r>
          <w:r>
            <w:instrText xml:space="preserve"> PAGEREF _Toc1125 </w:instrText>
          </w:r>
          <w:r>
            <w:fldChar w:fldCharType="separate"/>
          </w:r>
          <w:r>
            <w:t>9</w:t>
          </w:r>
          <w:r>
            <w:fldChar w:fldCharType="end"/>
          </w:r>
          <w:r>
            <w:fldChar w:fldCharType="end"/>
          </w:r>
        </w:p>
        <w:p>
          <w:pPr>
            <w:pStyle w:val="10"/>
            <w:tabs>
              <w:tab w:val="right" w:leader="dot" w:pos="8306"/>
            </w:tabs>
            <w:ind w:left="420"/>
          </w:pPr>
          <w:r>
            <w:fldChar w:fldCharType="begin"/>
          </w:r>
          <w:r>
            <w:instrText xml:space="preserve"> HYPERLINK \l "_Toc7317" </w:instrText>
          </w:r>
          <w:r>
            <w:fldChar w:fldCharType="separate"/>
          </w:r>
          <w:r>
            <w:rPr>
              <w:szCs w:val="24"/>
            </w:rPr>
            <w:t xml:space="preserve">1.6 </w:t>
          </w:r>
          <w:r>
            <w:rPr>
              <w:rFonts w:hint="eastAsia"/>
              <w:szCs w:val="24"/>
            </w:rPr>
            <w:t>关于游戏</w:t>
          </w:r>
          <w:r>
            <w:tab/>
          </w:r>
          <w:r>
            <w:fldChar w:fldCharType="begin"/>
          </w:r>
          <w:r>
            <w:instrText xml:space="preserve"> PAGEREF _Toc7317 </w:instrText>
          </w:r>
          <w:r>
            <w:fldChar w:fldCharType="separate"/>
          </w:r>
          <w:r>
            <w:t>10</w:t>
          </w:r>
          <w:r>
            <w:fldChar w:fldCharType="end"/>
          </w:r>
          <w:r>
            <w:fldChar w:fldCharType="end"/>
          </w:r>
        </w:p>
        <w:p>
          <w:pPr>
            <w:pStyle w:val="10"/>
            <w:tabs>
              <w:tab w:val="right" w:leader="dot" w:pos="8306"/>
            </w:tabs>
            <w:ind w:left="420"/>
          </w:pPr>
          <w:r>
            <w:fldChar w:fldCharType="begin"/>
          </w:r>
          <w:r>
            <w:instrText xml:space="preserve"> HYPERLINK \l "_Toc16105" </w:instrText>
          </w:r>
          <w:r>
            <w:fldChar w:fldCharType="separate"/>
          </w:r>
          <w:r>
            <w:rPr>
              <w:szCs w:val="24"/>
            </w:rPr>
            <w:t xml:space="preserve">1.7 </w:t>
          </w:r>
          <w:r>
            <w:rPr>
              <w:rFonts w:hint="eastAsia"/>
              <w:szCs w:val="24"/>
            </w:rPr>
            <w:t>战绩结算</w:t>
          </w:r>
          <w:r>
            <w:tab/>
          </w:r>
          <w:r>
            <w:fldChar w:fldCharType="begin"/>
          </w:r>
          <w:r>
            <w:instrText xml:space="preserve"> PAGEREF _Toc16105 </w:instrText>
          </w:r>
          <w:r>
            <w:fldChar w:fldCharType="separate"/>
          </w:r>
          <w:r>
            <w:t>11</w:t>
          </w:r>
          <w:r>
            <w:fldChar w:fldCharType="end"/>
          </w:r>
          <w:r>
            <w:fldChar w:fldCharType="end"/>
          </w:r>
        </w:p>
        <w:p>
          <w:pPr>
            <w:pStyle w:val="9"/>
            <w:tabs>
              <w:tab w:val="right" w:leader="dot" w:pos="8306"/>
            </w:tabs>
            <w:rPr>
              <w:b/>
            </w:rPr>
          </w:pPr>
          <w:r>
            <w:fldChar w:fldCharType="begin"/>
          </w:r>
          <w:r>
            <w:instrText xml:space="preserve"> HYPERLINK \l "_Toc30127" </w:instrText>
          </w:r>
          <w:r>
            <w:fldChar w:fldCharType="separate"/>
          </w:r>
          <w:r>
            <w:rPr>
              <w:b/>
              <w:szCs w:val="28"/>
            </w:rPr>
            <w:t xml:space="preserve">4. </w:t>
          </w:r>
          <w:r>
            <w:rPr>
              <w:rFonts w:hint="eastAsia"/>
              <w:b/>
              <w:szCs w:val="28"/>
            </w:rPr>
            <w:t>游戏设计</w:t>
          </w:r>
          <w:r>
            <w:rPr>
              <w:b/>
            </w:rPr>
            <w:tab/>
          </w:r>
          <w:r>
            <w:rPr>
              <w:b/>
            </w:rPr>
            <w:fldChar w:fldCharType="begin"/>
          </w:r>
          <w:r>
            <w:rPr>
              <w:b/>
            </w:rPr>
            <w:instrText xml:space="preserve"> PAGEREF _Toc30127 </w:instrText>
          </w:r>
          <w:r>
            <w:rPr>
              <w:b/>
            </w:rPr>
            <w:fldChar w:fldCharType="separate"/>
          </w:r>
          <w:r>
            <w:rPr>
              <w:b/>
            </w:rPr>
            <w:t>12</w:t>
          </w:r>
          <w:r>
            <w:rPr>
              <w:b/>
            </w:rPr>
            <w:fldChar w:fldCharType="end"/>
          </w:r>
          <w:r>
            <w:rPr>
              <w:b/>
            </w:rPr>
            <w:fldChar w:fldCharType="end"/>
          </w:r>
        </w:p>
        <w:p>
          <w:pPr>
            <w:pStyle w:val="10"/>
            <w:tabs>
              <w:tab w:val="right" w:leader="dot" w:pos="8306"/>
            </w:tabs>
            <w:ind w:left="420"/>
          </w:pPr>
          <w:r>
            <w:fldChar w:fldCharType="begin"/>
          </w:r>
          <w:r>
            <w:instrText xml:space="preserve"> HYPERLINK \l "_Toc7369" </w:instrText>
          </w:r>
          <w:r>
            <w:fldChar w:fldCharType="separate"/>
          </w:r>
          <w:r>
            <w:rPr>
              <w:szCs w:val="24"/>
            </w:rPr>
            <w:t xml:space="preserve">1.1 </w:t>
          </w:r>
          <w:r>
            <w:rPr>
              <w:rFonts w:hint="eastAsia"/>
              <w:szCs w:val="24"/>
            </w:rPr>
            <w:t>主要玩法</w:t>
          </w:r>
          <w:r>
            <w:tab/>
          </w:r>
          <w:r>
            <w:fldChar w:fldCharType="begin"/>
          </w:r>
          <w:r>
            <w:instrText xml:space="preserve"> PAGEREF _Toc7369 </w:instrText>
          </w:r>
          <w:r>
            <w:fldChar w:fldCharType="separate"/>
          </w:r>
          <w:r>
            <w:t>12</w:t>
          </w:r>
          <w:r>
            <w:fldChar w:fldCharType="end"/>
          </w:r>
          <w:r>
            <w:fldChar w:fldCharType="end"/>
          </w:r>
        </w:p>
        <w:p>
          <w:pPr>
            <w:pStyle w:val="10"/>
            <w:tabs>
              <w:tab w:val="right" w:leader="dot" w:pos="8306"/>
            </w:tabs>
            <w:ind w:left="420"/>
          </w:pPr>
          <w:r>
            <w:fldChar w:fldCharType="begin"/>
          </w:r>
          <w:r>
            <w:instrText xml:space="preserve"> HYPERLINK \l "_Toc5929" </w:instrText>
          </w:r>
          <w:r>
            <w:fldChar w:fldCharType="separate"/>
          </w:r>
          <w:r>
            <w:rPr>
              <w:szCs w:val="24"/>
            </w:rPr>
            <w:t xml:space="preserve">1.2 </w:t>
          </w:r>
          <w:r>
            <w:rPr>
              <w:rFonts w:hint="eastAsia"/>
              <w:szCs w:val="24"/>
            </w:rPr>
            <w:t>游戏流程</w:t>
          </w:r>
          <w:r>
            <w:tab/>
          </w:r>
          <w:r>
            <w:fldChar w:fldCharType="begin"/>
          </w:r>
          <w:r>
            <w:instrText xml:space="preserve"> PAGEREF _Toc5929 </w:instrText>
          </w:r>
          <w:r>
            <w:fldChar w:fldCharType="separate"/>
          </w:r>
          <w:r>
            <w:t>13</w:t>
          </w:r>
          <w:r>
            <w:fldChar w:fldCharType="end"/>
          </w:r>
          <w:r>
            <w:fldChar w:fldCharType="end"/>
          </w:r>
        </w:p>
        <w:p>
          <w:pPr>
            <w:pStyle w:val="10"/>
            <w:tabs>
              <w:tab w:val="right" w:leader="dot" w:pos="8306"/>
            </w:tabs>
            <w:ind w:left="420"/>
          </w:pPr>
          <w:r>
            <w:fldChar w:fldCharType="begin"/>
          </w:r>
          <w:r>
            <w:instrText xml:space="preserve"> HYPERLINK \l "_Toc9010" </w:instrText>
          </w:r>
          <w:r>
            <w:fldChar w:fldCharType="separate"/>
          </w:r>
          <w:r>
            <w:rPr>
              <w:szCs w:val="24"/>
            </w:rPr>
            <w:t xml:space="preserve">1.3 </w:t>
          </w:r>
          <w:r>
            <w:rPr>
              <w:rFonts w:hint="eastAsia"/>
              <w:szCs w:val="24"/>
            </w:rPr>
            <w:t>角色设计</w:t>
          </w:r>
          <w:r>
            <w:tab/>
          </w:r>
          <w:r>
            <w:fldChar w:fldCharType="begin"/>
          </w:r>
          <w:r>
            <w:instrText xml:space="preserve"> PAGEREF _Toc9010 </w:instrText>
          </w:r>
          <w:r>
            <w:fldChar w:fldCharType="separate"/>
          </w:r>
          <w:r>
            <w:t>13</w:t>
          </w:r>
          <w:r>
            <w:fldChar w:fldCharType="end"/>
          </w:r>
          <w:r>
            <w:fldChar w:fldCharType="end"/>
          </w:r>
        </w:p>
        <w:p>
          <w:pPr>
            <w:pStyle w:val="10"/>
            <w:tabs>
              <w:tab w:val="right" w:leader="dot" w:pos="8306"/>
            </w:tabs>
            <w:ind w:left="420"/>
          </w:pPr>
          <w:r>
            <w:fldChar w:fldCharType="begin"/>
          </w:r>
          <w:r>
            <w:instrText xml:space="preserve"> HYPERLINK \l "_Toc28426" </w:instrText>
          </w:r>
          <w:r>
            <w:fldChar w:fldCharType="separate"/>
          </w:r>
          <w:r>
            <w:rPr>
              <w:szCs w:val="24"/>
            </w:rPr>
            <w:t xml:space="preserve">1.4 </w:t>
          </w:r>
          <w:r>
            <w:rPr>
              <w:rFonts w:hint="eastAsia"/>
              <w:szCs w:val="24"/>
            </w:rPr>
            <w:t>其他设计</w:t>
          </w:r>
          <w:r>
            <w:tab/>
          </w:r>
          <w:r>
            <w:fldChar w:fldCharType="begin"/>
          </w:r>
          <w:r>
            <w:instrText xml:space="preserve"> PAGEREF _Toc28426 </w:instrText>
          </w:r>
          <w:r>
            <w:fldChar w:fldCharType="separate"/>
          </w:r>
          <w:r>
            <w:t>16</w:t>
          </w:r>
          <w:r>
            <w:fldChar w:fldCharType="end"/>
          </w:r>
          <w:r>
            <w:fldChar w:fldCharType="end"/>
          </w:r>
        </w:p>
        <w:p>
          <w:pPr>
            <w:pStyle w:val="9"/>
            <w:tabs>
              <w:tab w:val="right" w:leader="dot" w:pos="8306"/>
            </w:tabs>
            <w:rPr>
              <w:b/>
            </w:rPr>
          </w:pPr>
          <w:r>
            <w:fldChar w:fldCharType="begin"/>
          </w:r>
          <w:r>
            <w:instrText xml:space="preserve"> HYPERLINK \l "_Toc22361" </w:instrText>
          </w:r>
          <w:r>
            <w:fldChar w:fldCharType="separate"/>
          </w:r>
          <w:r>
            <w:rPr>
              <w:b/>
              <w:szCs w:val="28"/>
            </w:rPr>
            <w:t xml:space="preserve">5. </w:t>
          </w:r>
          <w:r>
            <w:rPr>
              <w:rFonts w:hint="eastAsia"/>
              <w:b/>
              <w:szCs w:val="28"/>
            </w:rPr>
            <w:t>开发环境介绍</w:t>
          </w:r>
          <w:r>
            <w:rPr>
              <w:b/>
            </w:rPr>
            <w:tab/>
          </w:r>
          <w:r>
            <w:rPr>
              <w:b/>
            </w:rPr>
            <w:fldChar w:fldCharType="begin"/>
          </w:r>
          <w:r>
            <w:rPr>
              <w:b/>
            </w:rPr>
            <w:instrText xml:space="preserve"> PAGEREF _Toc22361 </w:instrText>
          </w:r>
          <w:r>
            <w:rPr>
              <w:b/>
            </w:rPr>
            <w:fldChar w:fldCharType="separate"/>
          </w:r>
          <w:r>
            <w:rPr>
              <w:b/>
            </w:rPr>
            <w:t>17</w:t>
          </w:r>
          <w:r>
            <w:rPr>
              <w:b/>
            </w:rPr>
            <w:fldChar w:fldCharType="end"/>
          </w:r>
          <w:r>
            <w:rPr>
              <w:b/>
            </w:rPr>
            <w:fldChar w:fldCharType="end"/>
          </w:r>
        </w:p>
        <w:p>
          <w:pPr>
            <w:pStyle w:val="10"/>
            <w:tabs>
              <w:tab w:val="right" w:leader="dot" w:pos="8306"/>
            </w:tabs>
            <w:ind w:left="420"/>
          </w:pPr>
          <w:r>
            <w:fldChar w:fldCharType="begin"/>
          </w:r>
          <w:r>
            <w:instrText xml:space="preserve"> HYPERLINK \l "_Toc10199" </w:instrText>
          </w:r>
          <w:r>
            <w:fldChar w:fldCharType="separate"/>
          </w:r>
          <w:r>
            <w:rPr>
              <w:rFonts w:ascii="宋体" w:hAnsi="宋体"/>
              <w:szCs w:val="24"/>
            </w:rPr>
            <w:t xml:space="preserve">1.1 </w:t>
          </w:r>
          <w:r>
            <w:rPr>
              <w:rFonts w:hint="eastAsia" w:ascii="宋体" w:hAnsi="宋体"/>
              <w:szCs w:val="24"/>
            </w:rPr>
            <w:t>Unity</w:t>
          </w:r>
          <w:r>
            <w:rPr>
              <w:rFonts w:ascii="宋体" w:hAnsi="宋体"/>
              <w:szCs w:val="24"/>
            </w:rPr>
            <w:t>3</w:t>
          </w:r>
          <w:r>
            <w:rPr>
              <w:rFonts w:hint="eastAsia" w:ascii="宋体" w:hAnsi="宋体"/>
              <w:szCs w:val="24"/>
            </w:rPr>
            <w:t>D简介</w:t>
          </w:r>
          <w:r>
            <w:tab/>
          </w:r>
          <w:r>
            <w:fldChar w:fldCharType="begin"/>
          </w:r>
          <w:r>
            <w:instrText xml:space="preserve"> PAGEREF _Toc10199 </w:instrText>
          </w:r>
          <w:r>
            <w:fldChar w:fldCharType="separate"/>
          </w:r>
          <w:r>
            <w:t>17</w:t>
          </w:r>
          <w:r>
            <w:fldChar w:fldCharType="end"/>
          </w:r>
          <w:r>
            <w:fldChar w:fldCharType="end"/>
          </w:r>
        </w:p>
        <w:p>
          <w:pPr>
            <w:pStyle w:val="10"/>
            <w:tabs>
              <w:tab w:val="right" w:leader="dot" w:pos="8306"/>
            </w:tabs>
            <w:ind w:left="420"/>
          </w:pPr>
          <w:r>
            <w:fldChar w:fldCharType="begin"/>
          </w:r>
          <w:r>
            <w:instrText xml:space="preserve"> HYPERLINK \l "_Toc4935" </w:instrText>
          </w:r>
          <w:r>
            <w:fldChar w:fldCharType="separate"/>
          </w:r>
          <w:r>
            <w:rPr>
              <w:rFonts w:ascii="宋体" w:hAnsi="宋体"/>
            </w:rPr>
            <w:t xml:space="preserve">1.2 </w:t>
          </w:r>
          <w:r>
            <w:rPr>
              <w:rFonts w:hint="eastAsia" w:ascii="宋体" w:hAnsi="宋体"/>
            </w:rPr>
            <w:t>Unity</w:t>
          </w:r>
          <w:r>
            <w:rPr>
              <w:rFonts w:ascii="宋体" w:hAnsi="宋体"/>
            </w:rPr>
            <w:t>3</w:t>
          </w:r>
          <w:r>
            <w:rPr>
              <w:rFonts w:hint="eastAsia" w:ascii="宋体" w:hAnsi="宋体"/>
            </w:rPr>
            <w:t>D语言开发环境及开发工具</w:t>
          </w:r>
          <w:r>
            <w:tab/>
          </w:r>
          <w:r>
            <w:fldChar w:fldCharType="begin"/>
          </w:r>
          <w:r>
            <w:instrText xml:space="preserve"> PAGEREF _Toc4935 </w:instrText>
          </w:r>
          <w:r>
            <w:fldChar w:fldCharType="separate"/>
          </w:r>
          <w:r>
            <w:t>18</w:t>
          </w:r>
          <w:r>
            <w:fldChar w:fldCharType="end"/>
          </w:r>
          <w:r>
            <w:fldChar w:fldCharType="end"/>
          </w:r>
        </w:p>
        <w:p>
          <w:pPr>
            <w:pStyle w:val="10"/>
            <w:tabs>
              <w:tab w:val="right" w:leader="dot" w:pos="8306"/>
            </w:tabs>
            <w:ind w:left="420"/>
          </w:pPr>
          <w:r>
            <w:fldChar w:fldCharType="begin"/>
          </w:r>
          <w:r>
            <w:instrText xml:space="preserve"> HYPERLINK \l "_Toc3752" </w:instrText>
          </w:r>
          <w:r>
            <w:fldChar w:fldCharType="separate"/>
          </w:r>
          <w:r>
            <w:rPr>
              <w:rFonts w:ascii="宋体" w:hAnsi="宋体"/>
              <w:szCs w:val="24"/>
            </w:rPr>
            <w:t xml:space="preserve">1.3 </w:t>
          </w:r>
          <w:r>
            <w:rPr>
              <w:rFonts w:hint="eastAsia" w:ascii="宋体" w:hAnsi="宋体"/>
              <w:szCs w:val="24"/>
            </w:rPr>
            <w:t>Unity</w:t>
          </w:r>
          <w:r>
            <w:rPr>
              <w:rFonts w:ascii="宋体" w:hAnsi="宋体"/>
              <w:szCs w:val="24"/>
            </w:rPr>
            <w:t>3</w:t>
          </w:r>
          <w:r>
            <w:rPr>
              <w:rFonts w:hint="eastAsia" w:ascii="宋体" w:hAnsi="宋体"/>
              <w:szCs w:val="24"/>
            </w:rPr>
            <w:t>D应用</w:t>
          </w:r>
          <w:r>
            <w:tab/>
          </w:r>
          <w:r>
            <w:fldChar w:fldCharType="begin"/>
          </w:r>
          <w:r>
            <w:instrText xml:space="preserve"> PAGEREF _Toc3752 </w:instrText>
          </w:r>
          <w:r>
            <w:fldChar w:fldCharType="separate"/>
          </w:r>
          <w:r>
            <w:t>18</w:t>
          </w:r>
          <w:r>
            <w:fldChar w:fldCharType="end"/>
          </w:r>
          <w:r>
            <w:fldChar w:fldCharType="end"/>
          </w:r>
        </w:p>
        <w:p>
          <w:pPr>
            <w:widowControl/>
            <w:jc w:val="left"/>
            <w:rPr>
              <w:rFonts w:ascii="宋体" w:hAnsi="宋体"/>
            </w:rPr>
            <w:sectPr>
              <w:pgSz w:w="11906" w:h="16838"/>
              <w:pgMar w:top="1440" w:right="1800" w:bottom="1440" w:left="1800" w:header="720" w:footer="720" w:gutter="0"/>
              <w:cols w:space="720" w:num="1"/>
              <w:docGrid w:type="lines" w:linePitch="312" w:charSpace="0"/>
            </w:sectPr>
          </w:pPr>
          <w:r>
            <w:rPr>
              <w:rFonts w:ascii="宋体" w:hAnsi="宋体"/>
              <w:b/>
            </w:rPr>
            <w:fldChar w:fldCharType="end"/>
          </w:r>
        </w:p>
      </w:sdtContent>
    </w:sdt>
    <w:p>
      <w:pPr>
        <w:pStyle w:val="8"/>
        <w:numPr>
          <w:ilvl w:val="0"/>
          <w:numId w:val="1"/>
        </w:numPr>
        <w:ind w:firstLineChars="0"/>
        <w:jc w:val="left"/>
        <w:outlineLvl w:val="0"/>
        <w:rPr>
          <w:sz w:val="28"/>
          <w:szCs w:val="28"/>
        </w:rPr>
      </w:pPr>
      <w:bookmarkStart w:id="0" w:name="_Toc9213"/>
      <w:r>
        <w:rPr>
          <w:rFonts w:hint="eastAsia"/>
          <w:sz w:val="28"/>
          <w:szCs w:val="28"/>
        </w:rPr>
        <w:t>引言</w:t>
      </w:r>
      <w:bookmarkEnd w:id="0"/>
    </w:p>
    <w:p>
      <w:pPr>
        <w:pStyle w:val="8"/>
        <w:numPr>
          <w:ilvl w:val="1"/>
          <w:numId w:val="2"/>
        </w:numPr>
        <w:ind w:firstLineChars="0"/>
        <w:jc w:val="left"/>
        <w:outlineLvl w:val="1"/>
        <w:rPr>
          <w:sz w:val="24"/>
          <w:szCs w:val="24"/>
        </w:rPr>
      </w:pPr>
      <w:bookmarkStart w:id="1" w:name="_Toc29111"/>
      <w:r>
        <w:rPr>
          <w:rFonts w:hint="eastAsia"/>
          <w:sz w:val="24"/>
          <w:szCs w:val="24"/>
        </w:rPr>
        <w:t>目的</w:t>
      </w:r>
      <w:bookmarkEnd w:id="1"/>
    </w:p>
    <w:p>
      <w:pPr>
        <w:pStyle w:val="8"/>
        <w:ind w:left="992"/>
        <w:jc w:val="left"/>
      </w:pPr>
      <w:r>
        <w:rPr>
          <w:rFonts w:hint="eastAsia"/>
        </w:rPr>
        <w:t>此详细设计文档在概要设计的基础上，对基于3D人物对战游戏终端各个模块、程序分别进行了实现层面上的要求和说明。在以下的详细设计报告中将对在本阶段中对系统所做的所有详细设计进行说明。</w:t>
      </w:r>
    </w:p>
    <w:p>
      <w:pPr>
        <w:pStyle w:val="8"/>
        <w:ind w:left="992"/>
        <w:jc w:val="left"/>
      </w:pPr>
      <w:r>
        <w:rPr>
          <w:rFonts w:hint="eastAsia"/>
        </w:rPr>
        <w:t>主要工作包括：根据软件需求说明书所描述的数据，功能，运行，性能，需求，并依照概要设计说明书所确定的处理流程、总体设计、软件系统的结构设计，逐个模块的程序描述（包括各模块功能、性能、程序逻辑、接口等）。</w:t>
      </w:r>
    </w:p>
    <w:p>
      <w:pPr>
        <w:pStyle w:val="8"/>
        <w:ind w:left="992" w:firstLine="0" w:firstLineChars="0"/>
        <w:jc w:val="left"/>
      </w:pPr>
      <w:r>
        <w:rPr>
          <w:rFonts w:hint="eastAsia"/>
        </w:rPr>
        <w:t>软件开发小组的产品实现成员应该阅读和参考本详细设计文档，从而进行代码的实现和编写、测试。</w:t>
      </w:r>
    </w:p>
    <w:p>
      <w:pPr>
        <w:pStyle w:val="8"/>
        <w:numPr>
          <w:ilvl w:val="1"/>
          <w:numId w:val="2"/>
        </w:numPr>
        <w:ind w:firstLineChars="0"/>
        <w:jc w:val="left"/>
        <w:outlineLvl w:val="1"/>
        <w:rPr>
          <w:sz w:val="24"/>
          <w:szCs w:val="24"/>
        </w:rPr>
      </w:pPr>
      <w:bookmarkStart w:id="2" w:name="_Toc21373"/>
      <w:r>
        <w:rPr>
          <w:rFonts w:hint="eastAsia"/>
          <w:sz w:val="24"/>
          <w:szCs w:val="24"/>
        </w:rPr>
        <w:t>背景</w:t>
      </w:r>
      <w:bookmarkEnd w:id="2"/>
    </w:p>
    <w:p>
      <w:pPr>
        <w:pStyle w:val="8"/>
        <w:ind w:left="992"/>
        <w:jc w:val="left"/>
      </w:pPr>
      <w:r>
        <w:rPr>
          <w:rFonts w:hint="eastAsia"/>
        </w:rPr>
        <w:t>随着科技的发展，现在电脑的功能已不仅仅是简单的上网、收发邮件了。更多的电脑用户希望在工作、学习之余可通过电脑进行一些娱乐活动。因此，为了迎合众多用户的需求并适合现在电脑的规模，我们开发出一套适合各阶层人士的具有很强的娱乐性和交互性的3D对战。</w:t>
      </w:r>
    </w:p>
    <w:p>
      <w:pPr>
        <w:pStyle w:val="8"/>
        <w:ind w:left="992"/>
        <w:jc w:val="left"/>
      </w:pPr>
      <w:r>
        <w:rPr>
          <w:rFonts w:hint="eastAsia"/>
        </w:rPr>
        <w:t>虽然现在市面上存在着各种各样的游戏版本，可是3D人物对战其市场相当大的。因为它的特殊在于它能吸引人更深入，爱不释手。它独特的国风风格符合当下时代潮流，即紧跟国潮。其3D的画面效果给人更加真实的游戏体验感和参与感。给人一种视觉的冲击感，让人影响更加深刻。</w:t>
      </w:r>
    </w:p>
    <w:p>
      <w:pPr>
        <w:pStyle w:val="8"/>
        <w:numPr>
          <w:ilvl w:val="1"/>
          <w:numId w:val="2"/>
        </w:numPr>
        <w:ind w:firstLineChars="0"/>
        <w:jc w:val="left"/>
        <w:outlineLvl w:val="1"/>
        <w:rPr>
          <w:sz w:val="24"/>
          <w:szCs w:val="24"/>
        </w:rPr>
      </w:pPr>
      <w:bookmarkStart w:id="3" w:name="_Toc11518"/>
      <w:r>
        <w:rPr>
          <w:rFonts w:hint="eastAsia"/>
          <w:sz w:val="24"/>
          <w:szCs w:val="24"/>
        </w:rPr>
        <w:t>游戏简介</w:t>
      </w:r>
      <w:bookmarkEnd w:id="3"/>
    </w:p>
    <w:p>
      <w:pPr>
        <w:pStyle w:val="8"/>
        <w:ind w:left="992"/>
        <w:jc w:val="left"/>
      </w:pPr>
      <w:r>
        <w:rPr>
          <w:rFonts w:hint="eastAsia"/>
        </w:rPr>
        <w:t>3D人物对战游戏是一款对战游戏，是一款基于3D平面的对战游戏，这款游戏包含人机闯关对打模式以及联机对打模式。</w:t>
      </w:r>
    </w:p>
    <w:p>
      <w:pPr>
        <w:pStyle w:val="8"/>
        <w:numPr>
          <w:ilvl w:val="1"/>
          <w:numId w:val="2"/>
        </w:numPr>
        <w:ind w:firstLineChars="0"/>
        <w:jc w:val="left"/>
        <w:outlineLvl w:val="1"/>
        <w:rPr>
          <w:sz w:val="24"/>
          <w:szCs w:val="24"/>
        </w:rPr>
      </w:pPr>
      <w:bookmarkStart w:id="4" w:name="_Toc17649"/>
      <w:r>
        <w:rPr>
          <w:rFonts w:hint="eastAsia"/>
          <w:sz w:val="24"/>
          <w:szCs w:val="24"/>
        </w:rPr>
        <w:t>参考资料</w:t>
      </w:r>
      <w:bookmarkEnd w:id="4"/>
    </w:p>
    <w:p>
      <w:pPr>
        <w:pStyle w:val="8"/>
        <w:ind w:left="992" w:firstLine="268" w:firstLineChars="0"/>
        <w:jc w:val="left"/>
      </w:pPr>
      <w:r>
        <w:rPr>
          <w:rFonts w:hint="eastAsia"/>
        </w:rPr>
        <w:t>《软件工程案例教程 第2版》韩万江等 机械工业出版社</w:t>
      </w:r>
    </w:p>
    <w:p>
      <w:pPr>
        <w:pStyle w:val="8"/>
        <w:numPr>
          <w:ilvl w:val="0"/>
          <w:numId w:val="1"/>
        </w:numPr>
        <w:ind w:firstLineChars="0"/>
        <w:jc w:val="left"/>
        <w:outlineLvl w:val="0"/>
        <w:rPr>
          <w:sz w:val="28"/>
          <w:szCs w:val="28"/>
        </w:rPr>
      </w:pPr>
      <w:bookmarkStart w:id="5" w:name="_Toc27878"/>
      <w:r>
        <w:rPr>
          <w:rFonts w:hint="eastAsia"/>
          <w:sz w:val="28"/>
          <w:szCs w:val="28"/>
        </w:rPr>
        <w:t>系统功能模块详细设计</w:t>
      </w:r>
      <w:bookmarkEnd w:id="5"/>
    </w:p>
    <w:p>
      <w:pPr>
        <w:pStyle w:val="8"/>
        <w:numPr>
          <w:ilvl w:val="1"/>
          <w:numId w:val="3"/>
        </w:numPr>
        <w:ind w:firstLineChars="0"/>
        <w:jc w:val="left"/>
        <w:rPr>
          <w:sz w:val="24"/>
          <w:szCs w:val="24"/>
        </w:rPr>
      </w:pPr>
      <w:r>
        <w:rPr>
          <w:rFonts w:hint="eastAsia"/>
          <w:sz w:val="24"/>
          <w:szCs w:val="24"/>
        </w:rPr>
        <w:t>模块简介</w:t>
      </w:r>
    </w:p>
    <w:p>
      <w:pPr>
        <w:pStyle w:val="8"/>
        <w:ind w:left="992" w:firstLine="0" w:firstLineChars="0"/>
        <w:jc w:val="left"/>
      </w:pPr>
      <w:r>
        <w:rPr>
          <w:rFonts w:hint="eastAsia"/>
        </w:rPr>
        <w:t>系统功能模块图如下图所示</w:t>
      </w:r>
    </w:p>
    <w:p>
      <w:pPr>
        <w:jc w:val="left"/>
        <w:rPr>
          <w:sz w:val="24"/>
          <w:szCs w:val="24"/>
        </w:rPr>
      </w:pPr>
      <w:r>
        <w:drawing>
          <wp:inline distT="0" distB="0" distL="0" distR="0">
            <wp:extent cx="5274310" cy="45021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4502150"/>
                    </a:xfrm>
                    <a:prstGeom prst="rect">
                      <a:avLst/>
                    </a:prstGeom>
                  </pic:spPr>
                </pic:pic>
              </a:graphicData>
            </a:graphic>
          </wp:inline>
        </w:drawing>
      </w:r>
    </w:p>
    <w:p>
      <w:pPr>
        <w:pStyle w:val="8"/>
        <w:numPr>
          <w:ilvl w:val="0"/>
          <w:numId w:val="1"/>
        </w:numPr>
        <w:ind w:firstLineChars="0"/>
        <w:outlineLvl w:val="0"/>
        <w:rPr>
          <w:sz w:val="28"/>
          <w:szCs w:val="28"/>
        </w:rPr>
      </w:pPr>
      <w:bookmarkStart w:id="6" w:name="_Toc19978"/>
      <w:r>
        <w:rPr>
          <w:rFonts w:hint="eastAsia"/>
          <w:sz w:val="28"/>
          <w:szCs w:val="28"/>
        </w:rPr>
        <w:t>系统功能模块设计</w:t>
      </w:r>
      <w:bookmarkEnd w:id="6"/>
    </w:p>
    <w:p>
      <w:pPr>
        <w:pStyle w:val="8"/>
        <w:numPr>
          <w:ilvl w:val="1"/>
          <w:numId w:val="4"/>
        </w:numPr>
        <w:ind w:firstLineChars="0"/>
        <w:jc w:val="left"/>
        <w:outlineLvl w:val="1"/>
        <w:rPr>
          <w:sz w:val="24"/>
          <w:szCs w:val="24"/>
        </w:rPr>
      </w:pPr>
      <w:bookmarkStart w:id="7" w:name="_Toc26184"/>
      <w:r>
        <w:rPr>
          <w:rFonts w:hint="eastAsia"/>
          <w:sz w:val="24"/>
          <w:szCs w:val="24"/>
        </w:rPr>
        <w:t>登录模块</w:t>
      </w:r>
      <w:bookmarkEnd w:id="7"/>
    </w:p>
    <w:p>
      <w:pPr>
        <w:pStyle w:val="8"/>
        <w:numPr>
          <w:ilvl w:val="2"/>
          <w:numId w:val="4"/>
        </w:numPr>
        <w:ind w:firstLineChars="0"/>
        <w:jc w:val="left"/>
      </w:pPr>
      <w:r>
        <w:rPr>
          <w:rFonts w:hint="eastAsia"/>
        </w:rPr>
        <w:t>表现层</w:t>
      </w:r>
    </w:p>
    <w:p>
      <w:pPr>
        <w:ind w:left="1560" w:firstLine="420"/>
        <w:jc w:val="left"/>
      </w:pPr>
      <w:r>
        <w:rPr>
          <w:rFonts w:hint="eastAsia"/>
        </w:rPr>
        <w:t>登录模块的表现层主要完成用户的登录功能，登录页面时要求用户输入账号密码的基本信息，确认后页面给出响应消息，提示登录成功或失败的提示。</w:t>
      </w:r>
    </w:p>
    <w:p>
      <w:pPr>
        <w:pStyle w:val="8"/>
        <w:ind w:left="1560"/>
        <w:jc w:val="left"/>
      </w:pPr>
    </w:p>
    <w:p>
      <w:pPr>
        <w:ind w:left="1560" w:firstLine="420"/>
        <w:jc w:val="left"/>
      </w:pPr>
      <w:r>
        <w:rPr>
          <w:rFonts w:hint="eastAsia"/>
        </w:rPr>
        <w:t>登录的流程图如下图所示</w:t>
      </w:r>
    </w:p>
    <w:p>
      <w:pPr>
        <w:jc w:val="left"/>
      </w:pPr>
      <w:r>
        <w:drawing>
          <wp:inline distT="0" distB="0" distL="0" distR="0">
            <wp:extent cx="5074920" cy="55175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t="2587" b="3741"/>
                    <a:stretch>
                      <a:fillRect/>
                    </a:stretch>
                  </pic:blipFill>
                  <pic:spPr>
                    <a:xfrm>
                      <a:off x="0" y="0"/>
                      <a:ext cx="5074920" cy="5517515"/>
                    </a:xfrm>
                    <a:prstGeom prst="rect">
                      <a:avLst/>
                    </a:prstGeom>
                    <a:noFill/>
                    <a:ln>
                      <a:noFill/>
                    </a:ln>
                  </pic:spPr>
                </pic:pic>
              </a:graphicData>
            </a:graphic>
          </wp:inline>
        </w:drawing>
      </w:r>
    </w:p>
    <w:p>
      <w:pPr>
        <w:ind w:left="840" w:firstLine="420"/>
        <w:jc w:val="left"/>
        <w:rPr>
          <w:rFonts w:hint="eastAsia"/>
          <w:color w:val="FF0000"/>
        </w:rPr>
      </w:pPr>
    </w:p>
    <w:p>
      <w:pPr>
        <w:pStyle w:val="8"/>
        <w:numPr>
          <w:ilvl w:val="2"/>
          <w:numId w:val="4"/>
        </w:numPr>
        <w:ind w:firstLineChars="0"/>
        <w:jc w:val="left"/>
      </w:pPr>
      <w:r>
        <w:rPr>
          <w:rFonts w:hint="eastAsia"/>
        </w:rPr>
        <w:t>控制层</w:t>
      </w:r>
    </w:p>
    <w:p>
      <w:pPr>
        <w:ind w:left="1560" w:firstLine="420"/>
        <w:jc w:val="left"/>
      </w:pPr>
      <w:r>
        <w:rPr>
          <w:rFonts w:hint="eastAsia"/>
        </w:rPr>
        <w:t>登录模块的控制层负责接受来自登录页的用户输入，同时调用登录模块的业务逻辑接口，将用户名与密码等用户关键信息传递到业务逻辑层进行判定。等到业务逻辑处理完成之后，将来自业务逻辑层的相应信息传到表现层，并显示主页面。</w:t>
      </w:r>
    </w:p>
    <w:p>
      <w:pPr>
        <w:pStyle w:val="8"/>
        <w:ind w:left="1860" w:firstLine="120" w:firstLineChars="0"/>
        <w:jc w:val="left"/>
        <w:rPr>
          <w:color w:val="FF0000"/>
        </w:rPr>
      </w:pPr>
    </w:p>
    <w:p>
      <w:pPr>
        <w:pStyle w:val="8"/>
        <w:ind w:left="1560" w:firstLine="0" w:firstLineChars="0"/>
        <w:jc w:val="left"/>
        <w:rPr>
          <w:color w:val="FF0000"/>
        </w:rPr>
      </w:pPr>
    </w:p>
    <w:p>
      <w:pPr>
        <w:pStyle w:val="8"/>
        <w:numPr>
          <w:ilvl w:val="2"/>
          <w:numId w:val="4"/>
        </w:numPr>
        <w:ind w:firstLineChars="0"/>
        <w:jc w:val="left"/>
      </w:pPr>
      <w:r>
        <w:rPr>
          <w:rFonts w:hint="eastAsia"/>
        </w:rPr>
        <w:t>业务逻辑层</w:t>
      </w:r>
    </w:p>
    <w:p>
      <w:pPr>
        <w:ind w:left="1560" w:firstLine="420"/>
        <w:jc w:val="left"/>
      </w:pPr>
      <w:r>
        <w:rPr>
          <w:rFonts w:hint="eastAsia"/>
        </w:rPr>
        <w:t>登录模块的业务逻辑层主要完成对用户登录逻辑的判定，同时调用登录模块的业务逻辑接口。比如：用户到登录是输入的用户名是否存在、密码是否正确，同时在对用户的身份进行判定。</w:t>
      </w:r>
    </w:p>
    <w:p>
      <w:pPr>
        <w:ind w:left="1560" w:firstLine="420"/>
        <w:jc w:val="left"/>
        <w:rPr>
          <w:color w:val="FF0000"/>
        </w:rPr>
      </w:pPr>
      <w:r>
        <w:rPr>
          <w:rFonts w:hint="eastAsia"/>
        </w:rPr>
        <w:t>在登录模块的业务逻辑层是调用了公用的----接口同时实现接口。</w:t>
      </w:r>
      <w:r>
        <w:rPr>
          <w:rFonts w:hint="eastAsia"/>
          <w:color w:val="FF0000"/>
        </w:rPr>
        <w:t>----</w:t>
      </w:r>
    </w:p>
    <w:p>
      <w:pPr>
        <w:ind w:left="1260" w:firstLine="420"/>
        <w:jc w:val="left"/>
        <w:rPr>
          <w:color w:val="FF0000"/>
        </w:rPr>
      </w:pPr>
    </w:p>
    <w:p>
      <w:pPr>
        <w:pStyle w:val="8"/>
        <w:numPr>
          <w:ilvl w:val="1"/>
          <w:numId w:val="4"/>
        </w:numPr>
        <w:ind w:firstLineChars="0"/>
        <w:jc w:val="left"/>
        <w:outlineLvl w:val="1"/>
        <w:rPr>
          <w:sz w:val="24"/>
          <w:szCs w:val="24"/>
        </w:rPr>
      </w:pPr>
      <w:bookmarkStart w:id="8" w:name="_Toc22143"/>
      <w:r>
        <w:rPr>
          <w:rFonts w:hint="eastAsia"/>
          <w:sz w:val="24"/>
          <w:szCs w:val="24"/>
        </w:rPr>
        <w:t>主页面模块</w:t>
      </w:r>
      <w:bookmarkEnd w:id="8"/>
    </w:p>
    <w:p>
      <w:pPr>
        <w:pStyle w:val="8"/>
        <w:numPr>
          <w:ilvl w:val="2"/>
          <w:numId w:val="3"/>
        </w:numPr>
        <w:ind w:firstLineChars="0"/>
        <w:jc w:val="left"/>
      </w:pPr>
      <w:r>
        <w:rPr>
          <w:rFonts w:hint="eastAsia"/>
        </w:rPr>
        <w:t>表现层</w:t>
      </w:r>
    </w:p>
    <w:p>
      <w:pPr>
        <w:ind w:left="1418" w:firstLine="420"/>
        <w:jc w:val="left"/>
      </w:pPr>
      <w:r>
        <w:rPr>
          <w:rFonts w:hint="eastAsia"/>
        </w:rPr>
        <w:t>主页面模块的表现层主要是显示出关于游戏的一些功能，用户可根据需要选择点击不同的功能，点击后页面给出响应信息，即跳转至相应功能的页面。</w:t>
      </w:r>
    </w:p>
    <w:p>
      <w:pPr>
        <w:pStyle w:val="8"/>
        <w:ind w:left="1418"/>
        <w:jc w:val="left"/>
      </w:pPr>
    </w:p>
    <w:p>
      <w:pPr>
        <w:ind w:left="1418" w:firstLine="420"/>
        <w:jc w:val="left"/>
      </w:pPr>
      <w:r>
        <w:rPr>
          <w:rFonts w:hint="eastAsia"/>
        </w:rPr>
        <w:t>主页面的流程图如下图所示：</w:t>
      </w:r>
    </w:p>
    <w:p>
      <w:pPr>
        <w:jc w:val="left"/>
      </w:pPr>
      <w:r>
        <w:drawing>
          <wp:inline distT="0" distB="0" distL="0" distR="0">
            <wp:extent cx="5269865" cy="5720715"/>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865" cy="5720715"/>
                    </a:xfrm>
                    <a:prstGeom prst="rect">
                      <a:avLst/>
                    </a:prstGeom>
                    <a:noFill/>
                    <a:ln>
                      <a:noFill/>
                    </a:ln>
                  </pic:spPr>
                </pic:pic>
              </a:graphicData>
            </a:graphic>
          </wp:inline>
        </w:drawing>
      </w:r>
    </w:p>
    <w:p>
      <w:pPr>
        <w:pStyle w:val="8"/>
        <w:numPr>
          <w:ilvl w:val="2"/>
          <w:numId w:val="3"/>
        </w:numPr>
        <w:ind w:firstLineChars="0"/>
        <w:jc w:val="left"/>
      </w:pPr>
      <w:r>
        <w:rPr>
          <w:rFonts w:hint="eastAsia"/>
        </w:rPr>
        <w:t>控制层</w:t>
      </w:r>
    </w:p>
    <w:p>
      <w:pPr>
        <w:ind w:left="1418" w:firstLine="420"/>
        <w:jc w:val="left"/>
      </w:pPr>
      <w:r>
        <w:rPr>
          <w:rFonts w:hint="eastAsia"/>
        </w:rPr>
        <w:t>主页面的控制层负责接受用户的选择，同时调用主页面模块业务逻辑接口，将用户选择的关键信息传递给业务逻辑层进行处理，等到业务逻辑处理完成之后，将来自业务逻辑层的相应信息传到表现层，并决定显示的页面。</w:t>
      </w:r>
    </w:p>
    <w:p>
      <w:pPr>
        <w:ind w:left="1260" w:firstLine="420"/>
        <w:jc w:val="left"/>
        <w:rPr>
          <w:color w:val="FF0000"/>
        </w:rPr>
      </w:pPr>
    </w:p>
    <w:p>
      <w:pPr>
        <w:pStyle w:val="8"/>
        <w:numPr>
          <w:ilvl w:val="2"/>
          <w:numId w:val="3"/>
        </w:numPr>
        <w:ind w:firstLineChars="0"/>
        <w:jc w:val="left"/>
      </w:pPr>
      <w:r>
        <w:rPr>
          <w:rFonts w:hint="eastAsia"/>
        </w:rPr>
        <w:t>业务逻辑层</w:t>
      </w:r>
    </w:p>
    <w:p>
      <w:pPr>
        <w:pStyle w:val="8"/>
        <w:ind w:left="1418" w:firstLineChars="0"/>
        <w:jc w:val="left"/>
      </w:pPr>
      <w:r>
        <w:rPr>
          <w:rFonts w:hint="eastAsia"/>
        </w:rPr>
        <w:t>主页面的业务逻辑层主要完成对用户所选择功能的判定，同时调用主页面的业务逻辑接口。</w:t>
      </w:r>
    </w:p>
    <w:p>
      <w:pPr>
        <w:pStyle w:val="8"/>
        <w:ind w:left="1260" w:firstLine="409" w:firstLineChars="0"/>
        <w:jc w:val="left"/>
        <w:rPr>
          <w:rFonts w:ascii="宋体" w:hAnsi="宋体"/>
          <w:color w:val="FF0000"/>
        </w:rPr>
      </w:pPr>
    </w:p>
    <w:p>
      <w:pPr>
        <w:pStyle w:val="8"/>
        <w:numPr>
          <w:ilvl w:val="1"/>
          <w:numId w:val="4"/>
        </w:numPr>
        <w:ind w:firstLineChars="0"/>
        <w:jc w:val="left"/>
        <w:outlineLvl w:val="1"/>
        <w:rPr>
          <w:sz w:val="24"/>
          <w:szCs w:val="24"/>
        </w:rPr>
      </w:pPr>
      <w:bookmarkStart w:id="9" w:name="_Toc22326"/>
      <w:r>
        <w:rPr>
          <w:rFonts w:hint="eastAsia"/>
          <w:sz w:val="24"/>
          <w:szCs w:val="24"/>
        </w:rPr>
        <w:t>模式选择</w:t>
      </w:r>
      <w:bookmarkEnd w:id="9"/>
    </w:p>
    <w:p>
      <w:pPr>
        <w:pStyle w:val="8"/>
        <w:numPr>
          <w:ilvl w:val="2"/>
          <w:numId w:val="5"/>
        </w:numPr>
        <w:ind w:firstLineChars="0"/>
        <w:jc w:val="left"/>
      </w:pPr>
      <w:r>
        <w:rPr>
          <w:rFonts w:hint="eastAsia"/>
        </w:rPr>
        <w:t>表现层</w:t>
      </w:r>
    </w:p>
    <w:p>
      <w:pPr>
        <w:pStyle w:val="8"/>
        <w:ind w:left="1418"/>
        <w:jc w:val="left"/>
      </w:pPr>
      <w:r>
        <w:rPr>
          <w:rFonts w:hint="eastAsia"/>
        </w:rPr>
        <w:t>模式选择模块的表现层主要完成对游戏模式（即人机对战或联机对战）和游戏场景的选择。确定模式之后便可开始游戏。</w:t>
      </w:r>
    </w:p>
    <w:p>
      <w:pPr>
        <w:pStyle w:val="8"/>
        <w:ind w:left="1576" w:firstLine="262" w:firstLineChars="0"/>
        <w:jc w:val="left"/>
      </w:pPr>
      <w:r>
        <w:rPr>
          <w:rFonts w:hint="eastAsia"/>
        </w:rPr>
        <w:t>模式选择的流程图如下图所示：</w:t>
      </w:r>
    </w:p>
    <w:p>
      <w:pPr>
        <w:pStyle w:val="8"/>
        <w:ind w:left="1576" w:firstLine="262" w:firstLineChars="0"/>
        <w:jc w:val="left"/>
      </w:pPr>
      <w:r>
        <w:drawing>
          <wp:inline distT="0" distB="0" distL="0" distR="0">
            <wp:extent cx="3131820" cy="448818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131820" cy="4488180"/>
                    </a:xfrm>
                    <a:prstGeom prst="rect">
                      <a:avLst/>
                    </a:prstGeom>
                    <a:noFill/>
                    <a:ln>
                      <a:noFill/>
                    </a:ln>
                  </pic:spPr>
                </pic:pic>
              </a:graphicData>
            </a:graphic>
          </wp:inline>
        </w:drawing>
      </w:r>
    </w:p>
    <w:p>
      <w:pPr>
        <w:pStyle w:val="8"/>
        <w:ind w:left="1576" w:firstLine="262" w:firstLineChars="0"/>
        <w:jc w:val="left"/>
      </w:pPr>
    </w:p>
    <w:p>
      <w:pPr>
        <w:pStyle w:val="8"/>
        <w:numPr>
          <w:ilvl w:val="2"/>
          <w:numId w:val="5"/>
        </w:numPr>
        <w:ind w:firstLineChars="0"/>
        <w:jc w:val="left"/>
      </w:pPr>
      <w:r>
        <w:rPr>
          <w:rFonts w:hint="eastAsia"/>
        </w:rPr>
        <w:t>控制层</w:t>
      </w:r>
    </w:p>
    <w:p>
      <w:pPr>
        <w:pStyle w:val="8"/>
        <w:ind w:left="1418"/>
        <w:jc w:val="left"/>
      </w:pPr>
      <w:r>
        <w:rPr>
          <w:rFonts w:hint="eastAsia"/>
        </w:rPr>
        <w:t>模式选择的控制层负责接受来自模式选择页面的选择，同时调用模块选择模块的业务逻辑接口，将用户选择的关键信息传递到业务逻辑层</w:t>
      </w:r>
    </w:p>
    <w:p>
      <w:pPr>
        <w:pStyle w:val="8"/>
        <w:ind w:left="1576" w:firstLine="262" w:firstLineChars="0"/>
        <w:jc w:val="left"/>
        <w:rPr>
          <w:color w:val="FF0000"/>
        </w:rPr>
      </w:pPr>
    </w:p>
    <w:p>
      <w:pPr>
        <w:pStyle w:val="8"/>
        <w:numPr>
          <w:ilvl w:val="2"/>
          <w:numId w:val="5"/>
        </w:numPr>
        <w:ind w:firstLineChars="0"/>
        <w:jc w:val="left"/>
      </w:pPr>
      <w:r>
        <w:rPr>
          <w:rFonts w:hint="eastAsia"/>
        </w:rPr>
        <w:t>业务逻辑层</w:t>
      </w:r>
    </w:p>
    <w:p>
      <w:pPr>
        <w:pStyle w:val="8"/>
        <w:ind w:left="1418"/>
        <w:jc w:val="left"/>
      </w:pPr>
      <w:r>
        <w:rPr>
          <w:rFonts w:hint="eastAsia"/>
        </w:rPr>
        <w:t>模式选择的业务逻辑层主要完成对用户模式选择逻辑的判定，同时调用模式选择的业务逻辑接口。</w:t>
      </w:r>
    </w:p>
    <w:p>
      <w:pPr>
        <w:pStyle w:val="8"/>
        <w:ind w:left="1418" w:firstLineChars="0"/>
        <w:jc w:val="left"/>
      </w:pPr>
    </w:p>
    <w:p>
      <w:pPr>
        <w:pStyle w:val="8"/>
        <w:numPr>
          <w:ilvl w:val="1"/>
          <w:numId w:val="4"/>
        </w:numPr>
        <w:ind w:firstLineChars="0"/>
        <w:jc w:val="left"/>
        <w:outlineLvl w:val="1"/>
        <w:rPr>
          <w:sz w:val="24"/>
          <w:szCs w:val="24"/>
        </w:rPr>
      </w:pPr>
      <w:bookmarkStart w:id="10" w:name="_Toc11373"/>
      <w:r>
        <w:rPr>
          <w:rFonts w:hint="eastAsia"/>
          <w:sz w:val="24"/>
          <w:szCs w:val="24"/>
        </w:rPr>
        <w:t>退出游戏</w:t>
      </w:r>
      <w:bookmarkEnd w:id="10"/>
    </w:p>
    <w:p>
      <w:pPr>
        <w:pStyle w:val="8"/>
        <w:numPr>
          <w:ilvl w:val="2"/>
          <w:numId w:val="6"/>
        </w:numPr>
        <w:ind w:firstLineChars="0"/>
        <w:jc w:val="left"/>
      </w:pPr>
      <w:r>
        <w:rPr>
          <w:rFonts w:hint="eastAsia"/>
        </w:rPr>
        <w:t>表现层</w:t>
      </w:r>
    </w:p>
    <w:p>
      <w:pPr>
        <w:pStyle w:val="8"/>
        <w:ind w:left="1418"/>
        <w:jc w:val="left"/>
      </w:pPr>
      <w:r>
        <w:rPr>
          <w:rFonts w:hint="eastAsia"/>
        </w:rPr>
        <w:t>退出游戏的表现层主要是完成退出游戏界面。</w:t>
      </w:r>
    </w:p>
    <w:p>
      <w:pPr>
        <w:ind w:left="1418" w:firstLine="420"/>
        <w:jc w:val="left"/>
      </w:pPr>
      <w:r>
        <w:rPr>
          <w:rFonts w:hint="eastAsia"/>
        </w:rPr>
        <w:t>退出游戏的流程图如下所示：</w:t>
      </w:r>
    </w:p>
    <w:p>
      <w:pPr>
        <w:ind w:left="1418" w:firstLine="420"/>
        <w:jc w:val="left"/>
      </w:pPr>
      <w:r>
        <w:drawing>
          <wp:inline distT="0" distB="0" distL="0" distR="0">
            <wp:extent cx="2004060" cy="4137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2004060" cy="4137660"/>
                    </a:xfrm>
                    <a:prstGeom prst="rect">
                      <a:avLst/>
                    </a:prstGeom>
                    <a:noFill/>
                    <a:ln>
                      <a:noFill/>
                    </a:ln>
                  </pic:spPr>
                </pic:pic>
              </a:graphicData>
            </a:graphic>
          </wp:inline>
        </w:drawing>
      </w:r>
    </w:p>
    <w:p>
      <w:pPr>
        <w:ind w:left="1418" w:firstLine="420"/>
        <w:jc w:val="left"/>
      </w:pPr>
    </w:p>
    <w:p>
      <w:pPr>
        <w:pStyle w:val="8"/>
        <w:numPr>
          <w:ilvl w:val="2"/>
          <w:numId w:val="6"/>
        </w:numPr>
        <w:ind w:firstLineChars="0"/>
        <w:jc w:val="left"/>
      </w:pPr>
      <w:r>
        <w:rPr>
          <w:rFonts w:hint="eastAsia"/>
        </w:rPr>
        <w:t>控制层</w:t>
      </w:r>
    </w:p>
    <w:p>
      <w:pPr>
        <w:pStyle w:val="8"/>
        <w:ind w:left="1418"/>
        <w:jc w:val="left"/>
      </w:pPr>
      <w:r>
        <w:rPr>
          <w:rFonts w:hint="eastAsia"/>
        </w:rPr>
        <w:t>退出游戏的控制层负责接受用户退出游戏的选择，同时调用退出游戏模块的业务逻辑接口，将退出游戏的信息传递给业务逻辑层，并由业务逻辑层处理完成之后，将来自业务逻辑层的相应信息传到表现层，并决定显示页面。</w:t>
      </w:r>
    </w:p>
    <w:p>
      <w:pPr>
        <w:pStyle w:val="8"/>
        <w:ind w:left="1576" w:firstLine="262" w:firstLineChars="0"/>
        <w:jc w:val="left"/>
        <w:rPr>
          <w:color w:val="FF0000"/>
        </w:rPr>
      </w:pPr>
    </w:p>
    <w:p>
      <w:pPr>
        <w:pStyle w:val="8"/>
        <w:numPr>
          <w:ilvl w:val="2"/>
          <w:numId w:val="6"/>
        </w:numPr>
        <w:ind w:firstLineChars="0"/>
        <w:jc w:val="left"/>
      </w:pPr>
      <w:r>
        <w:rPr>
          <w:rFonts w:hint="eastAsia"/>
        </w:rPr>
        <w:t>业务逻辑层</w:t>
      </w:r>
    </w:p>
    <w:p>
      <w:pPr>
        <w:pStyle w:val="8"/>
        <w:ind w:left="1418"/>
        <w:jc w:val="left"/>
      </w:pPr>
      <w:r>
        <w:rPr>
          <w:rFonts w:hint="eastAsia"/>
        </w:rPr>
        <w:t>退出游戏的业务逻辑层主要完成对用户退出游戏的选择进行下一步操作，同时调用退出游戏模块的业务逻辑接口。</w:t>
      </w:r>
    </w:p>
    <w:p>
      <w:pPr>
        <w:pStyle w:val="8"/>
        <w:ind w:left="1418" w:firstLineChars="0"/>
        <w:jc w:val="left"/>
        <w:rPr>
          <w:color w:val="FF0000"/>
        </w:rPr>
      </w:pPr>
    </w:p>
    <w:p>
      <w:pPr>
        <w:pStyle w:val="8"/>
        <w:numPr>
          <w:ilvl w:val="1"/>
          <w:numId w:val="4"/>
        </w:numPr>
        <w:ind w:firstLineChars="0"/>
        <w:jc w:val="left"/>
        <w:outlineLvl w:val="1"/>
        <w:rPr>
          <w:sz w:val="24"/>
          <w:szCs w:val="24"/>
        </w:rPr>
      </w:pPr>
      <w:bookmarkStart w:id="11" w:name="_Toc1125"/>
      <w:r>
        <w:rPr>
          <w:rFonts w:hint="eastAsia"/>
          <w:sz w:val="24"/>
          <w:szCs w:val="24"/>
        </w:rPr>
        <w:t>游戏帮助</w:t>
      </w:r>
      <w:bookmarkEnd w:id="11"/>
    </w:p>
    <w:p>
      <w:pPr>
        <w:pStyle w:val="8"/>
        <w:numPr>
          <w:ilvl w:val="2"/>
          <w:numId w:val="7"/>
        </w:numPr>
        <w:ind w:firstLineChars="0"/>
        <w:jc w:val="left"/>
      </w:pPr>
      <w:r>
        <w:rPr>
          <w:rFonts w:hint="eastAsia"/>
        </w:rPr>
        <w:t>表现层</w:t>
      </w:r>
    </w:p>
    <w:p>
      <w:pPr>
        <w:pStyle w:val="8"/>
        <w:ind w:left="1418"/>
        <w:jc w:val="left"/>
      </w:pPr>
      <w:r>
        <w:rPr>
          <w:rFonts w:hint="eastAsia"/>
        </w:rPr>
        <w:t>游戏帮助的表现层主要完成显示游戏帮助给用户。</w:t>
      </w:r>
    </w:p>
    <w:p>
      <w:pPr>
        <w:pStyle w:val="8"/>
        <w:ind w:left="1576" w:firstLine="262" w:firstLineChars="0"/>
        <w:jc w:val="left"/>
      </w:pPr>
      <w:r>
        <w:rPr>
          <w:rFonts w:hint="eastAsia"/>
        </w:rPr>
        <w:t>游戏帮助的流程图如下图所示：</w:t>
      </w:r>
    </w:p>
    <w:p>
      <w:pPr>
        <w:pStyle w:val="8"/>
        <w:ind w:left="1576" w:firstLine="262" w:firstLineChars="0"/>
        <w:jc w:val="left"/>
      </w:pPr>
      <w:r>
        <w:drawing>
          <wp:inline distT="0" distB="0" distL="0" distR="0">
            <wp:extent cx="2346960" cy="37109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2346960" cy="3710940"/>
                    </a:xfrm>
                    <a:prstGeom prst="rect">
                      <a:avLst/>
                    </a:prstGeom>
                    <a:noFill/>
                    <a:ln>
                      <a:noFill/>
                    </a:ln>
                  </pic:spPr>
                </pic:pic>
              </a:graphicData>
            </a:graphic>
          </wp:inline>
        </w:drawing>
      </w:r>
    </w:p>
    <w:p>
      <w:pPr>
        <w:pStyle w:val="8"/>
        <w:ind w:left="1576" w:firstLine="262" w:firstLineChars="0"/>
        <w:jc w:val="left"/>
      </w:pPr>
    </w:p>
    <w:p>
      <w:pPr>
        <w:pStyle w:val="8"/>
        <w:numPr>
          <w:ilvl w:val="2"/>
          <w:numId w:val="7"/>
        </w:numPr>
        <w:ind w:firstLineChars="0"/>
        <w:jc w:val="left"/>
      </w:pPr>
      <w:r>
        <w:rPr>
          <w:rFonts w:hint="eastAsia"/>
        </w:rPr>
        <w:t>控制层</w:t>
      </w:r>
    </w:p>
    <w:p>
      <w:pPr>
        <w:pStyle w:val="8"/>
        <w:ind w:left="1418"/>
        <w:jc w:val="left"/>
      </w:pPr>
      <w:r>
        <w:rPr>
          <w:rFonts w:hint="eastAsia"/>
        </w:rPr>
        <w:t>游戏帮助的控制层负责接受用户游戏帮助的选择，同时调用游戏帮助模块的业务逻辑接口，将选择游戏帮助的信息传递给业务逻辑层，并由业务逻辑层处理完成之后，将来自业务逻辑层的相应信息传到表现层，并决定显示页面。</w:t>
      </w:r>
    </w:p>
    <w:p>
      <w:pPr>
        <w:pStyle w:val="8"/>
        <w:ind w:left="1576" w:firstLine="262" w:firstLineChars="0"/>
        <w:jc w:val="left"/>
        <w:rPr>
          <w:color w:val="FF0000"/>
        </w:rPr>
      </w:pPr>
    </w:p>
    <w:p>
      <w:pPr>
        <w:pStyle w:val="8"/>
        <w:numPr>
          <w:ilvl w:val="2"/>
          <w:numId w:val="7"/>
        </w:numPr>
        <w:ind w:firstLineChars="0"/>
        <w:jc w:val="left"/>
      </w:pPr>
      <w:r>
        <w:rPr>
          <w:rFonts w:hint="eastAsia"/>
        </w:rPr>
        <w:t>业务逻辑层</w:t>
      </w:r>
    </w:p>
    <w:p>
      <w:pPr>
        <w:pStyle w:val="8"/>
        <w:ind w:left="1418"/>
        <w:jc w:val="left"/>
      </w:pPr>
      <w:r>
        <w:rPr>
          <w:rFonts w:hint="eastAsia"/>
        </w:rPr>
        <w:t>游戏帮助的业务逻辑层主要完成对用户游戏帮助的选择进行下一步操作，同时调用游戏帮助模块的业务逻辑接口。</w:t>
      </w:r>
    </w:p>
    <w:p>
      <w:pPr>
        <w:pStyle w:val="8"/>
        <w:ind w:left="1418" w:firstLineChars="0"/>
        <w:jc w:val="left"/>
        <w:rPr>
          <w:color w:val="FF0000"/>
        </w:rPr>
      </w:pPr>
    </w:p>
    <w:p>
      <w:pPr>
        <w:pStyle w:val="8"/>
        <w:numPr>
          <w:ilvl w:val="1"/>
          <w:numId w:val="4"/>
        </w:numPr>
        <w:ind w:firstLineChars="0"/>
        <w:jc w:val="left"/>
        <w:outlineLvl w:val="1"/>
        <w:rPr>
          <w:sz w:val="24"/>
          <w:szCs w:val="24"/>
        </w:rPr>
      </w:pPr>
      <w:bookmarkStart w:id="12" w:name="_Toc7317"/>
      <w:r>
        <w:rPr>
          <w:rFonts w:hint="eastAsia"/>
          <w:sz w:val="24"/>
          <w:szCs w:val="24"/>
        </w:rPr>
        <w:t>关于游戏</w:t>
      </w:r>
      <w:bookmarkEnd w:id="12"/>
    </w:p>
    <w:p>
      <w:pPr>
        <w:pStyle w:val="8"/>
        <w:numPr>
          <w:ilvl w:val="2"/>
          <w:numId w:val="8"/>
        </w:numPr>
        <w:ind w:firstLineChars="0"/>
        <w:jc w:val="left"/>
      </w:pPr>
      <w:r>
        <w:rPr>
          <w:rFonts w:hint="eastAsia"/>
        </w:rPr>
        <w:t>表现层</w:t>
      </w:r>
    </w:p>
    <w:p>
      <w:pPr>
        <w:ind w:left="1418" w:firstLine="420"/>
        <w:jc w:val="left"/>
      </w:pPr>
      <w:r>
        <w:rPr>
          <w:rFonts w:hint="eastAsia"/>
        </w:rPr>
        <w:t>关于游戏的表现层主要是完成向用户显示关于游戏的相关内容、信息的界面</w:t>
      </w:r>
    </w:p>
    <w:p>
      <w:pPr>
        <w:ind w:left="1418" w:firstLine="420"/>
        <w:jc w:val="left"/>
      </w:pPr>
      <w:r>
        <w:rPr>
          <w:rFonts w:hint="eastAsia"/>
        </w:rPr>
        <w:t>关于游戏的流程图如下图所示：</w:t>
      </w:r>
    </w:p>
    <w:p>
      <w:pPr>
        <w:ind w:left="1418" w:firstLine="420"/>
        <w:jc w:val="left"/>
      </w:pPr>
      <w:r>
        <w:drawing>
          <wp:inline distT="0" distB="0" distL="0" distR="0">
            <wp:extent cx="2499360" cy="49072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2499577" cy="4907705"/>
                    </a:xfrm>
                    <a:prstGeom prst="rect">
                      <a:avLst/>
                    </a:prstGeom>
                  </pic:spPr>
                </pic:pic>
              </a:graphicData>
            </a:graphic>
          </wp:inline>
        </w:drawing>
      </w:r>
    </w:p>
    <w:p>
      <w:pPr>
        <w:pStyle w:val="8"/>
        <w:numPr>
          <w:ilvl w:val="2"/>
          <w:numId w:val="8"/>
        </w:numPr>
        <w:ind w:firstLineChars="0"/>
        <w:jc w:val="left"/>
      </w:pPr>
      <w:r>
        <w:rPr>
          <w:rFonts w:hint="eastAsia"/>
        </w:rPr>
        <w:t>控制层</w:t>
      </w:r>
    </w:p>
    <w:p>
      <w:pPr>
        <w:ind w:left="1260" w:firstLine="420"/>
        <w:jc w:val="left"/>
      </w:pPr>
      <w:r>
        <w:rPr>
          <w:rFonts w:hint="eastAsia"/>
        </w:rPr>
        <w:t>关于游戏的控制层负责接受用户关于游戏的选择，同时调用关于游戏模块的业务逻辑接口，将关于游戏的信息传递给业务逻辑层，并由业务逻辑层处理完成之后，将来自业务逻辑层的相应信息传到表现层，并决定显示页面。</w:t>
      </w:r>
    </w:p>
    <w:p>
      <w:pPr>
        <w:ind w:left="1260" w:firstLine="420"/>
        <w:jc w:val="left"/>
        <w:rPr>
          <w:color w:val="FF0000"/>
        </w:rPr>
      </w:pPr>
    </w:p>
    <w:p>
      <w:pPr>
        <w:pStyle w:val="8"/>
        <w:numPr>
          <w:ilvl w:val="2"/>
          <w:numId w:val="8"/>
        </w:numPr>
        <w:ind w:firstLineChars="0"/>
        <w:jc w:val="left"/>
      </w:pPr>
      <w:r>
        <w:rPr>
          <w:rFonts w:hint="eastAsia"/>
        </w:rPr>
        <w:t>业务逻辑层</w:t>
      </w:r>
    </w:p>
    <w:p>
      <w:pPr>
        <w:pStyle w:val="8"/>
        <w:ind w:left="1418"/>
        <w:jc w:val="left"/>
      </w:pPr>
      <w:r>
        <w:rPr>
          <w:rFonts w:hint="eastAsia"/>
        </w:rPr>
        <w:t>关于游戏的业务逻辑层主要完成对用户关于游戏的选择进行下一步操作，同时调用关于游戏模块的业务逻辑接口。</w:t>
      </w:r>
    </w:p>
    <w:p>
      <w:pPr>
        <w:pStyle w:val="8"/>
        <w:ind w:left="1418" w:firstLineChars="0"/>
        <w:jc w:val="left"/>
      </w:pPr>
      <w:r>
        <w:rPr>
          <w:rFonts w:hint="eastAsia"/>
        </w:rPr>
        <w:t>。</w:t>
      </w:r>
    </w:p>
    <w:p>
      <w:pPr>
        <w:pStyle w:val="8"/>
        <w:ind w:left="1418" w:firstLineChars="0"/>
        <w:jc w:val="left"/>
      </w:pPr>
    </w:p>
    <w:p>
      <w:pPr>
        <w:pStyle w:val="8"/>
        <w:numPr>
          <w:ilvl w:val="1"/>
          <w:numId w:val="4"/>
        </w:numPr>
        <w:ind w:firstLineChars="0"/>
        <w:jc w:val="left"/>
        <w:outlineLvl w:val="1"/>
        <w:rPr>
          <w:sz w:val="24"/>
          <w:szCs w:val="24"/>
        </w:rPr>
      </w:pPr>
      <w:bookmarkStart w:id="13" w:name="_Toc16105"/>
      <w:r>
        <w:rPr>
          <w:rFonts w:hint="eastAsia"/>
          <w:sz w:val="24"/>
          <w:szCs w:val="24"/>
        </w:rPr>
        <w:t>战绩结算</w:t>
      </w:r>
      <w:bookmarkEnd w:id="13"/>
    </w:p>
    <w:p>
      <w:pPr>
        <w:pStyle w:val="8"/>
        <w:numPr>
          <w:ilvl w:val="2"/>
          <w:numId w:val="9"/>
        </w:numPr>
        <w:ind w:firstLineChars="0"/>
        <w:jc w:val="left"/>
      </w:pPr>
      <w:r>
        <w:rPr>
          <w:rFonts w:hint="eastAsia"/>
        </w:rPr>
        <w:t>表现层</w:t>
      </w:r>
    </w:p>
    <w:p>
      <w:pPr>
        <w:pStyle w:val="8"/>
        <w:ind w:left="1418"/>
        <w:jc w:val="left"/>
      </w:pPr>
      <w:r>
        <w:rPr>
          <w:rFonts w:hint="eastAsia"/>
        </w:rPr>
        <w:t>战绩提示的表现层主要是完成向用户提示本局游戏的输赢战况等信息。</w:t>
      </w:r>
    </w:p>
    <w:p>
      <w:pPr>
        <w:pStyle w:val="8"/>
        <w:ind w:left="1576" w:firstLine="262" w:firstLineChars="0"/>
        <w:jc w:val="left"/>
      </w:pPr>
      <w:r>
        <w:rPr>
          <w:rFonts w:hint="eastAsia"/>
        </w:rPr>
        <w:t>战绩提示的流程图如下图所示：</w:t>
      </w:r>
    </w:p>
    <w:p>
      <w:pPr>
        <w:jc w:val="left"/>
      </w:pPr>
      <w:r>
        <w:drawing>
          <wp:inline distT="0" distB="0" distL="0" distR="0">
            <wp:extent cx="2324100" cy="36271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2324100" cy="3627120"/>
                    </a:xfrm>
                    <a:prstGeom prst="rect">
                      <a:avLst/>
                    </a:prstGeom>
                    <a:noFill/>
                    <a:ln>
                      <a:noFill/>
                    </a:ln>
                  </pic:spPr>
                </pic:pic>
              </a:graphicData>
            </a:graphic>
          </wp:inline>
        </w:drawing>
      </w:r>
    </w:p>
    <w:p>
      <w:pPr>
        <w:pStyle w:val="8"/>
        <w:numPr>
          <w:ilvl w:val="2"/>
          <w:numId w:val="9"/>
        </w:numPr>
        <w:ind w:firstLineChars="0"/>
        <w:jc w:val="left"/>
      </w:pPr>
      <w:r>
        <w:rPr>
          <w:rFonts w:hint="eastAsia"/>
        </w:rPr>
        <w:t>控制层</w:t>
      </w:r>
    </w:p>
    <w:p>
      <w:pPr>
        <w:pStyle w:val="8"/>
        <w:ind w:left="1418"/>
        <w:jc w:val="left"/>
      </w:pPr>
      <w:r>
        <w:rPr>
          <w:rFonts w:hint="eastAsia"/>
        </w:rPr>
        <w:t>战绩提示的控制层负责在游戏结束后提示战绩，同时调用战绩提示模块的业务逻辑接口，将游戏提示的信息传递给业务逻辑层，并由业务逻辑层处理完成之后，将来自业务逻辑层的相应信息传到表现层，并决定显示页面。</w:t>
      </w:r>
    </w:p>
    <w:p>
      <w:pPr>
        <w:pStyle w:val="8"/>
        <w:ind w:left="1576" w:firstLine="262" w:firstLineChars="0"/>
        <w:jc w:val="left"/>
        <w:rPr>
          <w:color w:val="FF0000"/>
        </w:rPr>
      </w:pPr>
    </w:p>
    <w:p>
      <w:pPr>
        <w:pStyle w:val="8"/>
        <w:numPr>
          <w:ilvl w:val="2"/>
          <w:numId w:val="9"/>
        </w:numPr>
        <w:ind w:firstLineChars="0"/>
        <w:jc w:val="left"/>
      </w:pPr>
      <w:r>
        <w:rPr>
          <w:rFonts w:hint="eastAsia"/>
        </w:rPr>
        <w:t>业务逻辑层</w:t>
      </w:r>
    </w:p>
    <w:p>
      <w:pPr>
        <w:pStyle w:val="8"/>
        <w:ind w:left="1418"/>
        <w:jc w:val="left"/>
      </w:pPr>
      <w:r>
        <w:rPr>
          <w:rFonts w:hint="eastAsia"/>
        </w:rPr>
        <w:t>战绩提示的业务逻辑层主要完成提示用户战绩情况的操作，同时调用战绩提示模块的业务逻辑接口。</w:t>
      </w:r>
    </w:p>
    <w:p>
      <w:pPr>
        <w:pStyle w:val="8"/>
        <w:ind w:left="1418" w:firstLineChars="0"/>
        <w:jc w:val="left"/>
        <w:rPr>
          <w:color w:val="FF0000"/>
        </w:rPr>
      </w:pPr>
    </w:p>
    <w:p>
      <w:pPr>
        <w:pStyle w:val="8"/>
        <w:numPr>
          <w:ilvl w:val="0"/>
          <w:numId w:val="1"/>
        </w:numPr>
        <w:ind w:firstLineChars="0"/>
        <w:jc w:val="left"/>
        <w:outlineLvl w:val="0"/>
        <w:rPr>
          <w:sz w:val="28"/>
          <w:szCs w:val="28"/>
        </w:rPr>
      </w:pPr>
      <w:bookmarkStart w:id="14" w:name="_Toc30127"/>
      <w:r>
        <w:rPr>
          <w:rFonts w:hint="eastAsia"/>
          <w:sz w:val="28"/>
          <w:szCs w:val="28"/>
        </w:rPr>
        <w:t>游戏设计</w:t>
      </w:r>
      <w:bookmarkEnd w:id="14"/>
    </w:p>
    <w:p>
      <w:pPr>
        <w:pStyle w:val="8"/>
        <w:numPr>
          <w:ilvl w:val="1"/>
          <w:numId w:val="10"/>
        </w:numPr>
        <w:ind w:firstLineChars="0"/>
        <w:jc w:val="left"/>
        <w:outlineLvl w:val="1"/>
        <w:rPr>
          <w:sz w:val="24"/>
          <w:szCs w:val="24"/>
        </w:rPr>
      </w:pPr>
      <w:bookmarkStart w:id="15" w:name="_Toc7369"/>
      <w:r>
        <w:rPr>
          <w:rFonts w:hint="eastAsia"/>
          <w:sz w:val="24"/>
          <w:szCs w:val="24"/>
        </w:rPr>
        <w:t>主要玩法</w:t>
      </w:r>
      <w:bookmarkEnd w:id="15"/>
    </w:p>
    <w:p>
      <w:pPr>
        <w:pStyle w:val="8"/>
        <w:numPr>
          <w:ilvl w:val="2"/>
          <w:numId w:val="10"/>
        </w:numPr>
        <w:ind w:firstLineChars="0"/>
        <w:jc w:val="left"/>
      </w:pPr>
      <w:r>
        <w:rPr>
          <w:rFonts w:hint="eastAsia"/>
        </w:rPr>
        <w:t>设计原则</w:t>
      </w:r>
    </w:p>
    <w:p>
      <w:pPr>
        <w:ind w:left="840" w:firstLine="420" w:firstLineChars="200"/>
        <w:rPr>
          <w:rFonts w:ascii="宋体" w:hAnsi="宋体"/>
        </w:rPr>
      </w:pPr>
      <w:r>
        <w:rPr>
          <w:rFonts w:hint="eastAsia"/>
        </w:rPr>
        <w:t>人机对战</w:t>
      </w:r>
      <w:r>
        <w:rPr>
          <w:rFonts w:hint="eastAsia" w:ascii="宋体" w:hAnsi="宋体"/>
        </w:rPr>
        <w:t>模式中，玩家需要在指定的环境内从每一关的起始位置开始逐级闯关，每一关的难度逐渐增加，会处在一对一、一对多人机的形式。联机对战模式即两个人物进行对打，在对局时间内将敌人击败直至血量为零时即可获胜，若超过规定的时间，人物之间并未分出胜负即为平局。游戏开始后，人物可在环境内寻找攻击武器进行攻击。通过逐渐增加游戏的难度来提升玩家对游戏的兴趣，使玩家的能力能够在游戏中体现出来。</w:t>
      </w:r>
    </w:p>
    <w:p>
      <w:pPr>
        <w:pStyle w:val="8"/>
        <w:ind w:left="1560" w:firstLine="0" w:firstLineChars="0"/>
        <w:jc w:val="left"/>
      </w:pPr>
    </w:p>
    <w:p>
      <w:pPr>
        <w:pStyle w:val="8"/>
        <w:numPr>
          <w:ilvl w:val="2"/>
          <w:numId w:val="10"/>
        </w:numPr>
        <w:ind w:firstLineChars="0"/>
        <w:jc w:val="left"/>
      </w:pPr>
      <w:r>
        <w:rPr>
          <w:rFonts w:hint="eastAsia"/>
        </w:rPr>
        <w:t>游戏定位</w:t>
      </w:r>
    </w:p>
    <w:p>
      <w:pPr>
        <w:ind w:left="840" w:firstLine="420"/>
        <w:jc w:val="left"/>
      </w:pPr>
      <w:r>
        <w:rPr>
          <w:rFonts w:hint="eastAsia"/>
        </w:rPr>
        <w:t>承载游戏世界观</w:t>
      </w:r>
    </w:p>
    <w:p>
      <w:pPr>
        <w:ind w:left="840" w:firstLine="420"/>
        <w:jc w:val="left"/>
      </w:pPr>
      <w:r>
        <w:rPr>
          <w:rFonts w:hint="eastAsia"/>
        </w:rPr>
        <w:t>提供主人公血量值（随着被攻击会被扣除）</w:t>
      </w:r>
    </w:p>
    <w:p>
      <w:pPr>
        <w:pStyle w:val="8"/>
        <w:numPr>
          <w:ilvl w:val="1"/>
          <w:numId w:val="10"/>
        </w:numPr>
        <w:ind w:firstLineChars="0"/>
        <w:jc w:val="left"/>
        <w:outlineLvl w:val="1"/>
        <w:rPr>
          <w:sz w:val="24"/>
          <w:szCs w:val="24"/>
        </w:rPr>
      </w:pPr>
      <w:bookmarkStart w:id="16" w:name="_Toc5929"/>
      <w:r>
        <w:rPr>
          <w:rFonts w:hint="eastAsia"/>
          <w:sz w:val="24"/>
          <w:szCs w:val="24"/>
        </w:rPr>
        <w:t>游戏流程</w:t>
      </w:r>
      <w:bookmarkEnd w:id="16"/>
    </w:p>
    <w:p>
      <w:pPr>
        <w:pStyle w:val="8"/>
        <w:ind w:left="912" w:firstLine="0" w:firstLineChars="0"/>
        <w:jc w:val="left"/>
      </w:pPr>
      <w:r>
        <w:rPr>
          <w:rFonts w:hint="eastAsia"/>
        </w:rPr>
        <w:t>登录游戏</w:t>
      </w:r>
      <w:r>
        <w:t>—</w:t>
      </w:r>
      <w:r>
        <w:rPr>
          <w:rFonts w:hint="eastAsia"/>
        </w:rPr>
        <w:t>主页面</w:t>
      </w:r>
      <w:r>
        <w:t>—</w:t>
      </w:r>
      <w:r>
        <w:rPr>
          <w:rFonts w:hint="eastAsia"/>
        </w:rPr>
        <w:t>模式选择</w:t>
      </w:r>
      <w:r>
        <w:t>—</w:t>
      </w:r>
      <w:r>
        <w:rPr>
          <w:rFonts w:hint="eastAsia"/>
        </w:rPr>
        <w:t>开始游戏</w:t>
      </w:r>
      <w:r>
        <w:t>—</w:t>
      </w:r>
      <w:r>
        <w:rPr>
          <w:rFonts w:hint="eastAsia"/>
        </w:rPr>
        <w:t>结束游戏</w:t>
      </w:r>
      <w:r>
        <w:t>—</w:t>
      </w:r>
      <w:r>
        <w:rPr>
          <w:rFonts w:hint="eastAsia"/>
        </w:rPr>
        <w:t>战绩结算</w:t>
      </w:r>
    </w:p>
    <w:p>
      <w:pPr>
        <w:pStyle w:val="8"/>
        <w:numPr>
          <w:ilvl w:val="1"/>
          <w:numId w:val="10"/>
        </w:numPr>
        <w:ind w:firstLineChars="0"/>
        <w:jc w:val="left"/>
        <w:outlineLvl w:val="1"/>
        <w:rPr>
          <w:sz w:val="24"/>
          <w:szCs w:val="24"/>
        </w:rPr>
      </w:pPr>
      <w:bookmarkStart w:id="17" w:name="_Toc9010"/>
      <w:r>
        <w:rPr>
          <w:rFonts w:hint="eastAsia"/>
          <w:sz w:val="24"/>
          <w:szCs w:val="24"/>
        </w:rPr>
        <w:t>角色设计</w:t>
      </w:r>
      <w:bookmarkEnd w:id="17"/>
    </w:p>
    <w:p>
      <w:pPr>
        <w:ind w:left="1260"/>
        <w:jc w:val="left"/>
      </w:pPr>
      <w:r>
        <w:rPr>
          <w:rFonts w:hint="eastAsia"/>
        </w:rPr>
        <w:t>人物形象</w:t>
      </w:r>
    </w:p>
    <w:p>
      <w:pPr>
        <w:ind w:left="1260"/>
        <w:jc w:val="left"/>
      </w:pPr>
      <w:r>
        <w:drawing>
          <wp:inline distT="0" distB="0" distL="114300" distR="114300">
            <wp:extent cx="2552700" cy="4358640"/>
            <wp:effectExtent l="0" t="0" r="762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2"/>
                    <a:stretch>
                      <a:fillRect/>
                    </a:stretch>
                  </pic:blipFill>
                  <pic:spPr>
                    <a:xfrm>
                      <a:off x="0" y="0"/>
                      <a:ext cx="2552700" cy="4358640"/>
                    </a:xfrm>
                    <a:prstGeom prst="rect">
                      <a:avLst/>
                    </a:prstGeom>
                    <a:noFill/>
                    <a:ln>
                      <a:noFill/>
                    </a:ln>
                  </pic:spPr>
                </pic:pic>
              </a:graphicData>
            </a:graphic>
          </wp:inline>
        </w:drawing>
      </w:r>
    </w:p>
    <w:p>
      <w:pPr>
        <w:ind w:left="1260"/>
        <w:jc w:val="left"/>
      </w:pPr>
      <w:r>
        <w:drawing>
          <wp:inline distT="0" distB="0" distL="114300" distR="114300">
            <wp:extent cx="2857500" cy="3322320"/>
            <wp:effectExtent l="0" t="0" r="762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3"/>
                    <a:stretch>
                      <a:fillRect/>
                    </a:stretch>
                  </pic:blipFill>
                  <pic:spPr>
                    <a:xfrm>
                      <a:off x="0" y="0"/>
                      <a:ext cx="2857500" cy="3322320"/>
                    </a:xfrm>
                    <a:prstGeom prst="rect">
                      <a:avLst/>
                    </a:prstGeom>
                    <a:noFill/>
                    <a:ln>
                      <a:noFill/>
                    </a:ln>
                  </pic:spPr>
                </pic:pic>
              </a:graphicData>
            </a:graphic>
          </wp:inline>
        </w:drawing>
      </w:r>
    </w:p>
    <w:p>
      <w:pPr>
        <w:ind w:left="1260"/>
        <w:jc w:val="left"/>
      </w:pPr>
      <w:r>
        <w:drawing>
          <wp:inline distT="0" distB="0" distL="114300" distR="114300">
            <wp:extent cx="2179320" cy="3467100"/>
            <wp:effectExtent l="0" t="0" r="0"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4"/>
                    <a:stretch>
                      <a:fillRect/>
                    </a:stretch>
                  </pic:blipFill>
                  <pic:spPr>
                    <a:xfrm>
                      <a:off x="0" y="0"/>
                      <a:ext cx="2179320" cy="3467100"/>
                    </a:xfrm>
                    <a:prstGeom prst="rect">
                      <a:avLst/>
                    </a:prstGeom>
                    <a:noFill/>
                    <a:ln>
                      <a:noFill/>
                    </a:ln>
                  </pic:spPr>
                </pic:pic>
              </a:graphicData>
            </a:graphic>
          </wp:inline>
        </w:drawing>
      </w:r>
    </w:p>
    <w:p>
      <w:pPr>
        <w:ind w:left="1260"/>
        <w:jc w:val="left"/>
      </w:pPr>
      <w:r>
        <w:drawing>
          <wp:inline distT="0" distB="0" distL="114300" distR="114300">
            <wp:extent cx="5272405" cy="3625215"/>
            <wp:effectExtent l="0" t="0" r="635" b="19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5"/>
                    <a:stretch>
                      <a:fillRect/>
                    </a:stretch>
                  </pic:blipFill>
                  <pic:spPr>
                    <a:xfrm>
                      <a:off x="0" y="0"/>
                      <a:ext cx="5272405" cy="3625215"/>
                    </a:xfrm>
                    <a:prstGeom prst="rect">
                      <a:avLst/>
                    </a:prstGeom>
                    <a:noFill/>
                    <a:ln>
                      <a:noFill/>
                    </a:ln>
                  </pic:spPr>
                </pic:pic>
              </a:graphicData>
            </a:graphic>
          </wp:inline>
        </w:drawing>
      </w:r>
    </w:p>
    <w:p>
      <w:pPr>
        <w:ind w:left="1260"/>
        <w:jc w:val="left"/>
      </w:pPr>
      <w:bookmarkStart w:id="23" w:name="_GoBack"/>
      <w:bookmarkEnd w:id="23"/>
    </w:p>
    <w:p>
      <w:pPr>
        <w:ind w:left="840" w:firstLine="420"/>
        <w:jc w:val="left"/>
      </w:pPr>
      <w:r>
        <w:rPr>
          <w:rFonts w:hint="eastAsia"/>
        </w:rPr>
        <w:t>在游戏地图范围内移动，人物需要打败敌人获取游戏胜利，游戏内会随机生成攻击武器，人物可在游戏地图范围内搜索攻击武器，人物需要躲开敌人的攻击，可通过武器协助躲避敌人的攻击，并使用武器击败敌人，人机对战模式中在游戏规定的时间内当敌人血量值为零时进入下一关，当主人公血量值归零时游戏结束。在联机对战模式中，在规定时间内，一方人物将另一方人物打败，即一方获胜，另一方失败；在规定时间内未分出胜负即为平局。</w:t>
      </w:r>
    </w:p>
    <w:p>
      <w:pPr>
        <w:ind w:left="840" w:firstLine="420"/>
        <w:jc w:val="left"/>
      </w:pPr>
    </w:p>
    <w:p>
      <w:pPr>
        <w:ind w:left="840" w:firstLine="420"/>
        <w:jc w:val="left"/>
      </w:pPr>
      <w:r>
        <w:rPr>
          <w:rFonts w:hint="eastAsia"/>
        </w:rPr>
        <w:t>人物的移动包括前、后、左、右、蹲、爬、滑铲、跳跃等行为</w:t>
      </w:r>
    </w:p>
    <w:p>
      <w:pPr>
        <w:ind w:left="840" w:firstLine="420"/>
        <w:jc w:val="left"/>
      </w:pPr>
      <w:r>
        <w:rPr>
          <w:rFonts w:hint="eastAsia"/>
        </w:rPr>
        <w:t>关于人物移动的流程图如下图所示：</w:t>
      </w:r>
    </w:p>
    <w:p>
      <w:pPr>
        <w:jc w:val="left"/>
      </w:pPr>
      <w:r>
        <w:drawing>
          <wp:inline distT="0" distB="0" distL="0" distR="0">
            <wp:extent cx="5274310" cy="42900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74310" cy="4290060"/>
                    </a:xfrm>
                    <a:prstGeom prst="rect">
                      <a:avLst/>
                    </a:prstGeom>
                  </pic:spPr>
                </pic:pic>
              </a:graphicData>
            </a:graphic>
          </wp:inline>
        </w:drawing>
      </w:r>
    </w:p>
    <w:p>
      <w:pPr>
        <w:jc w:val="left"/>
      </w:pPr>
    </w:p>
    <w:p>
      <w:pPr>
        <w:jc w:val="left"/>
      </w:pPr>
      <w:r>
        <w:tab/>
      </w:r>
      <w:r>
        <w:tab/>
      </w:r>
      <w:r>
        <w:tab/>
      </w:r>
      <w:r>
        <w:rPr>
          <w:rFonts w:hint="eastAsia"/>
        </w:rPr>
        <w:t>人物的攻击部位包括头部和身体的其他部位（躯干、四肢）</w:t>
      </w:r>
    </w:p>
    <w:p>
      <w:pPr>
        <w:jc w:val="left"/>
      </w:pPr>
      <w:r>
        <w:tab/>
      </w:r>
      <w:r>
        <w:tab/>
      </w:r>
      <w:r>
        <w:tab/>
      </w:r>
      <w:r>
        <w:rPr>
          <w:rFonts w:hint="eastAsia"/>
        </w:rPr>
        <w:t>人物攻击的流程图如下图所示</w:t>
      </w:r>
    </w:p>
    <w:p>
      <w:pPr>
        <w:jc w:val="left"/>
      </w:pPr>
      <w:r>
        <w:drawing>
          <wp:inline distT="0" distB="0" distL="0" distR="0">
            <wp:extent cx="5265420" cy="56921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65876" cy="5692633"/>
                    </a:xfrm>
                    <a:prstGeom prst="rect">
                      <a:avLst/>
                    </a:prstGeom>
                  </pic:spPr>
                </pic:pic>
              </a:graphicData>
            </a:graphic>
          </wp:inline>
        </w:drawing>
      </w:r>
    </w:p>
    <w:p>
      <w:pPr>
        <w:pStyle w:val="8"/>
        <w:numPr>
          <w:ilvl w:val="1"/>
          <w:numId w:val="10"/>
        </w:numPr>
        <w:ind w:firstLineChars="0"/>
        <w:jc w:val="left"/>
        <w:outlineLvl w:val="1"/>
        <w:rPr>
          <w:sz w:val="24"/>
          <w:szCs w:val="24"/>
        </w:rPr>
      </w:pPr>
      <w:bookmarkStart w:id="18" w:name="_Toc28426"/>
      <w:r>
        <w:rPr>
          <w:rFonts w:hint="eastAsia"/>
          <w:sz w:val="24"/>
          <w:szCs w:val="24"/>
        </w:rPr>
        <w:t>其他设计</w:t>
      </w:r>
      <w:bookmarkEnd w:id="18"/>
    </w:p>
    <w:p>
      <w:pPr>
        <w:pStyle w:val="8"/>
        <w:numPr>
          <w:ilvl w:val="2"/>
          <w:numId w:val="11"/>
        </w:numPr>
        <w:ind w:firstLineChars="0"/>
        <w:jc w:val="left"/>
        <w:rPr>
          <w:sz w:val="24"/>
          <w:szCs w:val="24"/>
        </w:rPr>
      </w:pPr>
      <w:r>
        <w:rPr>
          <w:rFonts w:hint="eastAsia"/>
          <w:sz w:val="24"/>
          <w:szCs w:val="24"/>
        </w:rPr>
        <w:t>音效</w:t>
      </w:r>
    </w:p>
    <w:p>
      <w:pPr>
        <w:ind w:left="1140" w:firstLine="420" w:firstLineChars="175"/>
        <w:jc w:val="left"/>
        <w:rPr>
          <w:sz w:val="24"/>
          <w:szCs w:val="24"/>
        </w:rPr>
      </w:pPr>
      <w:r>
        <w:rPr>
          <w:rFonts w:hint="eastAsia"/>
          <w:sz w:val="24"/>
          <w:szCs w:val="24"/>
        </w:rPr>
        <w:t>·主人公攻击音效</w:t>
      </w:r>
    </w:p>
    <w:p>
      <w:pPr>
        <w:ind w:left="1140" w:firstLine="420"/>
        <w:jc w:val="left"/>
        <w:rPr>
          <w:sz w:val="24"/>
          <w:szCs w:val="24"/>
        </w:rPr>
      </w:pPr>
      <w:r>
        <w:rPr>
          <w:rFonts w:hint="eastAsia"/>
          <w:sz w:val="24"/>
          <w:szCs w:val="24"/>
        </w:rPr>
        <w:t>·敌人攻击主人公音效</w:t>
      </w:r>
    </w:p>
    <w:p>
      <w:pPr>
        <w:ind w:left="1140" w:firstLine="420"/>
        <w:jc w:val="left"/>
        <w:rPr>
          <w:sz w:val="24"/>
          <w:szCs w:val="24"/>
        </w:rPr>
      </w:pPr>
      <w:r>
        <w:rPr>
          <w:rFonts w:hint="eastAsia"/>
          <w:sz w:val="24"/>
          <w:szCs w:val="24"/>
        </w:rPr>
        <w:t>·主人公获取武器音效</w:t>
      </w:r>
    </w:p>
    <w:p>
      <w:pPr>
        <w:ind w:left="1140" w:firstLine="420"/>
        <w:jc w:val="left"/>
        <w:rPr>
          <w:sz w:val="24"/>
          <w:szCs w:val="24"/>
        </w:rPr>
      </w:pPr>
      <w:r>
        <w:rPr>
          <w:rFonts w:hint="eastAsia"/>
          <w:sz w:val="24"/>
          <w:szCs w:val="24"/>
        </w:rPr>
        <w:t>·人物攻击音效</w:t>
      </w:r>
    </w:p>
    <w:p>
      <w:pPr>
        <w:ind w:left="1140" w:firstLine="420"/>
        <w:jc w:val="left"/>
        <w:rPr>
          <w:sz w:val="24"/>
          <w:szCs w:val="24"/>
        </w:rPr>
      </w:pPr>
      <w:r>
        <w:rPr>
          <w:rFonts w:hint="eastAsia"/>
          <w:sz w:val="24"/>
          <w:szCs w:val="24"/>
        </w:rPr>
        <w:t>·人物防御音效</w:t>
      </w:r>
    </w:p>
    <w:p>
      <w:pPr>
        <w:ind w:left="1140" w:firstLine="420"/>
        <w:jc w:val="left"/>
        <w:rPr>
          <w:sz w:val="24"/>
          <w:szCs w:val="24"/>
        </w:rPr>
      </w:pPr>
      <w:r>
        <w:rPr>
          <w:rFonts w:hint="eastAsia"/>
          <w:sz w:val="24"/>
          <w:szCs w:val="24"/>
        </w:rPr>
        <w:t>·人物移动的音效</w:t>
      </w:r>
    </w:p>
    <w:p>
      <w:pPr>
        <w:jc w:val="left"/>
        <w:rPr>
          <w:sz w:val="24"/>
          <w:szCs w:val="24"/>
        </w:rPr>
      </w:pPr>
    </w:p>
    <w:p>
      <w:pPr>
        <w:pStyle w:val="8"/>
        <w:numPr>
          <w:ilvl w:val="2"/>
          <w:numId w:val="11"/>
        </w:numPr>
        <w:ind w:firstLineChars="0"/>
        <w:jc w:val="left"/>
        <w:rPr>
          <w:sz w:val="24"/>
          <w:szCs w:val="24"/>
        </w:rPr>
      </w:pPr>
      <w:r>
        <w:rPr>
          <w:rFonts w:hint="eastAsia"/>
          <w:sz w:val="24"/>
          <w:szCs w:val="24"/>
        </w:rPr>
        <w:t>地图</w:t>
      </w:r>
    </w:p>
    <w:p>
      <w:pPr>
        <w:pStyle w:val="8"/>
        <w:ind w:left="840" w:firstLineChars="0"/>
        <w:jc w:val="left"/>
      </w:pPr>
      <w:r>
        <w:rPr>
          <w:rFonts w:hint="eastAsia"/>
        </w:rPr>
        <w:t>游戏地图大致如下图所示</w:t>
      </w:r>
    </w:p>
    <w:p>
      <w:pPr>
        <w:jc w:val="left"/>
        <w:rPr>
          <w:rFonts w:hint="eastAsia"/>
        </w:rPr>
      </w:pPr>
      <w:r>
        <w:drawing>
          <wp:inline distT="0" distB="0" distL="0" distR="0">
            <wp:extent cx="5274310" cy="2853690"/>
            <wp:effectExtent l="0" t="0" r="2540" b="3810"/>
            <wp:docPr id="17" name="图片 17" descr="C:\Users\Administrator\Documents\Tencent Files\1257531967\FileRecv\MobileFile\IMG_9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Documents\Tencent Files\1257531967\FileRecv\MobileFile\IMG_992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2853751"/>
                    </a:xfrm>
                    <a:prstGeom prst="rect">
                      <a:avLst/>
                    </a:prstGeom>
                    <a:noFill/>
                    <a:ln>
                      <a:noFill/>
                    </a:ln>
                  </pic:spPr>
                </pic:pic>
              </a:graphicData>
            </a:graphic>
          </wp:inline>
        </w:drawing>
      </w:r>
    </w:p>
    <w:p>
      <w:pPr>
        <w:jc w:val="left"/>
        <w:rPr>
          <w:sz w:val="24"/>
          <w:szCs w:val="24"/>
        </w:rPr>
      </w:pPr>
      <w:r>
        <w:rPr>
          <w:rFonts w:hint="eastAsia"/>
        </w:rPr>
        <w:drawing>
          <wp:inline distT="0" distB="0" distL="114300" distR="114300">
            <wp:extent cx="5264785" cy="2673985"/>
            <wp:effectExtent l="0" t="0" r="8255" b="8255"/>
            <wp:docPr id="16" name="图片 16" descr="IMG_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9923"/>
                    <pic:cNvPicPr>
                      <a:picLocks noChangeAspect="1"/>
                    </pic:cNvPicPr>
                  </pic:nvPicPr>
                  <pic:blipFill>
                    <a:blip r:embed="rId19"/>
                    <a:stretch>
                      <a:fillRect/>
                    </a:stretch>
                  </pic:blipFill>
                  <pic:spPr>
                    <a:xfrm>
                      <a:off x="0" y="0"/>
                      <a:ext cx="5264785" cy="2673985"/>
                    </a:xfrm>
                    <a:prstGeom prst="rect">
                      <a:avLst/>
                    </a:prstGeom>
                  </pic:spPr>
                </pic:pic>
              </a:graphicData>
            </a:graphic>
          </wp:inline>
        </w:drawing>
      </w:r>
    </w:p>
    <w:p>
      <w:pPr>
        <w:jc w:val="left"/>
        <w:rPr>
          <w:rFonts w:hint="eastAsia"/>
          <w:sz w:val="24"/>
          <w:szCs w:val="24"/>
        </w:rPr>
      </w:pPr>
    </w:p>
    <w:p>
      <w:pPr>
        <w:pStyle w:val="8"/>
        <w:numPr>
          <w:ilvl w:val="0"/>
          <w:numId w:val="1"/>
        </w:numPr>
        <w:ind w:firstLineChars="0"/>
        <w:outlineLvl w:val="0"/>
        <w:rPr>
          <w:sz w:val="28"/>
          <w:szCs w:val="28"/>
        </w:rPr>
      </w:pPr>
      <w:bookmarkStart w:id="19" w:name="_Toc22361"/>
      <w:r>
        <w:rPr>
          <w:rFonts w:hint="eastAsia"/>
          <w:sz w:val="28"/>
          <w:szCs w:val="28"/>
        </w:rPr>
        <w:t>开发环境介绍</w:t>
      </w:r>
      <w:bookmarkEnd w:id="19"/>
    </w:p>
    <w:p>
      <w:pPr>
        <w:pStyle w:val="8"/>
        <w:numPr>
          <w:ilvl w:val="1"/>
          <w:numId w:val="12"/>
        </w:numPr>
        <w:ind w:firstLineChars="0"/>
        <w:outlineLvl w:val="1"/>
        <w:rPr>
          <w:rFonts w:ascii="宋体" w:hAnsi="宋体"/>
          <w:sz w:val="24"/>
          <w:szCs w:val="24"/>
        </w:rPr>
      </w:pPr>
      <w:bookmarkStart w:id="20" w:name="_Toc10199"/>
      <w:r>
        <w:rPr>
          <w:rFonts w:hint="eastAsia" w:ascii="宋体" w:hAnsi="宋体"/>
          <w:sz w:val="24"/>
          <w:szCs w:val="24"/>
        </w:rPr>
        <w:t>Unity</w:t>
      </w:r>
      <w:r>
        <w:rPr>
          <w:rFonts w:ascii="宋体" w:hAnsi="宋体"/>
          <w:sz w:val="24"/>
          <w:szCs w:val="24"/>
        </w:rPr>
        <w:t>3</w:t>
      </w:r>
      <w:r>
        <w:rPr>
          <w:rFonts w:hint="eastAsia" w:ascii="宋体" w:hAnsi="宋体"/>
          <w:sz w:val="24"/>
          <w:szCs w:val="24"/>
        </w:rPr>
        <w:t>D简介</w:t>
      </w:r>
      <w:bookmarkEnd w:id="20"/>
    </w:p>
    <w:p>
      <w:pPr>
        <w:pStyle w:val="8"/>
        <w:ind w:left="900"/>
        <w:rPr>
          <w:rFonts w:ascii="宋体" w:hAnsi="宋体"/>
        </w:rPr>
      </w:pPr>
      <w:r>
        <w:rPr>
          <w:rFonts w:hint="eastAsia" w:ascii="宋体" w:hAnsi="宋体"/>
        </w:rPr>
        <w:t>Unity3D是由Unity technologies开发的一个游戏引擎，它集快速性交互性于一体，带有强大的渲染引擎，对DirectX，OpenGL永远高度优化的图形渲染通道，能够允许开发者能够高效直观的开发出2D或者3D游戏，是一个全面整合的游戏引擎。并且，Unity3D游戏引擎能够十分方便的将开发出的游戏发布到各个平台，如iPhone，Android等平台。</w:t>
      </w:r>
    </w:p>
    <w:p>
      <w:pPr>
        <w:pStyle w:val="8"/>
        <w:ind w:left="900" w:firstLineChars="0"/>
        <w:rPr>
          <w:rFonts w:ascii="宋体" w:hAnsi="宋体"/>
        </w:rPr>
      </w:pPr>
      <w:r>
        <w:rPr>
          <w:rFonts w:hint="eastAsia" w:ascii="宋体" w:hAnsi="宋体"/>
        </w:rPr>
        <w:t>此外，还可以用UnityWebPlayer插件将作品发布成网页游戏，玩家只需要下载一个很小的插件就可以轻松的玩Unity网页版游戏。Unity3D游戏引擎通过使用植被系统Unitree，提供大量的Shader供开发者使用，这些Shader完全足以满足开发者的需求，使得即使在低端硬件设备下也能够运行。另外，它支持所有主要的文件格式，并能跟其他应用程序协同工作。它还使用了PhysX的物理引擎，使得开发者能够轻松的实现各种物理效果。Unity3D游戏引擎提供了柔和阴影和烘培的高度完善的光影渲染系统，它的色器整合了易用性，灵活性和高性能的特点。</w:t>
      </w:r>
    </w:p>
    <w:p>
      <w:pPr>
        <w:pStyle w:val="8"/>
        <w:ind w:left="900" w:firstLineChars="0"/>
        <w:rPr>
          <w:rFonts w:ascii="宋体" w:hAnsi="宋体"/>
        </w:rPr>
      </w:pPr>
    </w:p>
    <w:p>
      <w:pPr>
        <w:pStyle w:val="8"/>
        <w:numPr>
          <w:ilvl w:val="1"/>
          <w:numId w:val="12"/>
        </w:numPr>
        <w:ind w:firstLineChars="0"/>
        <w:outlineLvl w:val="1"/>
        <w:rPr>
          <w:rFonts w:ascii="宋体" w:hAnsi="宋体"/>
        </w:rPr>
      </w:pPr>
      <w:bookmarkStart w:id="21" w:name="_Toc4935"/>
      <w:r>
        <w:rPr>
          <w:rFonts w:hint="eastAsia" w:ascii="宋体" w:hAnsi="宋体"/>
        </w:rPr>
        <w:t>Unity</w:t>
      </w:r>
      <w:r>
        <w:rPr>
          <w:rFonts w:ascii="宋体" w:hAnsi="宋体"/>
        </w:rPr>
        <w:t>3</w:t>
      </w:r>
      <w:r>
        <w:rPr>
          <w:rFonts w:hint="eastAsia" w:ascii="宋体" w:hAnsi="宋体"/>
        </w:rPr>
        <w:t>D语言开发环境及开发工具</w:t>
      </w:r>
      <w:bookmarkEnd w:id="21"/>
    </w:p>
    <w:p>
      <w:pPr>
        <w:ind w:left="840" w:firstLine="420"/>
        <w:rPr>
          <w:rFonts w:ascii="宋体" w:hAnsi="宋体"/>
        </w:rPr>
      </w:pPr>
      <w:r>
        <w:rPr>
          <w:rFonts w:hint="eastAsia" w:ascii="宋体" w:hAnsi="宋体"/>
        </w:rPr>
        <w:t>Unity3D是一款综合性的游戏开发引擎。其中MonoBehaviour是该公司自己开发的一个编译工具，自然跟Unity3D是十分兼容，比如调试就十分方便。当然，也可以选择自己的编译工具，如Visual Studio 2010，只需要在菜单里设置一下默认编译工具就行，这样你创建并打开代码文档时就默认打开了你所设置的编译工具。目前。Unity3D只允许三种编译语言：C#，JavaScript，Mobo。其中C#运用较为广泛，因为它兼容性好，便于发布到各个平台。</w:t>
      </w:r>
    </w:p>
    <w:p>
      <w:pPr>
        <w:ind w:left="840" w:firstLine="420"/>
        <w:rPr>
          <w:rFonts w:ascii="宋体" w:hAnsi="宋体"/>
        </w:rPr>
      </w:pPr>
    </w:p>
    <w:p>
      <w:pPr>
        <w:pStyle w:val="8"/>
        <w:numPr>
          <w:ilvl w:val="1"/>
          <w:numId w:val="12"/>
        </w:numPr>
        <w:ind w:firstLineChars="0"/>
        <w:outlineLvl w:val="1"/>
        <w:rPr>
          <w:rFonts w:ascii="宋体" w:hAnsi="宋体"/>
          <w:sz w:val="24"/>
          <w:szCs w:val="24"/>
        </w:rPr>
      </w:pPr>
      <w:bookmarkStart w:id="22" w:name="_Toc3752"/>
      <w:r>
        <w:rPr>
          <w:rFonts w:hint="eastAsia" w:ascii="宋体" w:hAnsi="宋体"/>
          <w:sz w:val="24"/>
          <w:szCs w:val="24"/>
        </w:rPr>
        <w:t>Unity</w:t>
      </w:r>
      <w:r>
        <w:rPr>
          <w:rFonts w:ascii="宋体" w:hAnsi="宋体"/>
          <w:sz w:val="24"/>
          <w:szCs w:val="24"/>
        </w:rPr>
        <w:t>3</w:t>
      </w:r>
      <w:r>
        <w:rPr>
          <w:rFonts w:hint="eastAsia" w:ascii="宋体" w:hAnsi="宋体"/>
          <w:sz w:val="24"/>
          <w:szCs w:val="24"/>
        </w:rPr>
        <w:t>D应用</w:t>
      </w:r>
      <w:bookmarkEnd w:id="22"/>
    </w:p>
    <w:p>
      <w:pPr>
        <w:pStyle w:val="8"/>
        <w:ind w:left="840" w:firstLineChars="0"/>
        <w:rPr>
          <w:rFonts w:ascii="宋体" w:hAnsi="宋体"/>
          <w:sz w:val="24"/>
          <w:szCs w:val="24"/>
        </w:rPr>
      </w:pPr>
      <w:r>
        <w:rPr>
          <w:rFonts w:hint="eastAsia" w:ascii="宋体" w:hAnsi="宋体"/>
          <w:sz w:val="24"/>
          <w:szCs w:val="24"/>
        </w:rPr>
        <w:t>目前，用Unity3D游戏设计引擎开发手机游戏比较多，如勇者之心，神庙逃亡系列，愤怒的小鸟等，也有用来开发单机游戏的，如轩辕剑六，捣蛋猪等，网页游戏如新仙剑Online，QQ乐团等。在虚拟现实方面，只需要将在Maya或者Max等其他三维软件里面做出的模型导出的fbx格式，然后导入Unity3D。</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0E5E"/>
    <w:multiLevelType w:val="multilevel"/>
    <w:tmpl w:val="00530E5E"/>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
    <w:nsid w:val="06C568DA"/>
    <w:multiLevelType w:val="multilevel"/>
    <w:tmpl w:val="06C568DA"/>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2">
    <w:nsid w:val="08083F8F"/>
    <w:multiLevelType w:val="multilevel"/>
    <w:tmpl w:val="08083F8F"/>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3">
    <w:nsid w:val="1C872983"/>
    <w:multiLevelType w:val="multilevel"/>
    <w:tmpl w:val="1C872983"/>
    <w:lvl w:ilvl="0" w:tentative="0">
      <w:start w:val="1"/>
      <w:numFmt w:val="decimal"/>
      <w:lvlText w:val="%1"/>
      <w:lvlJc w:val="left"/>
      <w:pPr>
        <w:ind w:left="492" w:hanging="492"/>
      </w:pPr>
      <w:rPr>
        <w:rFonts w:hint="default"/>
      </w:rPr>
    </w:lvl>
    <w:lvl w:ilvl="1" w:tentative="0">
      <w:start w:val="1"/>
      <w:numFmt w:val="decimal"/>
      <w:lvlText w:val="%1.%2"/>
      <w:lvlJc w:val="left"/>
      <w:pPr>
        <w:ind w:left="912" w:hanging="492"/>
      </w:pPr>
      <w:rPr>
        <w:rFonts w:hint="default"/>
      </w:rPr>
    </w:lvl>
    <w:lvl w:ilvl="2" w:tentative="0">
      <w:start w:val="1"/>
      <w:numFmt w:val="decimal"/>
      <w:lvlText w:val="%1.%2.%3"/>
      <w:lvlJc w:val="left"/>
      <w:pPr>
        <w:ind w:left="1560" w:hanging="720"/>
      </w:pPr>
      <w:rPr>
        <w:rFonts w:hint="default"/>
      </w:rPr>
    </w:lvl>
    <w:lvl w:ilvl="3" w:tentative="0">
      <w:start w:val="1"/>
      <w:numFmt w:val="decimal"/>
      <w:lvlText w:val="%1.%2.%3.%4"/>
      <w:lvlJc w:val="left"/>
      <w:pPr>
        <w:ind w:left="2340" w:hanging="1080"/>
      </w:pPr>
      <w:rPr>
        <w:rFonts w:hint="default"/>
      </w:rPr>
    </w:lvl>
    <w:lvl w:ilvl="4" w:tentative="0">
      <w:start w:val="1"/>
      <w:numFmt w:val="decimal"/>
      <w:lvlText w:val="%1.%2.%3.%4.%5"/>
      <w:lvlJc w:val="left"/>
      <w:pPr>
        <w:ind w:left="2760" w:hanging="1080"/>
      </w:pPr>
      <w:rPr>
        <w:rFonts w:hint="default"/>
      </w:rPr>
    </w:lvl>
    <w:lvl w:ilvl="5" w:tentative="0">
      <w:start w:val="1"/>
      <w:numFmt w:val="decimal"/>
      <w:lvlText w:val="%1.%2.%3.%4.%5.%6"/>
      <w:lvlJc w:val="left"/>
      <w:pPr>
        <w:ind w:left="3540" w:hanging="1440"/>
      </w:pPr>
      <w:rPr>
        <w:rFonts w:hint="default"/>
      </w:rPr>
    </w:lvl>
    <w:lvl w:ilvl="6" w:tentative="0">
      <w:start w:val="1"/>
      <w:numFmt w:val="decimal"/>
      <w:lvlText w:val="%1.%2.%3.%4.%5.%6.%7"/>
      <w:lvlJc w:val="left"/>
      <w:pPr>
        <w:ind w:left="3960" w:hanging="1440"/>
      </w:pPr>
      <w:rPr>
        <w:rFonts w:hint="default"/>
      </w:rPr>
    </w:lvl>
    <w:lvl w:ilvl="7" w:tentative="0">
      <w:start w:val="1"/>
      <w:numFmt w:val="decimal"/>
      <w:lvlText w:val="%1.%2.%3.%4.%5.%6.%7.%8"/>
      <w:lvlJc w:val="left"/>
      <w:pPr>
        <w:ind w:left="4740" w:hanging="1800"/>
      </w:pPr>
      <w:rPr>
        <w:rFonts w:hint="default"/>
      </w:rPr>
    </w:lvl>
    <w:lvl w:ilvl="8" w:tentative="0">
      <w:start w:val="1"/>
      <w:numFmt w:val="decimal"/>
      <w:lvlText w:val="%1.%2.%3.%4.%5.%6.%7.%8.%9"/>
      <w:lvlJc w:val="left"/>
      <w:pPr>
        <w:ind w:left="5520" w:hanging="2160"/>
      </w:pPr>
      <w:rPr>
        <w:rFonts w:hint="default"/>
      </w:rPr>
    </w:lvl>
  </w:abstractNum>
  <w:abstractNum w:abstractNumId="4">
    <w:nsid w:val="23E25D6C"/>
    <w:multiLevelType w:val="multilevel"/>
    <w:tmpl w:val="23E25D6C"/>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5">
    <w:nsid w:val="37D40EC0"/>
    <w:multiLevelType w:val="multilevel"/>
    <w:tmpl w:val="37D40EC0"/>
    <w:lvl w:ilvl="0" w:tentative="0">
      <w:start w:val="1"/>
      <w:numFmt w:val="decimal"/>
      <w:lvlText w:val="%1"/>
      <w:lvlJc w:val="left"/>
      <w:pPr>
        <w:ind w:left="480" w:hanging="480"/>
      </w:pPr>
      <w:rPr>
        <w:rFonts w:hint="default"/>
      </w:rPr>
    </w:lvl>
    <w:lvl w:ilvl="1" w:tentative="0">
      <w:start w:val="1"/>
      <w:numFmt w:val="decimal"/>
      <w:lvlText w:val="%1.%2"/>
      <w:lvlJc w:val="left"/>
      <w:pPr>
        <w:ind w:left="900" w:hanging="480"/>
      </w:pPr>
      <w:rPr>
        <w:rFonts w:hint="default"/>
      </w:rPr>
    </w:lvl>
    <w:lvl w:ilvl="2" w:tentative="0">
      <w:start w:val="1"/>
      <w:numFmt w:val="decimal"/>
      <w:lvlText w:val="%1.%2.%3"/>
      <w:lvlJc w:val="left"/>
      <w:pPr>
        <w:ind w:left="1560" w:hanging="720"/>
      </w:pPr>
      <w:rPr>
        <w:rFonts w:hint="default"/>
      </w:rPr>
    </w:lvl>
    <w:lvl w:ilvl="3" w:tentative="0">
      <w:start w:val="1"/>
      <w:numFmt w:val="decimal"/>
      <w:lvlText w:val="%1.%2.%3.%4"/>
      <w:lvlJc w:val="left"/>
      <w:pPr>
        <w:ind w:left="2340" w:hanging="1080"/>
      </w:pPr>
      <w:rPr>
        <w:rFonts w:hint="default"/>
      </w:rPr>
    </w:lvl>
    <w:lvl w:ilvl="4" w:tentative="0">
      <w:start w:val="1"/>
      <w:numFmt w:val="decimal"/>
      <w:lvlText w:val="%1.%2.%3.%4.%5"/>
      <w:lvlJc w:val="left"/>
      <w:pPr>
        <w:ind w:left="2760" w:hanging="1080"/>
      </w:pPr>
      <w:rPr>
        <w:rFonts w:hint="default"/>
      </w:rPr>
    </w:lvl>
    <w:lvl w:ilvl="5" w:tentative="0">
      <w:start w:val="1"/>
      <w:numFmt w:val="decimal"/>
      <w:lvlText w:val="%1.%2.%3.%4.%5.%6"/>
      <w:lvlJc w:val="left"/>
      <w:pPr>
        <w:ind w:left="3540" w:hanging="1440"/>
      </w:pPr>
      <w:rPr>
        <w:rFonts w:hint="default"/>
      </w:rPr>
    </w:lvl>
    <w:lvl w:ilvl="6" w:tentative="0">
      <w:start w:val="1"/>
      <w:numFmt w:val="decimal"/>
      <w:lvlText w:val="%1.%2.%3.%4.%5.%6.%7"/>
      <w:lvlJc w:val="left"/>
      <w:pPr>
        <w:ind w:left="4320" w:hanging="1800"/>
      </w:pPr>
      <w:rPr>
        <w:rFonts w:hint="default"/>
      </w:rPr>
    </w:lvl>
    <w:lvl w:ilvl="7" w:tentative="0">
      <w:start w:val="1"/>
      <w:numFmt w:val="decimal"/>
      <w:lvlText w:val="%1.%2.%3.%4.%5.%6.%7.%8"/>
      <w:lvlJc w:val="left"/>
      <w:pPr>
        <w:ind w:left="4740" w:hanging="1800"/>
      </w:pPr>
      <w:rPr>
        <w:rFonts w:hint="default"/>
      </w:rPr>
    </w:lvl>
    <w:lvl w:ilvl="8" w:tentative="0">
      <w:start w:val="1"/>
      <w:numFmt w:val="decimal"/>
      <w:lvlText w:val="%1.%2.%3.%4.%5.%6.%7.%8.%9"/>
      <w:lvlJc w:val="left"/>
      <w:pPr>
        <w:ind w:left="5520" w:hanging="2160"/>
      </w:pPr>
      <w:rPr>
        <w:rFonts w:hint="default"/>
      </w:rPr>
    </w:lvl>
  </w:abstractNum>
  <w:abstractNum w:abstractNumId="6">
    <w:nsid w:val="436000A2"/>
    <w:multiLevelType w:val="multilevel"/>
    <w:tmpl w:val="436000A2"/>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7">
    <w:nsid w:val="4B5D6FCC"/>
    <w:multiLevelType w:val="multilevel"/>
    <w:tmpl w:val="4B5D6FCC"/>
    <w:lvl w:ilvl="0" w:tentative="0">
      <w:start w:val="1"/>
      <w:numFmt w:val="decimal"/>
      <w:lvlText w:val="%1"/>
      <w:lvlJc w:val="left"/>
      <w:pPr>
        <w:ind w:left="420" w:hanging="420"/>
      </w:pPr>
      <w:rPr>
        <w:rFonts w:hint="default"/>
      </w:rPr>
    </w:lvl>
    <w:lvl w:ilvl="1" w:tentative="0">
      <w:start w:val="1"/>
      <w:numFmt w:val="decimal"/>
      <w:lvlText w:val="%1.%2"/>
      <w:lvlJc w:val="left"/>
      <w:pPr>
        <w:ind w:left="840" w:hanging="420"/>
      </w:pPr>
      <w:rPr>
        <w:rFonts w:hint="default"/>
      </w:rPr>
    </w:lvl>
    <w:lvl w:ilvl="2" w:tentative="0">
      <w:start w:val="1"/>
      <w:numFmt w:val="decimal"/>
      <w:lvlText w:val="%1.%2.%3"/>
      <w:lvlJc w:val="left"/>
      <w:pPr>
        <w:ind w:left="1560" w:hanging="720"/>
      </w:pPr>
      <w:rPr>
        <w:rFonts w:hint="default"/>
      </w:rPr>
    </w:lvl>
    <w:lvl w:ilvl="3" w:tentative="0">
      <w:start w:val="1"/>
      <w:numFmt w:val="decimal"/>
      <w:lvlText w:val="%1.%2.%3.%4"/>
      <w:lvlJc w:val="left"/>
      <w:pPr>
        <w:ind w:left="1980" w:hanging="720"/>
      </w:pPr>
      <w:rPr>
        <w:rFonts w:hint="default"/>
      </w:rPr>
    </w:lvl>
    <w:lvl w:ilvl="4" w:tentative="0">
      <w:start w:val="1"/>
      <w:numFmt w:val="decimal"/>
      <w:lvlText w:val="%1.%2.%3.%4.%5"/>
      <w:lvlJc w:val="left"/>
      <w:pPr>
        <w:ind w:left="2760" w:hanging="1080"/>
      </w:pPr>
      <w:rPr>
        <w:rFonts w:hint="default"/>
      </w:rPr>
    </w:lvl>
    <w:lvl w:ilvl="5" w:tentative="0">
      <w:start w:val="1"/>
      <w:numFmt w:val="decimal"/>
      <w:lvlText w:val="%1.%2.%3.%4.%5.%6"/>
      <w:lvlJc w:val="left"/>
      <w:pPr>
        <w:ind w:left="3180" w:hanging="1080"/>
      </w:pPr>
      <w:rPr>
        <w:rFonts w:hint="default"/>
      </w:rPr>
    </w:lvl>
    <w:lvl w:ilvl="6" w:tentative="0">
      <w:start w:val="1"/>
      <w:numFmt w:val="decimal"/>
      <w:lvlText w:val="%1.%2.%3.%4.%5.%6.%7"/>
      <w:lvlJc w:val="left"/>
      <w:pPr>
        <w:ind w:left="3960" w:hanging="1440"/>
      </w:pPr>
      <w:rPr>
        <w:rFonts w:hint="default"/>
      </w:rPr>
    </w:lvl>
    <w:lvl w:ilvl="7" w:tentative="0">
      <w:start w:val="1"/>
      <w:numFmt w:val="decimal"/>
      <w:lvlText w:val="%1.%2.%3.%4.%5.%6.%7.%8"/>
      <w:lvlJc w:val="left"/>
      <w:pPr>
        <w:ind w:left="4380" w:hanging="1440"/>
      </w:pPr>
      <w:rPr>
        <w:rFonts w:hint="default"/>
      </w:rPr>
    </w:lvl>
    <w:lvl w:ilvl="8" w:tentative="0">
      <w:start w:val="1"/>
      <w:numFmt w:val="decimal"/>
      <w:lvlText w:val="%1.%2.%3.%4.%5.%6.%7.%8.%9"/>
      <w:lvlJc w:val="left"/>
      <w:pPr>
        <w:ind w:left="5160" w:hanging="1800"/>
      </w:pPr>
      <w:rPr>
        <w:rFonts w:hint="default"/>
      </w:rPr>
    </w:lvl>
  </w:abstractNum>
  <w:abstractNum w:abstractNumId="8">
    <w:nsid w:val="54EB7F7D"/>
    <w:multiLevelType w:val="multilevel"/>
    <w:tmpl w:val="54EB7F7D"/>
    <w:lvl w:ilvl="0" w:tentative="0">
      <w:start w:val="1"/>
      <w:numFmt w:val="decimal"/>
      <w:lvlText w:val="%1"/>
      <w:lvlJc w:val="left"/>
      <w:pPr>
        <w:ind w:left="600" w:hanging="600"/>
      </w:pPr>
      <w:rPr>
        <w:rFonts w:hint="default"/>
      </w:rPr>
    </w:lvl>
    <w:lvl w:ilvl="1" w:tentative="0">
      <w:start w:val="1"/>
      <w:numFmt w:val="decimal"/>
      <w:lvlText w:val="%1.%2"/>
      <w:lvlJc w:val="left"/>
      <w:pPr>
        <w:ind w:left="1020" w:hanging="600"/>
      </w:pPr>
      <w:rPr>
        <w:rFonts w:hint="default"/>
      </w:rPr>
    </w:lvl>
    <w:lvl w:ilvl="2" w:tentative="0">
      <w:start w:val="1"/>
      <w:numFmt w:val="decimal"/>
      <w:lvlText w:val="%1.%2.%3"/>
      <w:lvlJc w:val="left"/>
      <w:pPr>
        <w:ind w:left="1560" w:hanging="720"/>
      </w:pPr>
      <w:rPr>
        <w:rFonts w:hint="default"/>
      </w:rPr>
    </w:lvl>
    <w:lvl w:ilvl="3" w:tentative="0">
      <w:start w:val="1"/>
      <w:numFmt w:val="decimal"/>
      <w:lvlText w:val="%1.%2.%3.%4"/>
      <w:lvlJc w:val="left"/>
      <w:pPr>
        <w:ind w:left="1980" w:hanging="720"/>
      </w:pPr>
      <w:rPr>
        <w:rFonts w:hint="default"/>
      </w:rPr>
    </w:lvl>
    <w:lvl w:ilvl="4" w:tentative="0">
      <w:start w:val="1"/>
      <w:numFmt w:val="decimal"/>
      <w:lvlText w:val="%1.%2.%3.%4.%5"/>
      <w:lvlJc w:val="left"/>
      <w:pPr>
        <w:ind w:left="2760" w:hanging="1080"/>
      </w:pPr>
      <w:rPr>
        <w:rFonts w:hint="default"/>
      </w:rPr>
    </w:lvl>
    <w:lvl w:ilvl="5" w:tentative="0">
      <w:start w:val="1"/>
      <w:numFmt w:val="decimal"/>
      <w:lvlText w:val="%1.%2.%3.%4.%5.%6"/>
      <w:lvlJc w:val="left"/>
      <w:pPr>
        <w:ind w:left="3180" w:hanging="1080"/>
      </w:pPr>
      <w:rPr>
        <w:rFonts w:hint="default"/>
      </w:rPr>
    </w:lvl>
    <w:lvl w:ilvl="6" w:tentative="0">
      <w:start w:val="1"/>
      <w:numFmt w:val="decimal"/>
      <w:lvlText w:val="%1.%2.%3.%4.%5.%6.%7"/>
      <w:lvlJc w:val="left"/>
      <w:pPr>
        <w:ind w:left="3960" w:hanging="1440"/>
      </w:pPr>
      <w:rPr>
        <w:rFonts w:hint="default"/>
      </w:rPr>
    </w:lvl>
    <w:lvl w:ilvl="7" w:tentative="0">
      <w:start w:val="1"/>
      <w:numFmt w:val="decimal"/>
      <w:lvlText w:val="%1.%2.%3.%4.%5.%6.%7.%8"/>
      <w:lvlJc w:val="left"/>
      <w:pPr>
        <w:ind w:left="4380" w:hanging="1440"/>
      </w:pPr>
      <w:rPr>
        <w:rFonts w:hint="default"/>
      </w:rPr>
    </w:lvl>
    <w:lvl w:ilvl="8" w:tentative="0">
      <w:start w:val="1"/>
      <w:numFmt w:val="decimal"/>
      <w:lvlText w:val="%1.%2.%3.%4.%5.%6.%7.%8.%9"/>
      <w:lvlJc w:val="left"/>
      <w:pPr>
        <w:ind w:left="5160" w:hanging="1800"/>
      </w:pPr>
      <w:rPr>
        <w:rFonts w:hint="default"/>
      </w:rPr>
    </w:lvl>
  </w:abstractNum>
  <w:abstractNum w:abstractNumId="9">
    <w:nsid w:val="5D0D069E"/>
    <w:multiLevelType w:val="multilevel"/>
    <w:tmpl w:val="5D0D069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E290B54"/>
    <w:multiLevelType w:val="multilevel"/>
    <w:tmpl w:val="5E290B54"/>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1">
    <w:nsid w:val="6F3D4DAB"/>
    <w:multiLevelType w:val="multilevel"/>
    <w:tmpl w:val="6F3D4DAB"/>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num w:numId="1">
    <w:abstractNumId w:val="9"/>
  </w:num>
  <w:num w:numId="2">
    <w:abstractNumId w:val="1"/>
  </w:num>
  <w:num w:numId="3">
    <w:abstractNumId w:val="2"/>
  </w:num>
  <w:num w:numId="4">
    <w:abstractNumId w:val="7"/>
  </w:num>
  <w:num w:numId="5">
    <w:abstractNumId w:val="4"/>
  </w:num>
  <w:num w:numId="6">
    <w:abstractNumId w:val="6"/>
  </w:num>
  <w:num w:numId="7">
    <w:abstractNumId w:val="0"/>
  </w:num>
  <w:num w:numId="8">
    <w:abstractNumId w:val="11"/>
  </w:num>
  <w:num w:numId="9">
    <w:abstractNumId w:val="10"/>
  </w:num>
  <w:num w:numId="10">
    <w:abstractNumId w:val="3"/>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8E2"/>
    <w:rsid w:val="000E1B78"/>
    <w:rsid w:val="00197199"/>
    <w:rsid w:val="001B5A2D"/>
    <w:rsid w:val="00203CEB"/>
    <w:rsid w:val="002D1173"/>
    <w:rsid w:val="004029D1"/>
    <w:rsid w:val="00497513"/>
    <w:rsid w:val="004A08E2"/>
    <w:rsid w:val="00565463"/>
    <w:rsid w:val="00600BBA"/>
    <w:rsid w:val="006F3811"/>
    <w:rsid w:val="00734E57"/>
    <w:rsid w:val="007701AB"/>
    <w:rsid w:val="007776F0"/>
    <w:rsid w:val="008764BE"/>
    <w:rsid w:val="00923B08"/>
    <w:rsid w:val="009C1E53"/>
    <w:rsid w:val="00A63E9C"/>
    <w:rsid w:val="00A957CB"/>
    <w:rsid w:val="00B2232E"/>
    <w:rsid w:val="00B8721D"/>
    <w:rsid w:val="00BF1BE0"/>
    <w:rsid w:val="00C72364"/>
    <w:rsid w:val="00DE412E"/>
    <w:rsid w:val="00E11990"/>
    <w:rsid w:val="00E2375B"/>
    <w:rsid w:val="00E836B1"/>
    <w:rsid w:val="00F6647E"/>
    <w:rsid w:val="00F96745"/>
    <w:rsid w:val="00FD269B"/>
    <w:rsid w:val="05235FA8"/>
    <w:rsid w:val="12C039AC"/>
    <w:rsid w:val="2B4E3206"/>
    <w:rsid w:val="2E005B38"/>
    <w:rsid w:val="34D162CE"/>
    <w:rsid w:val="35B0742E"/>
    <w:rsid w:val="36342D8B"/>
    <w:rsid w:val="5B942F61"/>
    <w:rsid w:val="67E068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99" w:semiHidden="0" w:name="toc 1"/>
    <w:lsdException w:qFormat="1" w:uiPriority="9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1"/>
      <w:lang w:val="en-US" w:eastAsia="zh-CN" w:bidi="ar-SA"/>
    </w:rPr>
  </w:style>
  <w:style w:type="character" w:default="1" w:styleId="6">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toc 1"/>
    <w:basedOn w:val="1"/>
    <w:next w:val="1"/>
    <w:unhideWhenUsed/>
    <w:qFormat/>
    <w:uiPriority w:val="99"/>
  </w:style>
  <w:style w:type="paragraph" w:styleId="3">
    <w:name w:val="toc 2"/>
    <w:basedOn w:val="1"/>
    <w:next w:val="1"/>
    <w:unhideWhenUsed/>
    <w:qFormat/>
    <w:uiPriority w:val="99"/>
    <w:pPr>
      <w:spacing w:before="100" w:beforeAutospacing="1" w:after="100" w:afterAutospacing="1"/>
      <w:ind w:left="420" w:leftChars="200"/>
    </w:pPr>
  </w:style>
  <w:style w:type="table" w:styleId="5">
    <w:name w:val="Table Grid"/>
    <w:basedOn w:val="4"/>
    <w:unhideWhenUsed/>
    <w:qFormat/>
    <w:uiPriority w:val="99"/>
    <w:pPr>
      <w:widowControl w:val="0"/>
      <w:jc w:val="both"/>
    </w:pPr>
    <w:rPr>
      <w:rFonts w:ascii="Times New Roman" w:hAnsi="Times New Roman"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unhideWhenUsed/>
    <w:qFormat/>
    <w:uiPriority w:val="99"/>
    <w:rPr>
      <w:color w:val="0000FF"/>
      <w:u w:val="single"/>
    </w:rPr>
  </w:style>
  <w:style w:type="paragraph" w:styleId="8">
    <w:name w:val="List Paragraph"/>
    <w:basedOn w:val="1"/>
    <w:qFormat/>
    <w:uiPriority w:val="34"/>
    <w:pPr>
      <w:ind w:firstLine="420" w:firstLineChars="200"/>
    </w:pPr>
  </w:style>
  <w:style w:type="paragraph" w:customStyle="1" w:styleId="9">
    <w:name w:val="WPSOffice手动目录 1"/>
    <w:qFormat/>
    <w:uiPriority w:val="0"/>
    <w:rPr>
      <w:rFonts w:asciiTheme="minorHAnsi" w:hAnsiTheme="minorHAnsi" w:eastAsiaTheme="minorEastAsia" w:cstheme="minorBidi"/>
      <w:lang w:val="en-US" w:eastAsia="zh-CN" w:bidi="ar-SA"/>
    </w:rPr>
  </w:style>
  <w:style w:type="paragraph" w:customStyle="1" w:styleId="10">
    <w:name w:val="WPSOffice手动目录 2"/>
    <w:qFormat/>
    <w:uiPriority w:val="0"/>
    <w:pPr>
      <w:ind w:left="200" w:leftChars="200"/>
    </w:pPr>
    <w:rPr>
      <w:rFonts w:asciiTheme="minorHAnsi" w:hAnsiTheme="minorHAnsi" w:eastAsiaTheme="minorEastAsia" w:cstheme="minorBidi"/>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93C509-E3D3-40F7-A300-4FF296D46C3C}">
  <ds:schemaRefs/>
</ds:datastoreItem>
</file>

<file path=docProps/app.xml><?xml version="1.0" encoding="utf-8"?>
<Properties xmlns="http://schemas.openxmlformats.org/officeDocument/2006/extended-properties" xmlns:vt="http://schemas.openxmlformats.org/officeDocument/2006/docPropsVTypes">
  <Template>Normal.dotm</Template>
  <Company>DoubleOX</Company>
  <Pages>18</Pages>
  <Words>881</Words>
  <Characters>5027</Characters>
  <Lines>41</Lines>
  <Paragraphs>11</Paragraphs>
  <TotalTime>20</TotalTime>
  <ScaleCrop>false</ScaleCrop>
  <LinksUpToDate>false</LinksUpToDate>
  <CharactersWithSpaces>5897</CharactersWithSpaces>
  <Application>WPS Office_11.1.0.9739_F1E327BC-269C-435d-A152-05C5408002CA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2021-06-21T02:54:00Z</dcterms:created>
  <dc:creator>Administrator</dc:creator>
  <cp:lastModifiedBy>大潼呀</cp:lastModifiedBy>
  <dcterms:modified xsi:type="dcterms:W3CDTF">2021-06-25T02:35:56Z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2052-11.1.0.9739</vt:lpwstr>
  </property>
</Properties>
</file>