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在4天后是国庆节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这网赌在看盘同时停工5+2+2天，，90%以上的 时刻是下跌的，那样回血千分之一都困难，只计算最近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一个亏损账户，不计算以前的亏损账户。相当于最近一个亏损账户是金额有99.9%以上处于被吞掉的状态。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最新数据【现在的网络诈骗实在是太猖獗了，据资料显示，2022年，全国网络电信诈骗金额达到了两万亿元人民币，这个数字太令人震惊了，中国2023年的国防预算也只有1万5000亿，电信诈骗的金额足够养活一支军队】 有200万的从业人员，基本是分布每个省市了。就同样按百分资产的人占1%，相当于这相关网诈从业者有2万是百万资产起步。剩下的不算了。【根据凯捷发布的这份报告，我国的百万富翁人数为172万人左右</w:t>
      </w:r>
      <w:r>
        <w:rPr>
          <w:rFonts w:hint="eastAsia"/>
          <w:sz w:val="24"/>
          <w:szCs w:val="32"/>
          <w:lang w:val="en-US" w:eastAsia="zh-CN"/>
        </w:rPr>
        <w:t>】，</w:t>
      </w:r>
      <w:r>
        <w:rPr>
          <w:rFonts w:hint="eastAsia"/>
          <w:sz w:val="22"/>
          <w:szCs w:val="28"/>
          <w:lang w:val="en-US" w:eastAsia="zh-CN"/>
        </w:rPr>
        <w:t>【2022年全国被电信诈骗所骗取的金额为2万亿，我不知道这个数据是怎么被统计出来的。也许仅仅只是报警后通报统计的，那也就意味着还有很多被骗后没有报警的。这2万亿恐怕只不过是其中一部分而已。而我国的国防预算差不多一年就不到1.6个万亿】前2年的热词有一个是华为，这两三年是 诈骗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基本上14亿人口，略大于1%的比例为百万资产。即上个世纪七八十年代，百万元户，现在太多了，但也超越98%以上的人口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这是最近浏览器推过来的消息关于网赌和网诈的比较多，什么“十赌十输，十赌十骗”，公安局里面有详尽关于亏货亏多少，基本比较清晰，估计有几十万例到几百万例这类的案件，全国可能不少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2020年的【去年全国受理网络违法和不良信息举报1.63亿件】色情占61.3%，赌博占9.8%，意味着情色是最常见，赌博占1成左右，即1年内受理了1600万件，第三的是政治类7.7%，前2个色情赌博占7成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情色类举报比较，之前在哪里看到有人之前在网上那种出售视频，一对男女友将女友的做爱的视频放网上，或者是女将自已露骨的视频和照片放网上，搞了多少万。一百万还是几十万，获刑是多少年？几个月还是1年。然后有爆料，这“爆机少女喵小吉”是卖一线鲍那种图集千万获利要多久！！！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如果为真，这概率非常大，这“爆机少女喵小吉”不乱花钱 ，不被骗这种，基本上已经搞够钱。而在2000后生的，之前谷爱凌这个女，前2年的资料显示已经获利9位数，因此对于获利8位数其实并不感到奇怪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【</w:t>
      </w:r>
      <w:r>
        <w:rPr>
          <w:rFonts w:hint="default"/>
          <w:sz w:val="22"/>
          <w:szCs w:val="28"/>
          <w:lang w:val="en-US" w:eastAsia="zh-CN"/>
        </w:rPr>
        <w:fldChar w:fldCharType="begin"/>
      </w:r>
      <w:r>
        <w:rPr>
          <w:rFonts w:hint="default"/>
          <w:sz w:val="22"/>
          <w:szCs w:val="28"/>
          <w:lang w:val="en-US" w:eastAsia="zh-CN"/>
        </w:rPr>
        <w:instrText xml:space="preserve"> HYPERLINK "http://www.baidu.com/link?url=3yp84jVNe8ZjKDw2sCK1dwO_pCxDgLyvYcHQHW9aYm-DeKIizNWsJ-3wnm5reuwD7gRuep4Wy-nUWRm5hsnqa18xFX139ilTol_KNWeziGu" \t "https://www.baidu.com/_blank" </w:instrText>
      </w:r>
      <w:r>
        <w:rPr>
          <w:rFonts w:hint="default"/>
          <w:sz w:val="22"/>
          <w:szCs w:val="28"/>
          <w:lang w:val="en-US" w:eastAsia="zh-CN"/>
        </w:rPr>
        <w:fldChar w:fldCharType="separate"/>
      </w:r>
      <w:r>
        <w:rPr>
          <w:rFonts w:hint="default"/>
          <w:sz w:val="22"/>
          <w:szCs w:val="28"/>
          <w:lang w:val="en-US" w:eastAsia="zh-CN"/>
        </w:rPr>
        <w:t>谷爱凌从中国挣了1.4亿,回美国花!国籍身份曝光,被反腐案牵连</w:t>
      </w:r>
      <w:r>
        <w:rPr>
          <w:rFonts w:hint="default"/>
          <w:sz w:val="22"/>
          <w:szCs w:val="28"/>
          <w:lang w:val="en-US" w:eastAsia="zh-CN"/>
        </w:rPr>
        <w:fldChar w:fldCharType="end"/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fldChar w:fldCharType="begin"/>
      </w:r>
      <w:r>
        <w:rPr>
          <w:rFonts w:hint="default"/>
          <w:sz w:val="22"/>
          <w:szCs w:val="28"/>
          <w:lang w:val="en-US" w:eastAsia="zh-CN"/>
        </w:rPr>
        <w:instrText xml:space="preserve"> HYPERLINK "http://www.baidu.com/link?url=3yp84jVNe8ZjKDw2sCK1dwO_pCxDgLyvYcHQHW9aYm-DeKIizNWsJ-3wnm5reuwD7gRuep4Wy-nUWRm5hsnqa18xFX139ilTol_KNWeziGu" \t "https://www.baidu.com/_blank" </w:instrText>
      </w:r>
      <w:r>
        <w:rPr>
          <w:rFonts w:hint="default"/>
          <w:sz w:val="22"/>
          <w:szCs w:val="28"/>
          <w:lang w:val="en-US" w:eastAsia="zh-CN"/>
        </w:rPr>
        <w:fldChar w:fldCharType="separate"/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fldChar w:fldCharType="end"/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2023年5月6日 根据福布斯2022年全球收入最高的女运动员排行榜，谷爱凌以2010万美元（约合1.4亿人民币）稳坐全球第三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】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不清楚英文能否上，这个是以前littlle_sula，即韩国人的onlyfans上的资料，即最近登录是9小时前，说明这还有收入【Littlesula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@little_sula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看见了 9 小时前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💭 Hello~! Welcome to LITTLESULA’</w:t>
      </w:r>
      <w:bookmarkStart w:id="0" w:name="_GoBack"/>
      <w:bookmarkEnd w:id="0"/>
      <w:r>
        <w:rPr>
          <w:rFonts w:hint="eastAsia"/>
          <w:sz w:val="22"/>
          <w:szCs w:val="28"/>
          <w:lang w:val="en-US" w:eastAsia="zh-CN"/>
        </w:rPr>
        <w:t>s world 160cm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1152525" cy="7143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 xml:space="preserve"> / 40kg / 21age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🍒 I only use 2 SNS are Twitter@Littlesulaa_b and IG@Littlesulaa_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❌ ALL CHINESE SNS VER ARE FAKE. Plz becareful!!!】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看这些做一些数据分析【喵小吉是拍什么的?爆机少女喵小吉个人信息-子萌小栈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2023年3月24日 喵小吉的全名是爆机少女喵小吉,名字由来是很火的游戏《暴击少女》,里面的主人公原名是暴击少女喵小吉,后来被很多黑粉恶意举报,所以才有了现在的名字】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这条表明即便有人看了这个喵小吉的屄，一线天，还是有黑粉举报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NzBiOTlhOWU0YTM5NjkxY2RkYTUyZDBmMzE3OTQifQ=="/>
  </w:docVars>
  <w:rsids>
    <w:rsidRoot w:val="00000000"/>
    <w:rsid w:val="34E957FE"/>
    <w:rsid w:val="7067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2023-11-18T05:54:26Z</dcterms:created>
  <dc:creator>Administrator</dc:creator>
  <cp:lastModifiedBy>Administrator</cp:lastModifiedBy>
  <dcterms:modified xsi:type="dcterms:W3CDTF">2023-11-18T07:49:32Z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CFA958154A294CB7AE8D07E82676628D_12</vt:lpwstr>
  </property>
</Properties>
</file>