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  <w:bookmarkStart w:id="0" w:name="_Ref536353745"/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0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1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DB5080" w:rsidRPr="00DB5080" w:rsidRDefault="00DB5080" w:rsidP="00DB5080">
      <w:pPr>
        <w:pStyle w:val="a0"/>
        <w:numPr>
          <w:ilvl w:val="2"/>
          <w:numId w:val="1"/>
        </w:numPr>
        <w:ind w:firstLineChars="0"/>
        <w:jc w:val="left"/>
        <w:outlineLvl w:val="2"/>
        <w:rPr>
          <w:rFonts w:ascii="华文中宋" w:eastAsia="华文中宋" w:hAnsi="华文中宋" w:cs="Times New Roman"/>
          <w:vanish/>
          <w:sz w:val="24"/>
          <w:szCs w:val="30"/>
        </w:rPr>
      </w:pPr>
    </w:p>
    <w:p w:rsidR="007E7431" w:rsidRPr="007E7431" w:rsidRDefault="007E7431" w:rsidP="00DB5080">
      <w:pPr>
        <w:numPr>
          <w:ilvl w:val="2"/>
          <w:numId w:val="1"/>
        </w:numPr>
        <w:jc w:val="left"/>
        <w:outlineLvl w:val="2"/>
        <w:rPr>
          <w:rFonts w:ascii="华文中宋" w:eastAsia="华文中宋" w:hAnsi="华文中宋" w:cs="Times New Roman"/>
          <w:sz w:val="24"/>
          <w:szCs w:val="30"/>
        </w:rPr>
      </w:pPr>
      <w:r w:rsidRPr="007E7431">
        <w:rPr>
          <w:rFonts w:ascii="华文中宋" w:eastAsia="华文中宋" w:hAnsi="华文中宋" w:cs="Times New Roman" w:hint="eastAsia"/>
          <w:sz w:val="24"/>
          <w:szCs w:val="30"/>
        </w:rPr>
        <w:t>Huawei-LiteOS</w:t>
      </w:r>
      <w:bookmarkEnd w:id="0"/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简介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是轻量级的实时操作系统（典型的配置为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64KB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的数据内存和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96KB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的程序闪存），遵循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BSD-3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开源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许可协议，能大幅降低设备布置及维护成本，有效降低开发门槛、缩短开发周期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REF _Ref536006827 \r \h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开源操作系统的历史是和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紧密联系在一起的。从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1983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年开始的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计划：致力于开发一个自由并且完整的类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操作系统（包括软件开发工具和各种应用程序），到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1991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内核发布的时候，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已经几乎完成了除了系统内核之外的各种必备软件的开发。在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Linus Torvalds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和其他开发人员的努力下，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组件可以运行于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内核之上，整个内核是基于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通用公共许可，也就是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GPL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 General Public License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GNU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通用公共许可证）的，但是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内核并不是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GNU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计划的一部分。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1994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3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月，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Linux1.0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版正式发布，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Marc Ewing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成立了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Red Hat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软件公司，成为最著名的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Linux 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分销商之一。</w:t>
            </w:r>
          </w:p>
        </w:tc>
      </w:tr>
    </w:tbl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2015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年，华为在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HNC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网络大会上，正式推出了“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”物联网战略，即“一个轻量级物联网操作系统，两种接入方式，一个物联网平台”。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就应运而生了。</w:t>
      </w:r>
    </w:p>
    <w:p w:rsidR="007E7431" w:rsidRPr="007E7431" w:rsidRDefault="007E7431" w:rsidP="007E7431">
      <w:pPr>
        <w:widowControl/>
        <w:shd w:val="clear" w:color="auto" w:fill="FFFFFF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是华为面向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领域构建的“统一物联网操作系统和中间件软件平台”，依靠轻量级（内核小于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10k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）、低功耗（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号电池最多可以工作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年）、快速启动、互联互通、安全等关键能力，为开发者提供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“一站式”的完整软件平台，有效降低了开发门槛，缩短了开发周期。它可以广泛应用于智能家居、穿戴式、车联网、制造业等领域，使得物联网开发变得更简单、终端互联更加容易、业务逻辑更加智能、用户体验更加顺畅、数据传输更加安全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的内核由四部分组成：软件开发工具包（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）、基础内核、设备驱动层和硬件层。其中的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SDK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部分又包括了端云互通组件、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FOTA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JS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引擎和传感框架等内容。具体如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_Ref535248202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1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  <w:highlight w:val="yellow"/>
        </w:rPr>
      </w:pP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object w:dxaOrig="10231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85pt;height:236.35pt" o:ole="">
            <v:imagedata r:id="rId8" o:title=""/>
          </v:shape>
          <o:OLEObject Type="Embed" ProgID="Visio.Drawing.15" ShapeID="_x0000_i1036" DrawAspect="Content" ObjectID="_1612267848" r:id="rId9"/>
        </w:object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1" w:name="_Ref53524820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1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的内核示意图</w:t>
      </w:r>
    </w:p>
    <w:p w:rsidR="007E7431" w:rsidRPr="007E7431" w:rsidRDefault="007E7431" w:rsidP="007E7431">
      <w:pPr>
        <w:spacing w:line="300" w:lineRule="auto"/>
        <w:jc w:val="center"/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其中，端云解决方案支持华为的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联接管理平台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OceanConnect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OceanConnect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是华为在“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1+2+1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”的物联网战略中提出的，基于物联网、云计算和大数据等技术打造的开放生态环境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REF _Ref536006849 \r \h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5970A8">
        <w:rPr>
          <w:rFonts w:ascii="Times New Roman" w:eastAsia="宋体" w:hAnsi="Times New Roman" w:cs="Times New Roman"/>
          <w:sz w:val="24"/>
          <w:szCs w:val="24"/>
        </w:rPr>
        <w:t>[2]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硬件支持列表：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目前已经适配了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30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多种开发板，其中包括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NXP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GD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MIDMOTION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SILICON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ATMEL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等主流厂商的开发板。</w:t>
      </w:r>
      <w:r w:rsidRPr="007E7431">
        <w:rPr>
          <w:rFonts w:ascii="Times New Roman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hAnsi="Times New Roman" w:cs="Times New Roman"/>
          <w:sz w:val="24"/>
          <w:szCs w:val="24"/>
        </w:rPr>
        <w:instrText xml:space="preserve"> REF _Ref535247971 \h  \* MERGEFORMAT </w:instrText>
      </w:r>
      <w:r w:rsidRPr="007E7431">
        <w:rPr>
          <w:rFonts w:ascii="Times New Roman" w:hAnsi="Times New Roman" w:cs="Times New Roman"/>
          <w:sz w:val="24"/>
          <w:szCs w:val="24"/>
        </w:rPr>
      </w:r>
      <w:r w:rsidRPr="007E7431">
        <w:rPr>
          <w:rFonts w:ascii="Times New Roman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hAnsi="Times New Roman" w:cs="Times New Roman"/>
          <w:sz w:val="24"/>
          <w:szCs w:val="24"/>
        </w:rPr>
        <w:t>表</w:t>
      </w:r>
      <w:r w:rsidR="005970A8" w:rsidRPr="005970A8">
        <w:rPr>
          <w:rFonts w:ascii="Times New Roman" w:hAnsi="Times New Roman" w:cs="Times New Roman"/>
          <w:sz w:val="24"/>
          <w:szCs w:val="24"/>
        </w:rPr>
        <w:t>3-1</w:t>
      </w:r>
      <w:r w:rsidRPr="007E7431">
        <w:rPr>
          <w:rFonts w:ascii="Times New Roman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列举了几款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支持的开发板：</w:t>
      </w:r>
    </w:p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2" w:name="_Ref535247971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表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SEQ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>表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3- \* ARABIC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2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部分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Huawei-LiteOS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支持的开发板</w:t>
      </w:r>
    </w:p>
    <w:tbl>
      <w:tblPr>
        <w:tblStyle w:val="12"/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570"/>
        <w:gridCol w:w="1823"/>
        <w:gridCol w:w="2048"/>
        <w:gridCol w:w="1561"/>
        <w:gridCol w:w="1294"/>
      </w:tblGrid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厂商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开发板</w:t>
            </w:r>
          </w:p>
        </w:tc>
        <w:tc>
          <w:tcPr>
            <w:tcW w:w="1994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b/>
                <w:bCs/>
                <w:szCs w:val="21"/>
              </w:rPr>
              <w:t>MCU</w:t>
            </w:r>
          </w:p>
        </w:tc>
        <w:tc>
          <w:tcPr>
            <w:tcW w:w="1575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射频芯片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b/>
                <w:bCs/>
                <w:szCs w:val="21"/>
              </w:rPr>
              <w:t>传感模块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32F429ZI-NUCLEO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STM 32F429ZI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Integrated 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color w:val="000000" w:themeColor="dark1"/>
                <w:kern w:val="24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GD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GD32F450I-EVAL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GD32F450I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Atmel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ARDUINO M0 PRO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ATSAMD21G18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NXP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LPC54110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LPC54114J256BD64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温度传感器、数字麦克风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MIDMOTION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MM32F103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MM32F103RBT6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温度传感器</w:t>
            </w:r>
          </w:p>
        </w:tc>
      </w:tr>
      <w:tr w:rsidR="007E7431" w:rsidRPr="007E7431" w:rsidTr="00476DD3">
        <w:trPr>
          <w:trHeight w:val="373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lastRenderedPageBreak/>
              <w:t>Silicon Labs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  <w:lang w:val="sv-SE"/>
              </w:rPr>
              <w:t>EFM32GG-STK3700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EFM32GG990F1024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环境光传感器、感应电容式金属传感器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Nuvoton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NuTiny-NUC472H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NUC472H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  <w:tr w:rsidR="007E7431" w:rsidRPr="007E7431" w:rsidTr="00476DD3">
        <w:trPr>
          <w:trHeight w:val="414"/>
          <w:jc w:val="center"/>
        </w:trPr>
        <w:tc>
          <w:tcPr>
            <w:tcW w:w="1570" w:type="dxa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4"/>
              </w:rPr>
              <w:t>Nordic Semiconductors</w:t>
            </w:r>
          </w:p>
        </w:tc>
        <w:tc>
          <w:tcPr>
            <w:tcW w:w="1841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NRF52840-PDK</w:t>
            </w:r>
          </w:p>
        </w:tc>
        <w:tc>
          <w:tcPr>
            <w:tcW w:w="1994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color w:val="000000" w:themeColor="dark1"/>
                <w:kern w:val="24"/>
                <w:szCs w:val="21"/>
              </w:rPr>
              <w:t>NRF52840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/>
                <w:szCs w:val="21"/>
              </w:rPr>
              <w:t>Integrated</w:t>
            </w:r>
          </w:p>
        </w:tc>
        <w:tc>
          <w:tcPr>
            <w:tcW w:w="1316" w:type="dxa"/>
            <w:vAlign w:val="center"/>
          </w:tcPr>
          <w:p w:rsidR="007E7431" w:rsidRPr="007E7431" w:rsidRDefault="007E7431" w:rsidP="007E7431">
            <w:pPr>
              <w:spacing w:line="300" w:lineRule="auto"/>
              <w:ind w:firstLineChars="15" w:firstLine="31"/>
              <w:jc w:val="center"/>
              <w:rPr>
                <w:rFonts w:ascii="Times New Roman" w:hAnsi="Times New Roman" w:cs="Times New Roman"/>
                <w:szCs w:val="21"/>
              </w:rPr>
            </w:pPr>
            <w:r w:rsidRPr="007E7431"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</w:tr>
    </w:tbl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numPr>
          <w:ilvl w:val="3"/>
          <w:numId w:val="1"/>
        </w:numPr>
        <w:outlineLvl w:val="3"/>
        <w:rPr>
          <w:rFonts w:ascii="黑体" w:eastAsia="黑体" w:hAnsi="黑体" w:cs="Times New Roman"/>
          <w:sz w:val="24"/>
          <w:szCs w:val="24"/>
        </w:rPr>
      </w:pPr>
      <w:r w:rsidRPr="007E7431">
        <w:rPr>
          <w:rFonts w:ascii="黑体" w:eastAsia="黑体" w:hAnsi="黑体" w:cs="Times New Roman" w:hint="eastAsia"/>
          <w:sz w:val="24"/>
          <w:szCs w:val="24"/>
        </w:rPr>
        <w:t>关键特性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1)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基于事件和线程的编程模型：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的编程模型是基于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语言的，同时支持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，开发者只要懂得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语言的基本语法就可以基于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进行物联网应用的开发，上手非常简单，只需要在芯片上适配好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代码包，之后基于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代码包使用</w:t>
      </w:r>
      <w:r w:rsidRPr="007E7431">
        <w:rPr>
          <w:rFonts w:ascii="Times New Roman" w:eastAsia="宋体" w:hAnsi="Times New Roman" w:cs="Times New Roman"/>
          <w:sz w:val="24"/>
          <w:szCs w:val="24"/>
        </w:rPr>
        <w:t>C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语言开发新的模块业务即可。</w:t>
      </w:r>
      <w:bookmarkStart w:id="3" w:name="OLE_LINK5"/>
      <w:bookmarkStart w:id="4" w:name="OLE_LINK6"/>
    </w:p>
    <w:bookmarkStart w:id="5" w:name="OLE_LINK27"/>
    <w:bookmarkStart w:id="6" w:name="OLE_LINK28"/>
    <w:bookmarkStart w:id="7" w:name="OLE_LINK10"/>
    <w:bookmarkStart w:id="8" w:name="OLE_LINK11"/>
    <w:bookmarkEnd w:id="3"/>
    <w:bookmarkEnd w:id="4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事件：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事件的编程。多任务环境下，任务之间往往需要同步操作，事件是一种实现任务间通信的机制，可用于实现任务间的同步。一个任务可以等待一个或多个事件的发生，可以在任意一个事件发生时唤醒某个任务进行事件处理，也可以在几个事件都发生后才唤醒该任务进行事件处理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线程：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bookmarkStart w:id="9" w:name="OLE_LINK19"/>
      <w:bookmarkStart w:id="10" w:name="OLE_LINK20"/>
      <w:bookmarkStart w:id="11" w:name="OLE_LINK21"/>
      <w:bookmarkStart w:id="12" w:name="OLE_LINK22"/>
      <w:bookmarkStart w:id="13" w:name="OLE_LINK23"/>
      <w:bookmarkStart w:id="14" w:name="OLE_LINK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支持基于线程</w:t>
      </w:r>
      <w:bookmarkEnd w:id="9"/>
      <w:bookmarkEnd w:id="10"/>
      <w:bookmarkEnd w:id="11"/>
      <w:bookmarkEnd w:id="12"/>
      <w:bookmarkEnd w:id="13"/>
      <w:bookmarkEnd w:id="14"/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的编程，可以在线程之间进行通信和切换。线程是竞争系</w:t>
      </w:r>
      <w:bookmarkEnd w:id="5"/>
      <w:bookmarkEnd w:id="6"/>
      <w:r w:rsidRPr="007E7431">
        <w:rPr>
          <w:rFonts w:ascii="Times New Roman" w:eastAsia="宋体" w:hAnsi="Times New Roman" w:cs="Times New Roman" w:hint="eastAsia"/>
          <w:sz w:val="24"/>
          <w:szCs w:val="24"/>
        </w:rPr>
        <w:t>统资源的最小运行单元，线程可以使用或等待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、使用内存空间等系统资源，并独立于其它线程运行。在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中，每个线程由线程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、线程优先级、线程入口函数、线程控制块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TCB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、线程栈和线程上下文组成。每个线程都有多种运行状态：就绪态、运行态、阻塞态和退出态，这些状态之间的转换如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instrText>REF _Ref535248172 \h</w:instrText>
      </w:r>
      <w:r w:rsidRPr="007E7431">
        <w:rPr>
          <w:rFonts w:ascii="Times New Roman" w:eastAsia="宋体" w:hAnsi="Times New Roman" w:cs="Times New Roman"/>
          <w:sz w:val="24"/>
          <w:szCs w:val="24"/>
        </w:rPr>
        <w:instrText xml:space="preserve">  \* MERGEFORMAT </w:instrText>
      </w:r>
      <w:r w:rsidRPr="007E7431">
        <w:rPr>
          <w:rFonts w:ascii="Times New Roman" w:eastAsia="宋体" w:hAnsi="Times New Roman" w:cs="Times New Roman"/>
          <w:sz w:val="24"/>
          <w:szCs w:val="24"/>
        </w:rPr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5970A8" w:rsidRPr="005970A8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="005970A8" w:rsidRPr="005970A8">
        <w:rPr>
          <w:rFonts w:ascii="Times New Roman" w:eastAsia="宋体" w:hAnsi="Times New Roman" w:cs="Times New Roman"/>
          <w:sz w:val="24"/>
          <w:szCs w:val="24"/>
        </w:rPr>
        <w:t>2</w:t>
      </w:r>
      <w:r w:rsidRPr="007E7431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1399D04" wp14:editId="7A4979D1">
            <wp:extent cx="3000375" cy="1851473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99" cy="18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31" w:rsidRPr="007E7431" w:rsidRDefault="007E7431" w:rsidP="007E7431">
      <w:pPr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bookmarkStart w:id="15" w:name="_Ref535248172"/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图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图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bookmarkEnd w:id="15"/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bCs/>
          <w:color w:val="000000" w:themeColor="dark1"/>
          <w:kern w:val="24"/>
          <w:szCs w:val="21"/>
        </w:rPr>
        <w:t>线程</w:t>
      </w:r>
      <w:r w:rsidRPr="007E7431">
        <w:rPr>
          <w:rFonts w:ascii="Times New Roman" w:hAnsi="Times New Roman" w:cs="Times New Roman"/>
          <w:bCs/>
          <w:color w:val="000000" w:themeColor="dark1"/>
          <w:kern w:val="24"/>
          <w:szCs w:val="21"/>
        </w:rPr>
        <w:t>状态迁移示意图</w:t>
      </w:r>
    </w:p>
    <w:p w:rsidR="007E7431" w:rsidRPr="007E7431" w:rsidRDefault="007E7431" w:rsidP="007E7431">
      <w:pPr>
        <w:spacing w:line="300" w:lineRule="auto"/>
        <w:ind w:firstLineChars="200" w:firstLine="422"/>
        <w:jc w:val="center"/>
        <w:rPr>
          <w:rFonts w:ascii="Times New Roman" w:eastAsia="宋体" w:hAnsi="Times New Roman" w:cs="Times New Roman"/>
          <w:b/>
          <w:bCs/>
          <w:szCs w:val="24"/>
        </w:rPr>
      </w:pPr>
    </w:p>
    <w:p w:rsidR="007E7431" w:rsidRPr="007E7431" w:rsidRDefault="007E7431" w:rsidP="007E7431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下面将具体说明各状态之间的转换：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运行态：操作系统在进行线程调度时，将就绪队列中最高优先级的线程调度至处理器上执行，被调度的线程就由就绪态进入了运行态。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阻塞态：正在处理器上执行的线程由于挂起、延时、读信号量等待等原因发生阻塞时，就由运行态进入了阻塞态。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就绪态：阻塞的线程由于任务恢复、延时时间超时、读信号量超时或读到信号量等原因被恢复时，就由阻塞态进入了就绪态。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阻塞态：线程在就绪状态的时候被挂起，就由就绪态进入了阻塞态。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就绪态：在优先级较高的线程被创建或恢复后，操作系统会进行线程调度，将就绪队列中优先级最高的线程调度至处理器上执行，原先在处理器上执行的线程则由运行态进入了就绪态。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退出态：线程执行结束后，其状态就由运行态进入了退出态。</w:t>
      </w:r>
    </w:p>
    <w:p w:rsidR="007E7431" w:rsidRPr="007E7431" w:rsidRDefault="007E7431" w:rsidP="007E7431">
      <w:pPr>
        <w:numPr>
          <w:ilvl w:val="0"/>
          <w:numId w:val="3"/>
        </w:num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阻塞态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Pr="007E7431">
        <w:rPr>
          <w:rFonts w:ascii="Times New Roman" w:eastAsia="宋体" w:hAnsi="Times New Roman" w:cs="Times New Roman"/>
          <w:sz w:val="24"/>
          <w:szCs w:val="24"/>
        </w:rPr>
        <w:t>&gt;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退出态：被阻塞的线程调用删除接口，其状态就由阻塞态进入了退出态。</w:t>
      </w:r>
    </w:p>
    <w:bookmarkEnd w:id="7"/>
    <w:bookmarkEnd w:id="8"/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2)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时间片轮转调度和抢占式调度：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支持时间片轮转调度和抢占式调度，并且可以在两种调度方式之间进行切换。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时间片轮转调度：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时间片轮转调度是指每个线程被分配一个时间片，即该线程允许运行的时间。如果在时间片结束时线程还在运行，处理器将被剥夺并分配给另一个线程。如果线程在时间片结束前线程阻塞或结束，处理器将立即切换给其他线程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抢占式调度：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抢占式调度是指在现行线程运行过程中，如果就绪列表中有更重要或紧迫的线程要运行，则当前运行线程会被迫放弃处理器，系统随即将处理器分配给更重要的线程。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下面的示例将介绍</w:t>
      </w:r>
      <w:r w:rsidRPr="007E7431">
        <w:rPr>
          <w:rFonts w:ascii="Times New Roman" w:eastAsia="宋体" w:hAnsi="Times New Roman" w:cs="Times New Roman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的实时抢占调度：低优先级线程持续运行，会被高优先级线程打断，高优先级线程直到调用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16" w:name="OLE_LINK40"/>
      <w:bookmarkStart w:id="17" w:name="OLE_LINK41"/>
      <w:bookmarkStart w:id="18" w:name="OLE_LINK42"/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LOS_TaskDelay</w:t>
      </w:r>
      <w:bookmarkEnd w:id="16"/>
      <w:bookmarkEnd w:id="17"/>
      <w:bookmarkEnd w:id="18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后，才将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bookmarkStart w:id="19" w:name="OLE_LINK43"/>
      <w:bookmarkStart w:id="20" w:name="OLE_LINK44"/>
      <w:bookmarkStart w:id="21" w:name="OLE_LINK45"/>
      <w:r w:rsidRPr="007E7431">
        <w:rPr>
          <w:rFonts w:ascii="Times New Roman" w:eastAsia="宋体" w:hAnsi="Times New Roman" w:cs="Times New Roman" w:hint="eastAsia"/>
          <w:sz w:val="24"/>
          <w:szCs w:val="24"/>
        </w:rPr>
        <w:t>CPU</w:t>
      </w:r>
      <w:bookmarkEnd w:id="19"/>
      <w:bookmarkEnd w:id="20"/>
      <w:bookmarkEnd w:id="21"/>
      <w:r w:rsidRPr="007E743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释放出来。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LOS_TaskCreate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创建两个线程，线程优先级分别为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创建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入口函数，在</w:t>
      </w:r>
      <w:r w:rsidRPr="007E7431">
        <w:rPr>
          <w:rFonts w:ascii="Times New Roman" w:eastAsia="宋体" w:hAnsi="Times New Roman" w:cs="Times New Roman"/>
          <w:sz w:val="24"/>
          <w:szCs w:val="24"/>
        </w:rPr>
        <w:t>Example05_Entry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中先创建优先级为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的高优先级线程，然后创建优先级为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的低优先级线程。</w:t>
      </w:r>
    </w:p>
    <w:p w:rsidR="007E7431" w:rsidRPr="007E7431" w:rsidRDefault="007E7431" w:rsidP="007E74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22" w:name="OLE_LINK219"/>
      <w:r w:rsidRPr="007E7431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D33F2F" wp14:editId="162BDC72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4653280" cy="5647690"/>
                <wp:effectExtent l="0" t="0" r="20320" b="31750"/>
                <wp:wrapTopAndBottom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280" cy="56476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7431" w:rsidRPr="00A35EFF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  </w:t>
                            </w:r>
                            <w:r w:rsidRPr="00A35EFF">
                              <w:rPr>
                                <w:szCs w:val="21"/>
                              </w:rPr>
                              <w:t xml:space="preserve">T32 </w:t>
                            </w:r>
                            <w:bookmarkStart w:id="23" w:name="OLE_LINK214"/>
                            <w:bookmarkStart w:id="24" w:name="OLE_LINK215"/>
                            <w:r w:rsidRPr="00A35EFF">
                              <w:rPr>
                                <w:szCs w:val="21"/>
                              </w:rPr>
                              <w:t>Example05_Entry</w:t>
                            </w:r>
                            <w:bookmarkEnd w:id="23"/>
                            <w:bookmarkEnd w:id="24"/>
                            <w:r w:rsidRPr="00A35EFF">
                              <w:rPr>
                                <w:szCs w:val="21"/>
                              </w:rPr>
                              <w:t>(VOID)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UINT32 uwRet = LOS_OK;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TSK_INIT_PARAM_S stInitParam = {0};</w:t>
                            </w:r>
                          </w:p>
                          <w:p w:rsidR="007E7431" w:rsidRPr="00E40F10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4      </w:t>
                            </w:r>
                            <w:r w:rsidRPr="003D428B">
                              <w:rPr>
                                <w:szCs w:val="21"/>
                              </w:rPr>
                              <w:t>printf("</w:t>
                            </w:r>
                            <w:bookmarkStart w:id="25" w:name="OLE_LINK32"/>
                            <w:bookmarkStart w:id="26" w:name="OLE_LINK33"/>
                            <w:bookmarkStart w:id="27" w:name="OLE_LINK34"/>
                            <w:r w:rsidRPr="003D428B">
                              <w:rPr>
                                <w:szCs w:val="21"/>
                              </w:rPr>
                              <w:t>Example05_Entry</w:t>
                            </w:r>
                            <w:bookmarkEnd w:id="25"/>
                            <w:bookmarkEnd w:id="26"/>
                            <w:bookmarkEnd w:id="27"/>
                            <w:r w:rsidRPr="003D428B">
                              <w:rPr>
                                <w:szCs w:val="21"/>
                              </w:rPr>
                              <w:t>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5</w:t>
                            </w:r>
                            <w:r w:rsidRPr="003D428B">
                              <w:rPr>
                                <w:szCs w:val="21"/>
                              </w:rPr>
                              <w:tab/>
                            </w:r>
                            <w:bookmarkStart w:id="28" w:name="OLE_LINK29"/>
                            <w:bookmarkStart w:id="29" w:name="OLE_LINK30"/>
                            <w:bookmarkStart w:id="30" w:name="OLE_LINK31"/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  <w:bookmarkEnd w:id="28"/>
                            <w:bookmarkEnd w:id="29"/>
                            <w:bookmarkEnd w:id="30"/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"TaskHi";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9     </w:t>
                            </w:r>
                            <w:r w:rsidR="006A204F">
                              <w:rPr>
                                <w:szCs w:val="21"/>
                              </w:rPr>
                              <w:t xml:space="preserve"> </w:t>
                            </w:r>
                            <w:bookmarkStart w:id="31" w:name="_GoBack"/>
                            <w:bookmarkEnd w:id="31"/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(UINT32)pcTextForTaskHi;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uwRet = LOS_TaskCreate(&amp;s_uwTskHiID,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12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    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printf("Example_TaskHi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15   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16     </w:t>
                            </w:r>
                            <w:r w:rsidRPr="003D428B">
                              <w:rPr>
                                <w:szCs w:val="21"/>
                              </w:rPr>
                              <w:t>//</w:t>
                            </w:r>
                            <w:r w:rsidRPr="003D428B">
                              <w:rPr>
                                <w:szCs w:val="21"/>
                              </w:rPr>
                              <w:t>创建高优先级线程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stInitParam.pfnTaskEntry = Example_TaskLo;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18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stInitParam.usTaskPrio = TASK_PRIO_LO;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19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stInitParam.pcName = "TaskLo";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20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stInitParam.uwStackSize = TASK_STK_SIZE;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21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stInitParam.uwArg = (UINT32)pcTextForTaskLo;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22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uwRet = LOS_TaskCreate(&amp;s_uwTskLoID, &amp;stInitParam);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23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if (uwRet != LOS_OK) {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24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printf("Example_TaskLo create Failed!\r\n");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25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szCs w:val="21"/>
                              </w:rPr>
                              <w:t xml:space="preserve">    </w:t>
                            </w:r>
                            <w:r w:rsidRPr="003D428B">
                              <w:rPr>
                                <w:szCs w:val="21"/>
                              </w:rPr>
                              <w:t>return LOS_NOK;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26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27</w:t>
                            </w:r>
                            <w:r w:rsidRPr="003D428B">
                              <w:rPr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3D428B">
                              <w:rPr>
                                <w:szCs w:val="21"/>
                              </w:rPr>
                              <w:t>return uwRet;</w:t>
                            </w:r>
                          </w:p>
                          <w:p w:rsidR="007E7431" w:rsidRPr="003D428B" w:rsidRDefault="007E7431" w:rsidP="007E7431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28</w:t>
                            </w:r>
                            <w:r>
                              <w:rPr>
                                <w:szCs w:val="21"/>
                              </w:rPr>
                              <w:tab/>
                            </w:r>
                            <w:r w:rsidRPr="003D428B">
                              <w:rPr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D33F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8pt;width:366.4pt;height:444.7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" filled="f">
                <v:textbox style="mso-fit-shape-to-text:t">
                  <w:txbxContent>
                    <w:p w:rsidR="007E7431" w:rsidRPr="00A35EFF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  </w:t>
                      </w:r>
                      <w:r w:rsidRPr="00A35EFF">
                        <w:rPr>
                          <w:szCs w:val="21"/>
                        </w:rPr>
                        <w:t xml:space="preserve">T32 </w:t>
                      </w:r>
                      <w:bookmarkStart w:id="32" w:name="OLE_LINK214"/>
                      <w:bookmarkStart w:id="33" w:name="OLE_LINK215"/>
                      <w:r w:rsidRPr="00A35EFF">
                        <w:rPr>
                          <w:szCs w:val="21"/>
                        </w:rPr>
                        <w:t>Example05_Entry</w:t>
                      </w:r>
                      <w:bookmarkEnd w:id="32"/>
                      <w:bookmarkEnd w:id="33"/>
                      <w:r w:rsidRPr="00A35EFF">
                        <w:rPr>
                          <w:szCs w:val="21"/>
                        </w:rPr>
                        <w:t>(VOID)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UINT32 uwRet = LOS_OK;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TSK_INIT_PARAM_S stInitParam = {0};</w:t>
                      </w:r>
                    </w:p>
                    <w:p w:rsidR="007E7431" w:rsidRPr="00E40F10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4      </w:t>
                      </w:r>
                      <w:r w:rsidRPr="003D428B">
                        <w:rPr>
                          <w:szCs w:val="21"/>
                        </w:rPr>
                        <w:t>printf("</w:t>
                      </w:r>
                      <w:bookmarkStart w:id="34" w:name="OLE_LINK32"/>
                      <w:bookmarkStart w:id="35" w:name="OLE_LINK33"/>
                      <w:bookmarkStart w:id="36" w:name="OLE_LINK34"/>
                      <w:r w:rsidRPr="003D428B">
                        <w:rPr>
                          <w:szCs w:val="21"/>
                        </w:rPr>
                        <w:t>Example05_Entry</w:t>
                      </w:r>
                      <w:bookmarkEnd w:id="34"/>
                      <w:bookmarkEnd w:id="35"/>
                      <w:bookmarkEnd w:id="36"/>
                      <w:r w:rsidRPr="003D428B">
                        <w:rPr>
                          <w:szCs w:val="21"/>
                        </w:rPr>
                        <w:t>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5</w:t>
                      </w:r>
                      <w:r w:rsidRPr="003D428B">
                        <w:rPr>
                          <w:szCs w:val="21"/>
                        </w:rPr>
                        <w:tab/>
                      </w:r>
                      <w:bookmarkStart w:id="37" w:name="OLE_LINK29"/>
                      <w:bookmarkStart w:id="38" w:name="OLE_LINK30"/>
                      <w:bookmarkStart w:id="39" w:name="OLE_LINK31"/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  <w:bookmarkEnd w:id="37"/>
                      <w:bookmarkEnd w:id="38"/>
                      <w:bookmarkEnd w:id="39"/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6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stInitParam.pfnTaskEntry = Example_TaskHi;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7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stInitParam.usTaskPrio = TASK_PRIO_HI;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8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stInitParam.pcName = "TaskHi";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9     </w:t>
                      </w:r>
                      <w:r w:rsidR="006A204F">
                        <w:rPr>
                          <w:szCs w:val="21"/>
                        </w:rPr>
                        <w:t xml:space="preserve"> </w:t>
                      </w:r>
                      <w:bookmarkStart w:id="40" w:name="_GoBack"/>
                      <w:bookmarkEnd w:id="40"/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>stInitParam.uwArg = (UINT32)pcTextForTaskHi;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 xml:space="preserve"> uwRet = LOS_TaskCreate(&amp;s_uwTskHiID,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12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     </w:t>
                      </w:r>
                      <w:r w:rsidRPr="003D428B">
                        <w:rPr>
                          <w:szCs w:val="21"/>
                        </w:rPr>
                        <w:t xml:space="preserve"> printf("Example_TaskHi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15   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16     </w:t>
                      </w:r>
                      <w:r w:rsidRPr="003D428B">
                        <w:rPr>
                          <w:szCs w:val="21"/>
                        </w:rPr>
                        <w:t>//</w:t>
                      </w:r>
                      <w:r w:rsidRPr="003D428B">
                        <w:rPr>
                          <w:szCs w:val="21"/>
                        </w:rPr>
                        <w:t>创建高优先级线程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17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stInitParam.pfnTaskEntry = Example_TaskLo;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18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stInitParam.usTaskPrio = TASK_PRIO_LO;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19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stInitParam.pcName = "TaskLo";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20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stInitParam.uwStackSize = TASK_STK_SIZE;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21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stInitParam.uwArg = (UINT32)pcTextForTaskLo;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22 </w:t>
                      </w:r>
                      <w:r w:rsidRPr="003D428B"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uwRet = LOS_TaskCreate(&amp;s_uwTskLoID, &amp;stInitParam);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23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if (uwRet != LOS_OK) {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24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printf("Example_TaskLo create Failed!\r\n");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25</w:t>
                      </w:r>
                      <w:r w:rsidRPr="003D428B">
                        <w:rPr>
                          <w:szCs w:val="21"/>
                        </w:rPr>
                        <w:t xml:space="preserve">     </w:t>
                      </w:r>
                      <w:r>
                        <w:rPr>
                          <w:szCs w:val="21"/>
                        </w:rPr>
                        <w:t xml:space="preserve">    </w:t>
                      </w:r>
                      <w:r w:rsidRPr="003D428B">
                        <w:rPr>
                          <w:szCs w:val="21"/>
                        </w:rPr>
                        <w:t>return LOS_NOK;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26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Pr="003D428B"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27</w:t>
                      </w:r>
                      <w:r w:rsidRPr="003D428B">
                        <w:rPr>
                          <w:szCs w:val="21"/>
                        </w:rPr>
                        <w:t xml:space="preserve">   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3D428B">
                        <w:rPr>
                          <w:szCs w:val="21"/>
                        </w:rPr>
                        <w:t>return uwRet;</w:t>
                      </w:r>
                    </w:p>
                    <w:p w:rsidR="007E7431" w:rsidRPr="003D428B" w:rsidRDefault="007E7431" w:rsidP="007E7431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28</w:t>
                      </w:r>
                      <w:r>
                        <w:rPr>
                          <w:szCs w:val="21"/>
                        </w:rPr>
                        <w:tab/>
                      </w:r>
                      <w:r w:rsidRPr="003D428B">
                        <w:rPr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1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LOS_TaskCreate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入口函数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41" w:name="OLE_LINK218"/>
      <w:bookmarkStart w:id="42" w:name="OLE_LINK224"/>
      <w:r w:rsidRPr="007E7431">
        <w:rPr>
          <w:rFonts w:ascii="Times New Roman" w:eastAsia="宋体" w:hAnsi="Times New Roman" w:cs="Times New Roman" w:hint="eastAsia"/>
          <w:sz w:val="24"/>
          <w:szCs w:val="24"/>
        </w:rPr>
        <w:t>高优先级线程打印</w:t>
      </w:r>
      <w:bookmarkStart w:id="43" w:name="OLE_LINK216"/>
      <w:bookmarkStart w:id="44" w:name="OLE_LINK217"/>
      <w:r w:rsidRPr="007E7431">
        <w:rPr>
          <w:rFonts w:ascii="Times New Roman" w:eastAsia="宋体" w:hAnsi="Times New Roman" w:cs="Times New Roman" w:hint="eastAsia"/>
          <w:sz w:val="24"/>
          <w:szCs w:val="24"/>
        </w:rPr>
        <w:t>回显</w:t>
      </w:r>
      <w:bookmarkEnd w:id="43"/>
      <w:bookmarkEnd w:id="44"/>
      <w:r w:rsidRPr="007E7431"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bookmarkEnd w:id="41"/>
    <w:bookmarkEnd w:id="42"/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tbl>
      <w:tblPr>
        <w:tblStyle w:val="a9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45" w:name="OLE_LINK278"/>
            <w:bookmarkStart w:id="46" w:name="OLE_LINK222"/>
            <w:bookmarkStart w:id="47" w:name="OLE_LINK223"/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Example_TaskHi(UINT32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3      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4          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LOS_TaskDelay(2000);            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6      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7  }</w:t>
            </w:r>
          </w:p>
        </w:tc>
      </w:tr>
    </w:tbl>
    <w:bookmarkEnd w:id="22"/>
    <w:bookmarkEnd w:id="45"/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2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高优先级线程</w:t>
      </w:r>
    </w:p>
    <w:bookmarkEnd w:id="46"/>
    <w:bookmarkEnd w:id="47"/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低优先级线程打印回显信息：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7413" w:type="dxa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1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2  static VOID * Example_TaskLo(UINT32 uwArg)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3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UINT32 i;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4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(;;)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5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printf("%s\r\n", (const CHAR *)uwArg);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6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for (i = 0; i &lt; TASK_LOOP_COUNT; i++) {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7    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占用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CPU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耗时运行，过程中会被高优先级线程打断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8    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 xml:space="preserve">9     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10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}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3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低优先级线程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 w:val="24"/>
          <w:szCs w:val="24"/>
        </w:rPr>
      </w:pPr>
    </w:p>
    <w:p w:rsidR="007E7431" w:rsidRPr="007E7431" w:rsidRDefault="007E7431" w:rsidP="007E743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运行结果：低优先级线程在执行过程中会被高优先级线程打断。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Style w:val="a9"/>
        <w:tblW w:w="0" w:type="auto"/>
        <w:tblInd w:w="413" w:type="dxa"/>
        <w:tblLook w:val="04A0" w:firstRow="1" w:lastRow="0" w:firstColumn="1" w:lastColumn="0" w:noHBand="0" w:noVBand="1"/>
      </w:tblPr>
      <w:tblGrid>
        <w:gridCol w:w="7413"/>
      </w:tblGrid>
      <w:tr w:rsidR="007E7431" w:rsidRPr="007E7431" w:rsidTr="00476DD3">
        <w:tc>
          <w:tcPr>
            <w:tcW w:w="7413" w:type="dxa"/>
          </w:tcPr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/>
                <w:szCs w:val="21"/>
              </w:rPr>
              <w:t>Example05_Entry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进入主程序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48" w:name="OLE_LINK35"/>
            <w:bookmarkStart w:id="49" w:name="OLE_LINK36"/>
            <w:bookmarkStart w:id="50" w:name="_Hlk531433861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bookmarkEnd w:id="48"/>
            <w:bookmarkEnd w:id="49"/>
            <w:bookmarkEnd w:id="50"/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bookmarkStart w:id="51" w:name="OLE_LINK37"/>
            <w:bookmarkStart w:id="52" w:name="OLE_LINK38"/>
            <w:bookmarkStart w:id="53" w:name="OLE_LINK39"/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低优先级线程执行</w:t>
            </w:r>
          </w:p>
          <w:bookmarkEnd w:id="51"/>
          <w:bookmarkEnd w:id="52"/>
          <w:bookmarkEnd w:id="53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54" w:name="OLE_LINK46"/>
            <w:bookmarkStart w:id="55" w:name="OLE_LINK47"/>
            <w:bookmarkStart w:id="56" w:name="OLE_LINK48"/>
            <w:bookmarkStart w:id="57" w:name="OLE_LINK49"/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  <w:bookmarkEnd w:id="54"/>
          <w:bookmarkEnd w:id="55"/>
          <w:bookmarkEnd w:id="56"/>
          <w:bookmarkEnd w:id="57"/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高优先级线程调用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LOS_TaskDelay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低优先级线程重获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CPU</w:t>
            </w:r>
          </w:p>
          <w:p w:rsidR="007E7431" w:rsidRPr="007E7431" w:rsidRDefault="007E7431" w:rsidP="007E74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ask_Low is running</w:t>
            </w:r>
          </w:p>
          <w:p w:rsidR="007E7431" w:rsidRPr="007E7431" w:rsidRDefault="007E7431" w:rsidP="007E7431">
            <w:pPr>
              <w:jc w:val="left"/>
              <w:rPr>
                <w:rFonts w:ascii="Courier New" w:eastAsia="宋体" w:hAnsi="Courier New" w:cs="Courier New"/>
                <w:szCs w:val="24"/>
              </w:rPr>
            </w:pP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ask_Hi is running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 xml:space="preserve">    </w:t>
            </w:r>
            <w:r w:rsidRPr="007E7431">
              <w:rPr>
                <w:rFonts w:ascii="Times New Roman" w:eastAsia="宋体" w:hAnsi="Times New Roman" w:cs="Times New Roman"/>
                <w:szCs w:val="21"/>
              </w:rPr>
              <w:t>//</w:t>
            </w:r>
            <w:r w:rsidRPr="007E7431">
              <w:rPr>
                <w:rFonts w:ascii="Times New Roman" w:eastAsia="宋体" w:hAnsi="Times New Roman" w:cs="Times New Roman" w:hint="eastAsia"/>
                <w:szCs w:val="21"/>
              </w:rPr>
              <w:t>高优先级线程打断</w:t>
            </w:r>
          </w:p>
        </w:tc>
      </w:tr>
    </w:tbl>
    <w:p w:rsidR="007E7431" w:rsidRPr="007E7431" w:rsidRDefault="007E7431" w:rsidP="007E7431">
      <w:pPr>
        <w:keepNext/>
        <w:widowControl/>
        <w:spacing w:line="300" w:lineRule="auto"/>
        <w:jc w:val="center"/>
        <w:rPr>
          <w:rFonts w:ascii="Times New Roman" w:hAnsi="Times New Roman" w:cs="Times New Roman"/>
          <w:color w:val="000000" w:themeColor="dark1"/>
          <w:kern w:val="24"/>
          <w:szCs w:val="21"/>
        </w:rPr>
      </w:pP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代码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3-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begin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 xml:space="preserve">SEQ 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代码</w:instrTex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instrText>3- \* ARABIC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instrText xml:space="preserve"> </w:instrTex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separate"/>
      </w:r>
      <w:r w:rsidR="005970A8">
        <w:rPr>
          <w:rFonts w:ascii="Times New Roman" w:hAnsi="Times New Roman" w:cs="Times New Roman"/>
          <w:noProof/>
          <w:color w:val="000000" w:themeColor="dark1"/>
          <w:kern w:val="24"/>
          <w:szCs w:val="21"/>
        </w:rPr>
        <w:t>4</w:t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fldChar w:fldCharType="end"/>
      </w:r>
      <w:r w:rsidRPr="007E7431">
        <w:rPr>
          <w:rFonts w:ascii="Times New Roman" w:hAnsi="Times New Roman" w:cs="Times New Roman"/>
          <w:color w:val="000000" w:themeColor="dark1"/>
          <w:kern w:val="24"/>
          <w:szCs w:val="21"/>
        </w:rPr>
        <w:t xml:space="preserve"> </w:t>
      </w:r>
      <w:r w:rsidRPr="007E7431">
        <w:rPr>
          <w:rFonts w:ascii="Times New Roman" w:hAnsi="Times New Roman" w:cs="Times New Roman" w:hint="eastAsia"/>
          <w:color w:val="000000" w:themeColor="dark1"/>
          <w:kern w:val="24"/>
          <w:szCs w:val="21"/>
        </w:rPr>
        <w:t>线程调度运行结果</w:t>
      </w:r>
    </w:p>
    <w:p w:rsidR="007E7431" w:rsidRPr="007E7431" w:rsidRDefault="007E7431" w:rsidP="007E7431">
      <w:pPr>
        <w:rPr>
          <w:rFonts w:ascii="Times New Roman" w:eastAsia="宋体" w:hAnsi="Times New Roman" w:cs="Times New Roman"/>
          <w:szCs w:val="24"/>
        </w:rPr>
      </w:pPr>
    </w:p>
    <w:p w:rsid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t>3)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多网络协议栈的支持：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提供轻量级内核和连接引擎，支持大规模的网络协议，并允许各种类型的连接。</w:t>
      </w:r>
      <w:r w:rsidR="00A953D7" w:rsidRPr="0037708E">
        <w:rPr>
          <w:rFonts w:hint="eastAsia"/>
          <w:sz w:val="24"/>
        </w:rPr>
        <w:t>如</w:t>
      </w:r>
      <w:r w:rsidR="00A953D7" w:rsidRPr="0037708E">
        <w:rPr>
          <w:sz w:val="24"/>
          <w:highlight w:val="yellow"/>
        </w:rPr>
        <w:fldChar w:fldCharType="begin"/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rFonts w:hint="eastAsia"/>
          <w:sz w:val="24"/>
        </w:rPr>
        <w:instrText>REF _Ref535230143 \h</w:instrText>
      </w:r>
      <w:r w:rsidR="00A953D7" w:rsidRPr="0037708E">
        <w:rPr>
          <w:sz w:val="24"/>
        </w:rPr>
        <w:instrText xml:space="preserve"> </w:instrText>
      </w:r>
      <w:r w:rsidR="00A953D7" w:rsidRPr="0037708E">
        <w:rPr>
          <w:sz w:val="24"/>
          <w:highlight w:val="yellow"/>
        </w:rPr>
        <w:instrText xml:space="preserve"> \* MERGEFORMAT </w:instrText>
      </w:r>
      <w:r w:rsidR="00A953D7" w:rsidRPr="0037708E">
        <w:rPr>
          <w:sz w:val="24"/>
          <w:highlight w:val="yellow"/>
        </w:rPr>
      </w:r>
      <w:r w:rsidR="00A953D7" w:rsidRPr="0037708E">
        <w:rPr>
          <w:sz w:val="24"/>
          <w:highlight w:val="yellow"/>
        </w:rPr>
        <w:fldChar w:fldCharType="separate"/>
      </w:r>
      <w:r w:rsidR="005970A8" w:rsidRPr="005970A8">
        <w:rPr>
          <w:rFonts w:hint="eastAsia"/>
          <w:sz w:val="24"/>
        </w:rPr>
        <w:t>图</w:t>
      </w:r>
      <w:r w:rsidR="005970A8" w:rsidRPr="005970A8">
        <w:rPr>
          <w:rFonts w:hint="eastAsia"/>
          <w:sz w:val="24"/>
        </w:rPr>
        <w:t>3-</w:t>
      </w:r>
      <w:r w:rsidR="005970A8" w:rsidRPr="005970A8">
        <w:rPr>
          <w:sz w:val="24"/>
        </w:rPr>
        <w:t>3</w:t>
      </w:r>
      <w:r w:rsidR="00A953D7" w:rsidRPr="0037708E">
        <w:rPr>
          <w:sz w:val="24"/>
          <w:highlight w:val="yellow"/>
        </w:rPr>
        <w:fldChar w:fldCharType="end"/>
      </w:r>
      <w:r w:rsidR="00A953D7" w:rsidRPr="0037708E">
        <w:rPr>
          <w:rFonts w:hint="eastAsia"/>
          <w:sz w:val="24"/>
        </w:rPr>
        <w:t>所示，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支持的短距离网络协议包括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等，支持的长距离网络协议包括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等。</w:t>
      </w:r>
    </w:p>
    <w:p w:rsidR="00A953D7" w:rsidRPr="0037708E" w:rsidRDefault="00A953D7" w:rsidP="00A953D7">
      <w:pPr>
        <w:ind w:firstLineChars="200" w:firstLine="480"/>
        <w:rPr>
          <w:sz w:val="24"/>
        </w:rPr>
      </w:pPr>
    </w:p>
    <w:p w:rsidR="00A953D7" w:rsidRPr="0037708E" w:rsidRDefault="00A953D7" w:rsidP="00A953D7">
      <w:pPr>
        <w:jc w:val="center"/>
        <w:rPr>
          <w:sz w:val="24"/>
        </w:rPr>
      </w:pPr>
      <w:r w:rsidRPr="0037708E">
        <w:rPr>
          <w:noProof/>
          <w:sz w:val="24"/>
        </w:rPr>
        <w:lastRenderedPageBreak/>
        <w:drawing>
          <wp:inline distT="0" distB="0" distL="0" distR="0" wp14:anchorId="3F3EE0B4" wp14:editId="6A3F2631">
            <wp:extent cx="4809453" cy="275272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45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D7" w:rsidRPr="0037708E" w:rsidRDefault="00A953D7" w:rsidP="00A953D7">
      <w:pPr>
        <w:pStyle w:val="ac"/>
        <w:rPr>
          <w:rStyle w:val="figcap"/>
          <w:bCs/>
        </w:rPr>
      </w:pPr>
      <w:bookmarkStart w:id="58" w:name="_Ref535230143"/>
      <w:r w:rsidRPr="0037708E">
        <w:rPr>
          <w:rFonts w:hint="eastAsia"/>
        </w:rPr>
        <w:t>图</w:t>
      </w:r>
      <w:r w:rsidRPr="0037708E">
        <w:rPr>
          <w:rFonts w:hint="eastAsia"/>
        </w:rPr>
        <w:t>3-</w:t>
      </w:r>
      <w:r w:rsidRPr="0037708E">
        <w:fldChar w:fldCharType="begin"/>
      </w:r>
      <w:r w:rsidRPr="0037708E">
        <w:instrText xml:space="preserve"> </w:instrText>
      </w:r>
      <w:r w:rsidRPr="0037708E">
        <w:rPr>
          <w:rFonts w:hint="eastAsia"/>
        </w:rPr>
        <w:instrText xml:space="preserve">SEQ </w:instrText>
      </w:r>
      <w:r w:rsidRPr="0037708E">
        <w:rPr>
          <w:rFonts w:hint="eastAsia"/>
        </w:rPr>
        <w:instrText>图</w:instrText>
      </w:r>
      <w:r w:rsidRPr="0037708E">
        <w:rPr>
          <w:rFonts w:hint="eastAsia"/>
        </w:rPr>
        <w:instrText>3- \* ARABIC</w:instrText>
      </w:r>
      <w:r w:rsidRPr="0037708E">
        <w:instrText xml:space="preserve"> </w:instrText>
      </w:r>
      <w:r w:rsidRPr="0037708E">
        <w:fldChar w:fldCharType="separate"/>
      </w:r>
      <w:r w:rsidR="005970A8">
        <w:rPr>
          <w:noProof/>
        </w:rPr>
        <w:t>3</w:t>
      </w:r>
      <w:r w:rsidRPr="0037708E">
        <w:fldChar w:fldCharType="end"/>
      </w:r>
      <w:bookmarkEnd w:id="58"/>
      <w:r w:rsidRPr="0037708E">
        <w:t xml:space="preserve"> </w:t>
      </w:r>
      <w:r w:rsidRPr="0037708E">
        <w:rPr>
          <w:bCs/>
        </w:rPr>
        <w:t>Huawei-LiteOS</w:t>
      </w:r>
      <w:r w:rsidRPr="0037708E">
        <w:rPr>
          <w:rFonts w:hint="eastAsia"/>
          <w:bCs/>
        </w:rPr>
        <w:t>的网络协议栈</w:t>
      </w:r>
    </w:p>
    <w:p w:rsidR="00A953D7" w:rsidRPr="0037708E" w:rsidRDefault="00A953D7" w:rsidP="00A953D7">
      <w:pPr>
        <w:jc w:val="left"/>
        <w:rPr>
          <w:sz w:val="24"/>
        </w:rPr>
      </w:pP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1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①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BitTorrent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的简称，中文全称“比特流”，是互联网上最热门的一种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P2P</w:t>
      </w:r>
      <w:r w:rsidRPr="007E7431">
        <w:rPr>
          <w:rFonts w:asciiTheme="minorEastAsia" w:eastAsia="宋体" w:hAnsiTheme="minorEastAsia" w:cs="Times New Roman" w:hint="eastAsia"/>
          <w:sz w:val="24"/>
          <w:szCs w:val="24"/>
        </w:rPr>
        <w:t>传输协议。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Theme="minorEastAsia" w:eastAsia="宋体" w:hAnsiTheme="minorEastAsia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2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②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-Fi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是一种无线局域网技术，使用的频段是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UHF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5G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SHF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ISM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，以微波、激光、红外等无线载波作为传输介质，主要用于解决局域网中终端设备的无线接入。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3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③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6Lo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7E7431">
        <w:rPr>
          <w:rFonts w:ascii="Times New Roman" w:eastAsia="宋体" w:hAnsi="Times New Roman" w:cs="Times New Roman"/>
          <w:sz w:val="24"/>
          <w:szCs w:val="24"/>
        </w:rPr>
        <w:t>PAN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是一种基于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IPv6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E7431">
        <w:rPr>
          <w:rFonts w:ascii="Times New Roman" w:eastAsia="宋体" w:hAnsi="Times New Roman" w:cs="Times New Roman"/>
          <w:sz w:val="24"/>
          <w:szCs w:val="24"/>
        </w:rPr>
        <w:t>短距离、低速率、低功耗的无线个域网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协议。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使用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6LoWPAN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对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协议进行了封装，使得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BLE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、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Wi-Fi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协议在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IP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层可以互通。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4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④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ZigBee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是短距离、低功耗的局域网协议，它是基于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IEEE</w:t>
      </w:r>
      <w:r w:rsidRPr="007E74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802.15.4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标准的，使用的频段是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2.4GHz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，基本传输速率是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250kb</w:t>
      </w:r>
      <w:r w:rsidRPr="007E7431">
        <w:rPr>
          <w:rFonts w:ascii="Times New Roman" w:eastAsia="宋体" w:hAnsi="Times New Roman" w:cs="Times New Roman"/>
          <w:sz w:val="24"/>
          <w:szCs w:val="24"/>
        </w:rPr>
        <w:t>/s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5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⑤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/>
          <w:sz w:val="24"/>
          <w:szCs w:val="24"/>
        </w:rPr>
        <w:t>LTE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是移动设备和数据终端之间高速无线通信的协议。</w:t>
      </w:r>
    </w:p>
    <w:p w:rsidR="007E7431" w:rsidRPr="007E7431" w:rsidRDefault="007E7431" w:rsidP="007E7431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begin"/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instrText>= 6 \* GB3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instrText xml:space="preserve"> </w:instrTex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separate"/>
      </w:r>
      <w:r w:rsidR="005970A8" w:rsidRPr="007E7431"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t>⑥</w:t>
      </w:r>
      <w:r w:rsidRPr="007E7431">
        <w:rPr>
          <w:rFonts w:ascii="Times New Roman" w:eastAsia="宋体" w:hAnsi="Times New Roman" w:cs="Times New Roman"/>
          <w:b/>
          <w:sz w:val="24"/>
          <w:szCs w:val="24"/>
        </w:rPr>
        <w:fldChar w:fldCharType="end"/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NB-IoT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协议：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7E7431">
        <w:rPr>
          <w:rFonts w:ascii="Times New Roman" w:eastAsia="宋体" w:hAnsi="Times New Roman" w:cs="Times New Roman"/>
          <w:sz w:val="24"/>
          <w:szCs w:val="24"/>
        </w:rPr>
        <w:t>B-I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oT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是基于蜂窝的低功率广域网协议，用于实现各种蜂窝设备和服务，只占用约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180k</w:t>
      </w:r>
      <w:r w:rsidRPr="007E7431">
        <w:rPr>
          <w:rFonts w:ascii="Times New Roman" w:eastAsia="宋体" w:hAnsi="Times New Roman" w:cs="Times New Roman"/>
          <w:sz w:val="24"/>
          <w:szCs w:val="24"/>
        </w:rPr>
        <w:t>Hz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的带宽。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7431">
        <w:rPr>
          <w:rFonts w:ascii="Times New Roman" w:eastAsia="宋体" w:hAnsi="Times New Roman" w:cs="Times New Roman" w:hint="eastAsia"/>
          <w:sz w:val="24"/>
          <w:szCs w:val="24"/>
        </w:rPr>
        <w:t>Huawei-LiteOS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的网络协议栈更加注重于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遵循现有的标准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E7431">
        <w:rPr>
          <w:rFonts w:ascii="Times New Roman" w:eastAsia="宋体" w:hAnsi="Times New Roman" w:cs="Times New Roman" w:hint="eastAsia"/>
          <w:b/>
          <w:sz w:val="24"/>
          <w:szCs w:val="24"/>
        </w:rPr>
        <w:t>重用开源组件</w:t>
      </w:r>
      <w:r w:rsidRPr="007E7431">
        <w:rPr>
          <w:rFonts w:ascii="Times New Roman" w:eastAsia="宋体" w:hAnsi="Times New Roman" w:cs="Times New Roman" w:hint="eastAsia"/>
          <w:sz w:val="24"/>
          <w:szCs w:val="24"/>
        </w:rPr>
        <w:t>，实现了不同网络协议之间的互通。</w:t>
      </w:r>
    </w:p>
    <w:p w:rsidR="007E7431" w:rsidRP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7431" w:rsidRPr="007E7431" w:rsidTr="00476DD3">
        <w:tc>
          <w:tcPr>
            <w:tcW w:w="8296" w:type="dxa"/>
            <w:shd w:val="clear" w:color="auto" w:fill="D9D9D9" w:themeFill="background1" w:themeFillShade="D9"/>
          </w:tcPr>
          <w:p w:rsidR="007E7431" w:rsidRPr="007E7431" w:rsidRDefault="007E7431" w:rsidP="007E7431">
            <w:pPr>
              <w:spacing w:line="300" w:lineRule="auto"/>
              <w:jc w:val="center"/>
              <w:rPr>
                <w:rFonts w:ascii="楷体" w:eastAsia="楷体" w:hAnsi="楷体" w:cs="Times New Roman"/>
                <w:b/>
                <w:sz w:val="24"/>
                <w:szCs w:val="24"/>
              </w:rPr>
            </w:pPr>
            <w:r w:rsidRPr="007E7431">
              <w:rPr>
                <w:rFonts w:ascii="楷体" w:eastAsia="楷体" w:hAnsi="楷体" w:cs="Times New Roman" w:hint="eastAsia"/>
                <w:b/>
                <w:sz w:val="24"/>
                <w:szCs w:val="24"/>
              </w:rPr>
              <w:t>扩展阅读</w:t>
            </w:r>
          </w:p>
          <w:p w:rsidR="007E7431" w:rsidRPr="007E7431" w:rsidRDefault="007E7431" w:rsidP="007E7431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国外也有一个开源操作系统叫做</w:t>
            </w:r>
            <w:r w:rsidRPr="007E7431">
              <w:rPr>
                <w:rFonts w:ascii="Times New Roman" w:eastAsia="楷体" w:hAnsi="Times New Roman" w:cs="Times New Roman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，它是由美国伊利诺伊大学于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2007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年推出的，是一个类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UNIX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的无线传感网操作系统。不知道是什么原因导致华为要选用相同的名字，在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的官网也提到了这一点，指出了不确定华为使用同样的名字是否表示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Huawei-LiteOS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是基于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设计的或者重用了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LiteOS</w:t>
            </w:r>
            <w:r w:rsidRPr="007E7431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的代码。</w:t>
            </w:r>
          </w:p>
        </w:tc>
      </w:tr>
    </w:tbl>
    <w:p w:rsidR="007E7431" w:rsidRDefault="007E7431" w:rsidP="007E7431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E7431" w:rsidRPr="0037708E" w:rsidRDefault="007E7431" w:rsidP="007E7431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37708E">
        <w:rPr>
          <w:rFonts w:ascii="Times New Roman" w:hAnsi="Times New Roman"/>
        </w:rPr>
        <w:t>参考文献</w:t>
      </w:r>
    </w:p>
    <w:p w:rsidR="007E7431" w:rsidRPr="0037708E" w:rsidRDefault="007E7431" w:rsidP="007E7431">
      <w:pPr>
        <w:pStyle w:val="aa"/>
        <w:numPr>
          <w:ilvl w:val="0"/>
          <w:numId w:val="5"/>
        </w:numPr>
        <w:spacing w:line="360" w:lineRule="auto"/>
        <w:jc w:val="both"/>
      </w:pPr>
      <w:bookmarkStart w:id="59" w:name="_Ref536006827"/>
      <w:r w:rsidRPr="0037708E">
        <w:t>Huawei-LiteOS official website. https://developer.huawei.com/ict/cn/site-iot-liteos.</w:t>
      </w:r>
      <w:bookmarkEnd w:id="59"/>
    </w:p>
    <w:p w:rsidR="007E7431" w:rsidRPr="0037708E" w:rsidRDefault="007E7431" w:rsidP="007E7431">
      <w:pPr>
        <w:pStyle w:val="aa"/>
        <w:numPr>
          <w:ilvl w:val="0"/>
          <w:numId w:val="5"/>
        </w:numPr>
        <w:spacing w:line="360" w:lineRule="auto"/>
        <w:jc w:val="both"/>
      </w:pPr>
      <w:bookmarkStart w:id="60" w:name="_Ref536006849"/>
      <w:r w:rsidRPr="0037708E">
        <w:t>OceanConnect official website. https://developer.huawei.com/ict/cn/site-oceanconnect-next.</w:t>
      </w:r>
      <w:bookmarkEnd w:id="60"/>
    </w:p>
    <w:sectPr w:rsidR="007E7431" w:rsidRPr="00377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70A" w:rsidRDefault="006B370A" w:rsidP="007E7431">
      <w:r>
        <w:separator/>
      </w:r>
    </w:p>
  </w:endnote>
  <w:endnote w:type="continuationSeparator" w:id="0">
    <w:p w:rsidR="006B370A" w:rsidRDefault="006B370A" w:rsidP="007E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70A" w:rsidRDefault="006B370A" w:rsidP="007E7431">
      <w:r>
        <w:separator/>
      </w:r>
    </w:p>
  </w:footnote>
  <w:footnote w:type="continuationSeparator" w:id="0">
    <w:p w:rsidR="006B370A" w:rsidRDefault="006B370A" w:rsidP="007E7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D68"/>
    <w:multiLevelType w:val="multilevel"/>
    <w:tmpl w:val="996A020C"/>
    <w:numStyleLink w:val="11"/>
  </w:abstractNum>
  <w:abstractNum w:abstractNumId="1" w15:restartNumberingAfterBreak="0">
    <w:nsid w:val="534A165A"/>
    <w:multiLevelType w:val="hybridMultilevel"/>
    <w:tmpl w:val="0324CAE4"/>
    <w:lvl w:ilvl="0" w:tplc="44B2EB1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E67F5"/>
    <w:multiLevelType w:val="multilevel"/>
    <w:tmpl w:val="996A020C"/>
    <w:styleLink w:val="11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 w:val="0"/>
      </w:rPr>
    </w:lvl>
    <w:lvl w:ilvl="4">
      <w:start w:val="1"/>
      <w:numFmt w:val="lowerLetter"/>
      <w:isLgl/>
      <w:lvlText w:val="%5)"/>
      <w:lvlJc w:val="left"/>
      <w:pPr>
        <w:ind w:left="0" w:firstLine="1418"/>
      </w:pPr>
      <w:rPr>
        <w:rFonts w:hint="eastAsia"/>
      </w:rPr>
    </w:lvl>
    <w:lvl w:ilvl="5">
      <w:start w:val="1"/>
      <w:numFmt w:val="lowerRoman"/>
      <w:isLgl/>
      <w:lvlText w:val="%6."/>
      <w:lvlJc w:val="right"/>
      <w:pPr>
        <w:ind w:left="0" w:firstLine="1418"/>
      </w:pPr>
      <w:rPr>
        <w:rFonts w:hint="eastAsia"/>
      </w:rPr>
    </w:lvl>
    <w:lvl w:ilvl="6">
      <w:start w:val="1"/>
      <w:numFmt w:val="decimal"/>
      <w:isLgl/>
      <w:lvlText w:val="%7."/>
      <w:lvlJc w:val="left"/>
      <w:pPr>
        <w:ind w:left="0" w:firstLine="1418"/>
      </w:pPr>
      <w:rPr>
        <w:rFonts w:hint="eastAsia"/>
      </w:rPr>
    </w:lvl>
    <w:lvl w:ilvl="7">
      <w:start w:val="1"/>
      <w:numFmt w:val="lowerLetter"/>
      <w:isLgl/>
      <w:lvlText w:val="%8)"/>
      <w:lvlJc w:val="left"/>
      <w:pPr>
        <w:ind w:left="0" w:firstLine="1418"/>
      </w:pPr>
      <w:rPr>
        <w:rFonts w:hint="eastAsia"/>
      </w:rPr>
    </w:lvl>
    <w:lvl w:ilvl="8">
      <w:start w:val="1"/>
      <w:numFmt w:val="lowerRoman"/>
      <w:isLgl/>
      <w:lvlText w:val="%9."/>
      <w:lvlJc w:val="right"/>
      <w:pPr>
        <w:ind w:left="0" w:firstLine="1418"/>
      </w:pPr>
      <w:rPr>
        <w:rFonts w:hint="eastAsia"/>
      </w:rPr>
    </w:lvl>
  </w:abstractNum>
  <w:abstractNum w:abstractNumId="3" w15:restartNumberingAfterBreak="0">
    <w:nsid w:val="7A962620"/>
    <w:multiLevelType w:val="hybridMultilevel"/>
    <w:tmpl w:val="5134B9E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chi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decimal"/>
        <w:isLgl/>
        <w:suff w:val="space"/>
        <w:lvlText w:val="%1.%2.%3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isLgl/>
        <w:suff w:val="space"/>
        <w:lvlText w:val="%1.%2.%3.%4"/>
        <w:lvlJc w:val="left"/>
        <w:pPr>
          <w:ind w:left="0" w:firstLine="0"/>
        </w:pPr>
        <w:rPr>
          <w:rFonts w:hint="eastAsia"/>
          <w:b w:val="0"/>
        </w:rPr>
      </w:lvl>
    </w:lvlOverride>
    <w:lvlOverride w:ilvl="4">
      <w:lvl w:ilvl="4">
        <w:start w:val="1"/>
        <w:numFmt w:val="lowerLetter"/>
        <w:isLgl/>
        <w:lvlText w:val="%5)"/>
        <w:lvlJc w:val="left"/>
        <w:pPr>
          <w:ind w:left="0" w:firstLine="1418"/>
        </w:pPr>
        <w:rPr>
          <w:rFonts w:hint="eastAsia"/>
        </w:rPr>
      </w:lvl>
    </w:lvlOverride>
    <w:lvlOverride w:ilvl="5">
      <w:lvl w:ilvl="5">
        <w:start w:val="1"/>
        <w:numFmt w:val="lowerRoman"/>
        <w:isLgl/>
        <w:lvlText w:val="%6."/>
        <w:lvlJc w:val="right"/>
        <w:pPr>
          <w:ind w:left="0" w:firstLine="1418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7."/>
        <w:lvlJc w:val="left"/>
        <w:pPr>
          <w:ind w:left="0" w:firstLine="1418"/>
        </w:pPr>
        <w:rPr>
          <w:rFonts w:hint="eastAsia"/>
        </w:rPr>
      </w:lvl>
    </w:lvlOverride>
    <w:lvlOverride w:ilvl="7">
      <w:lvl w:ilvl="7">
        <w:start w:val="1"/>
        <w:numFmt w:val="lowerLetter"/>
        <w:isLgl/>
        <w:lvlText w:val="%8)"/>
        <w:lvlJc w:val="left"/>
        <w:pPr>
          <w:ind w:left="0" w:firstLine="1418"/>
        </w:pPr>
        <w:rPr>
          <w:rFonts w:hint="eastAsia"/>
        </w:rPr>
      </w:lvl>
    </w:lvlOverride>
    <w:lvlOverride w:ilvl="8">
      <w:lvl w:ilvl="8">
        <w:start w:val="1"/>
        <w:numFmt w:val="lowerRoman"/>
        <w:isLgl/>
        <w:lvlText w:val="%9."/>
        <w:lvlJc w:val="right"/>
        <w:pPr>
          <w:ind w:left="0" w:firstLine="1418"/>
        </w:pPr>
        <w:rPr>
          <w:rFonts w:hint="eastAsia"/>
        </w:rPr>
      </w:lvl>
    </w:lvlOverride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618"/>
    <w:rsid w:val="00154809"/>
    <w:rsid w:val="001B73DB"/>
    <w:rsid w:val="003171A8"/>
    <w:rsid w:val="00504FCF"/>
    <w:rsid w:val="005970A8"/>
    <w:rsid w:val="005B46F6"/>
    <w:rsid w:val="006451CD"/>
    <w:rsid w:val="006A204F"/>
    <w:rsid w:val="006B370A"/>
    <w:rsid w:val="0078624C"/>
    <w:rsid w:val="007E7431"/>
    <w:rsid w:val="008B3376"/>
    <w:rsid w:val="00A953D7"/>
    <w:rsid w:val="00CA6C1F"/>
    <w:rsid w:val="00D30618"/>
    <w:rsid w:val="00D37B59"/>
    <w:rsid w:val="00DB5080"/>
    <w:rsid w:val="00F7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E3F38"/>
  <w15:chartTrackingRefBased/>
  <w15:docId w15:val="{93D8E70F-5BA2-493E-9D92-D14DDC7E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7E7431"/>
    <w:pPr>
      <w:numPr>
        <w:numId w:val="2"/>
      </w:numPr>
      <w:ind w:firstLineChars="0"/>
      <w:jc w:val="left"/>
      <w:outlineLvl w:val="0"/>
    </w:pPr>
    <w:rPr>
      <w:rFonts w:ascii="华文中宋" w:eastAsia="华文中宋" w:hAnsi="华文中宋" w:cs="Times New Roman"/>
      <w:sz w:val="30"/>
      <w:szCs w:val="30"/>
    </w:rPr>
  </w:style>
  <w:style w:type="paragraph" w:styleId="2">
    <w:name w:val="heading 2"/>
    <w:basedOn w:val="1"/>
    <w:next w:val="a"/>
    <w:link w:val="20"/>
    <w:uiPriority w:val="9"/>
    <w:qFormat/>
    <w:rsid w:val="007E7431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qFormat/>
    <w:rsid w:val="007E7431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a1"/>
    <w:next w:val="a"/>
    <w:link w:val="40"/>
    <w:uiPriority w:val="9"/>
    <w:unhideWhenUsed/>
    <w:qFormat/>
    <w:rsid w:val="007E7431"/>
    <w:pPr>
      <w:numPr>
        <w:ilvl w:val="3"/>
        <w:numId w:val="2"/>
      </w:numPr>
      <w:outlineLvl w:val="3"/>
    </w:pPr>
    <w:rPr>
      <w:rFonts w:ascii="黑体" w:eastAsia="黑体" w:hAnsi="黑体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"/>
    <w:link w:val="a6"/>
    <w:uiPriority w:val="99"/>
    <w:unhideWhenUsed/>
    <w:rsid w:val="007E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7E74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7E7431"/>
    <w:rPr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7E7431"/>
    <w:rPr>
      <w:rFonts w:ascii="华文中宋" w:eastAsia="华文中宋" w:hAnsi="华文中宋" w:cs="Times New Roman"/>
      <w:sz w:val="30"/>
      <w:szCs w:val="30"/>
    </w:rPr>
  </w:style>
  <w:style w:type="character" w:customStyle="1" w:styleId="20">
    <w:name w:val="标题 2 字符"/>
    <w:basedOn w:val="a2"/>
    <w:link w:val="2"/>
    <w:uiPriority w:val="9"/>
    <w:rsid w:val="007E7431"/>
    <w:rPr>
      <w:rFonts w:ascii="华文中宋" w:eastAsia="华文中宋" w:hAnsi="华文中宋" w:cs="Times New Roman"/>
      <w:sz w:val="28"/>
      <w:szCs w:val="30"/>
    </w:rPr>
  </w:style>
  <w:style w:type="character" w:customStyle="1" w:styleId="30">
    <w:name w:val="标题 3 字符"/>
    <w:basedOn w:val="a2"/>
    <w:link w:val="3"/>
    <w:uiPriority w:val="9"/>
    <w:rsid w:val="007E7431"/>
    <w:rPr>
      <w:rFonts w:ascii="华文中宋" w:eastAsia="华文中宋" w:hAnsi="华文中宋" w:cs="Times New Roman"/>
      <w:sz w:val="24"/>
      <w:szCs w:val="30"/>
    </w:rPr>
  </w:style>
  <w:style w:type="character" w:customStyle="1" w:styleId="40">
    <w:name w:val="标题 4 字符"/>
    <w:basedOn w:val="a2"/>
    <w:link w:val="4"/>
    <w:uiPriority w:val="9"/>
    <w:rsid w:val="007E7431"/>
    <w:rPr>
      <w:rFonts w:ascii="黑体" w:eastAsia="黑体" w:hAnsi="黑体" w:cs="Times New Roman"/>
      <w:sz w:val="24"/>
      <w:szCs w:val="24"/>
    </w:rPr>
  </w:style>
  <w:style w:type="table" w:styleId="a9">
    <w:name w:val="Table Grid"/>
    <w:basedOn w:val="a3"/>
    <w:uiPriority w:val="39"/>
    <w:rsid w:val="007E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numbering" w:customStyle="1" w:styleId="11">
    <w:name w:val="样式11"/>
    <w:basedOn w:val="a4"/>
    <w:uiPriority w:val="99"/>
    <w:rsid w:val="007E7431"/>
    <w:pPr>
      <w:numPr>
        <w:numId w:val="2"/>
      </w:numPr>
    </w:pPr>
  </w:style>
  <w:style w:type="table" w:styleId="12">
    <w:name w:val="Grid Table 1 Light"/>
    <w:basedOn w:val="a3"/>
    <w:uiPriority w:val="46"/>
    <w:rsid w:val="007E74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Paragraph"/>
    <w:basedOn w:val="a"/>
    <w:uiPriority w:val="34"/>
    <w:qFormat/>
    <w:rsid w:val="007E7431"/>
    <w:pPr>
      <w:ind w:firstLineChars="200" w:firstLine="420"/>
    </w:pPr>
  </w:style>
  <w:style w:type="paragraph" w:styleId="a1">
    <w:name w:val="No Spacing"/>
    <w:uiPriority w:val="1"/>
    <w:qFormat/>
    <w:rsid w:val="007E7431"/>
    <w:pPr>
      <w:widowControl w:val="0"/>
      <w:jc w:val="both"/>
    </w:pPr>
  </w:style>
  <w:style w:type="paragraph" w:styleId="aa">
    <w:name w:val="endnote text"/>
    <w:basedOn w:val="a"/>
    <w:link w:val="ab"/>
    <w:uiPriority w:val="99"/>
    <w:unhideWhenUsed/>
    <w:rsid w:val="007E7431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b">
    <w:name w:val="尾注文本 字符"/>
    <w:basedOn w:val="a2"/>
    <w:link w:val="aa"/>
    <w:uiPriority w:val="99"/>
    <w:rsid w:val="007E7431"/>
    <w:rPr>
      <w:rFonts w:ascii="Times New Roman" w:eastAsia="宋体" w:hAnsi="Times New Roman" w:cs="Times New Roman"/>
      <w:szCs w:val="24"/>
    </w:rPr>
  </w:style>
  <w:style w:type="paragraph" w:styleId="ac">
    <w:name w:val="caption"/>
    <w:aliases w:val="题注-图"/>
    <w:basedOn w:val="ad"/>
    <w:next w:val="a"/>
    <w:link w:val="ae"/>
    <w:autoRedefine/>
    <w:unhideWhenUsed/>
    <w:qFormat/>
    <w:rsid w:val="00A953D7"/>
    <w:pPr>
      <w:widowControl/>
      <w:spacing w:line="300" w:lineRule="auto"/>
      <w:jc w:val="center"/>
    </w:pPr>
    <w:rPr>
      <w:color w:val="000000" w:themeColor="dark1"/>
      <w:kern w:val="24"/>
      <w:sz w:val="21"/>
      <w:szCs w:val="21"/>
    </w:rPr>
  </w:style>
  <w:style w:type="character" w:customStyle="1" w:styleId="figcap">
    <w:name w:val="figcap"/>
    <w:basedOn w:val="a2"/>
    <w:rsid w:val="00A953D7"/>
  </w:style>
  <w:style w:type="character" w:customStyle="1" w:styleId="ae">
    <w:name w:val="题注 字符"/>
    <w:aliases w:val="题注-图 字符"/>
    <w:basedOn w:val="a2"/>
    <w:link w:val="ac"/>
    <w:rsid w:val="00A953D7"/>
    <w:rPr>
      <w:rFonts w:ascii="Times New Roman" w:hAnsi="Times New Roman" w:cs="Times New Roman"/>
      <w:color w:val="000000" w:themeColor="dark1"/>
      <w:kern w:val="24"/>
      <w:szCs w:val="21"/>
    </w:rPr>
  </w:style>
  <w:style w:type="paragraph" w:styleId="ad">
    <w:name w:val="Normal (Web)"/>
    <w:basedOn w:val="a"/>
    <w:uiPriority w:val="99"/>
    <w:semiHidden/>
    <w:unhideWhenUsed/>
    <w:rsid w:val="00A953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3F242-E457-41EF-9D72-14B38F8C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Wenxin</dc:creator>
  <cp:keywords/>
  <dc:description/>
  <cp:lastModifiedBy>Liu Wenxin</cp:lastModifiedBy>
  <cp:revision>8</cp:revision>
  <dcterms:created xsi:type="dcterms:W3CDTF">2019-01-27T03:57:00Z</dcterms:created>
  <dcterms:modified xsi:type="dcterms:W3CDTF">2019-02-21T07:24:00Z</dcterms:modified>
</cp:coreProperties>
</file>