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 G · 检测中心窗口 · 送样日随身　⭐⭐</w:t>
      </w:r>
    </w:p>
    <w:p/>
    <w:p>
      <w:pPr>
        <w:ind w:left="400"/>
      </w:pPr>
      <w:r>
        <w:rPr>
          <w:i/>
        </w:rPr>
        <w:t>递交版：卡G-检测中心-送样信息单 (../递交版/卡G-检测中心-送样信息单.md)（给接收人核对；带两份，一份签字后自留）。</w:t>
        <w:br/>
        <w:t>🔴 v3 原稿本卡被截断，"两条口头红线"已按 2026-09-20 补充补全。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报样本（照读）</w:t>
      </w:r>
    </w:p>
    <w:p/>
    <w:p>
      <w:r>
        <w:t>「外院 FFPE 白片送检，实体瘤 DNA＋RNA 双 panel NGS。曹雪梅，女，59 岁，子宫内膜间质肉瘤转移灶穿刺组织，病理号 26-25469，2026-09-18 取材，白片____张（按贵方SOP，穿刺块常需15-20张未染色；已填____张）未染色 ＋ HE 1 张。」</w:t>
      </w:r>
    </w:p>
    <w:p/>
    <w:p>
      <w:pPr>
        <w:pStyle w:val="Heading2"/>
      </w:pPr>
      <w:r>
        <w:t>五项必含核对</w:t>
      </w:r>
    </w:p>
    <w:p/>
    <w:p>
      <w:pPr>
        <w:pStyle w:val="ListBullet"/>
        <w:ind w:left="400"/>
      </w:pPr>
      <w:r>
        <w:t>① RNA 融合 JAZF1 / PHF1 / YWHAE / BCOR 家族</w:t>
      </w:r>
    </w:p>
    <w:p>
      <w:pPr>
        <w:pStyle w:val="ListBullet"/>
        <w:ind w:left="400"/>
      </w:pPr>
      <w:r>
        <w:t>② RNA 融合 NTRK / ALK / ROS1 / RET</w:t>
      </w:r>
    </w:p>
    <w:p>
      <w:pPr>
        <w:pStyle w:val="ListBullet"/>
        <w:ind w:left="400"/>
      </w:pPr>
      <w:r>
        <w:t>③ CDK4 / MDM2 扩增</w:t>
      </w:r>
    </w:p>
    <w:p>
      <w:pPr>
        <w:pStyle w:val="ListBullet"/>
        <w:ind w:left="400"/>
      </w:pPr>
      <w:r>
        <w:t>④ CDKN2A/B 缺失</w:t>
      </w:r>
    </w:p>
    <w:p>
      <w:pPr>
        <w:pStyle w:val="ListBullet"/>
        <w:ind w:left="400"/>
      </w:pPr>
      <w:r>
        <w:t>⑤ MSI ＋ TMB</w:t>
      </w:r>
    </w:p>
    <w:p>
      <w:pPr>
        <w:pStyle w:val="ListBullet"/>
        <w:ind w:left="400"/>
      </w:pPr>
      <w:r>
        <w:t>（顺口：含 ESR1、KDM2B 吗？ESR1 按什么报？——见卡 I ④）</w:t>
      </w:r>
    </w:p>
    <w:p/>
    <w:p>
      <w:pPr>
        <w:pStyle w:val="Heading2"/>
      </w:pPr>
      <w:r>
        <w:t>两条口头红线 ⭐⭐（补全）</w:t>
      </w:r>
    </w:p>
    <w:p/>
    <w:p>
      <w:pPr>
        <w:pStyle w:val="ListNumber"/>
        <w:ind w:left="400"/>
      </w:pPr>
      <w:r>
        <w:t>「</w:t>
      </w:r>
      <w:r>
        <w:rPr>
          <w:b/>
        </w:rPr>
        <w:t>融合必须基于 RNA，不能只有 DNA。</w:t>
      </w:r>
      <w:r>
        <w:t>」</w:t>
      </w:r>
    </w:p>
    <w:p>
      <w:r>
        <w:t>【源】三重出处：FISH 看不到伙伴基因 ／ WHO 要 RNA 确认 ／ MSK：31% 的 DNA NTRK 融合是乘客变异</w:t>
      </w:r>
    </w:p>
    <w:p>
      <w:pPr>
        <w:pStyle w:val="ListNumber"/>
        <w:ind w:left="400"/>
      </w:pPr>
      <w:r>
        <w:t>「</w:t>
      </w:r>
      <w:r>
        <w:rPr>
          <w:b/>
        </w:rPr>
        <w:t>组织不够先打电话给我们</w:t>
      </w:r>
      <w:r>
        <w:t>，不要自行降级项目或只做 DNA。蜡块</w:t>
      </w:r>
      <w:r>
        <w:rPr>
          <w:b/>
        </w:rPr>
        <w:t>永不离院</w:t>
      </w:r>
      <w:r>
        <w:t>（255317 已借存重肿除外）——贵方若坚持收蜡块，我们另行选择机构。实在做不了，请</w:t>
      </w:r>
      <w:r>
        <w:rPr>
          <w:b/>
        </w:rPr>
        <w:t>书面写明哪一项做不了、为什么</w:t>
      </w:r>
      <w:r>
        <w:t>，我们据此补样。」</w:t>
      </w:r>
    </w:p>
    <w:p/>
    <w:p>
      <w:pPr>
        <w:pStyle w:val="Heading2"/>
      </w:pPr>
      <w:r>
        <w:t>➕ 送样当天必拿四样</w:t>
      </w:r>
    </w:p>
    <w:p/>
    <w:p>
      <w:pPr>
        <w:pStyle w:val="ListBullet"/>
        <w:ind w:left="400"/>
      </w:pPr>
      <w:r>
        <w:rPr>
          <w:b/>
        </w:rPr>
        <w:t>样本接收凭证</w:t>
      </w:r>
      <w:r>
        <w:t>（白片张数、编号、日期、经手人签名）</w:t>
      </w:r>
    </w:p>
    <w:p>
      <w:pPr>
        <w:pStyle w:val="ListBullet"/>
        <w:ind w:left="400"/>
      </w:pPr>
      <w:r>
        <w:rPr>
          <w:b/>
        </w:rPr>
        <w:t>白片 / 玻片逐张拍照</w:t>
      </w:r>
      <w:r>
        <w:t>（含边缘编号）</w:t>
      </w:r>
    </w:p>
    <w:p>
      <w:pPr>
        <w:pStyle w:val="ListBullet"/>
        <w:ind w:left="400"/>
      </w:pPr>
      <w:r>
        <w:rPr>
          <w:b/>
        </w:rPr>
        <w:t>书面 SOP ＋ 报价单 ＋ 承诺周期</w:t>
      </w:r>
    </w:p>
    <w:p>
      <w:pPr>
        <w:pStyle w:val="ListBullet"/>
        <w:ind w:left="400"/>
      </w:pPr>
      <w:r>
        <w:t>联系人</w:t>
      </w:r>
      <w:r>
        <w:rPr>
          <w:b/>
        </w:rPr>
        <w:t>姓名＋手机 / 微信</w:t>
      </w:r>
      <w:r>
        <w:t>；报告</w:t>
      </w:r>
      <w:r>
        <w:rPr>
          <w:b/>
        </w:rPr>
        <w:t>电子版先发、纸质件自取或邮寄</w:t>
      </w:r>
    </w:p>
    <w:p/>
    <w:p>
      <w:pPr>
        <w:pStyle w:val="Heading2"/>
      </w:pPr>
      <w:r>
        <w:t>➕ 两个书面约定（看一眼再签）</w:t>
      </w:r>
    </w:p>
    <w:p/>
    <w:p>
      <w:pPr>
        <w:pStyle w:val="ListBullet"/>
        <w:ind w:left="400"/>
      </w:pPr>
      <w:r>
        <w:rPr>
          <w:b/>
        </w:rPr>
        <w:t>剩余白片、剩余 DNA/RNA 与数据的去留</w:t>
      </w:r>
      <w:r>
        <w:t>（是否退还、是否可用于科研——科研需另外同意）</w:t>
      </w:r>
    </w:p>
    <w:p>
      <w:pPr>
        <w:pStyle w:val="ListBullet"/>
        <w:ind w:left="400"/>
      </w:pPr>
      <w:r>
        <w:t>报告性质写明"</w:t>
      </w:r>
      <w:r>
        <w:rPr>
          <w:b/>
        </w:rPr>
        <w:t>临床诊断用途</w:t>
      </w:r>
      <w:r>
        <w:t>、CAP 或 ISO15189 认证实验室出具"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rPr>
          <w:b/>
        </w:rPr>
        <w:t>背面记录</w:t>
      </w:r>
      <w:r>
        <w:t>（送样当天当场手写）：接收编号____　张数____张（按SOP）　经手人____ 电话____　承诺周期____个工作日（假期 □算 □不算，中秋国庆）　预计出报告____月____日　报价____元　*送检人周智勇13883251399 病理26-25469*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