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P · 术前一天（周一）总清单（按部门打钩）　⭐ 新版</w:t>
      </w:r>
    </w:p>
    <w:p/>
    <w:p>
      <w:pPr>
        <w:ind w:left="400"/>
      </w:pPr>
      <w:r>
        <w:rPr>
          <w:i/>
        </w:rPr>
        <w:t>无递交物。这是 01-优先级总览 (01-优先级总览-P0五件事与最值十行.md) 里 P0 五件事的执行版。</w:t>
        <w:br/>
        <w:t>递交的纸这天要带齐：卡 C 请求清单 (../递交版/卡C-管床医生-开单请求清单.md)、卡 J 带话纸 ×3 (../递交版/卡J-MDT带话纸.md)、卡 F 病理科清单 (../递交版/卡F-病理科-申请与确认清单.md)、卡 A 确认单 (../递交版/卡A-主刀医生-术前谈话确认与标本请求单.md)、卡 B 确认单 (../递交版/卡B-麻醉访视-用药与镇痛确认单.md)。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ListBullet"/>
        <w:ind w:left="400"/>
      </w:pPr>
      <w:r>
        <w:t xml:space="preserve">[ ] </w:t>
      </w:r>
      <w:r>
        <w:rPr>
          <w:b/>
        </w:rPr>
        <w:t>病理科</w:t>
      </w:r>
      <w:r>
        <w:t>：确认"分病灶留块＋新鲜冻存（30 分钟内 −80℃）＋加做 HER2 / CD3 / CD8 / MAGE-A4＋冲洗液细胞学"，</w:t>
      </w:r>
      <w:r>
        <w:rPr>
          <w:b/>
        </w:rPr>
        <w:t>留下执行人姓名电话</w:t>
      </w:r>
      <w:r>
        <w:t>（冻存是流程不是请求——附录 1 第 8 条）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病理科</w:t>
      </w:r>
      <w:r>
        <w:t>：9-18 块（26-25469）白片按机构 SOP 开单，</w:t>
      </w:r>
      <w:r>
        <w:rPr>
          <w:b/>
        </w:rPr>
        <w:t>确认周四能取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手术室 / 麻醉</w:t>
      </w:r>
      <w:r>
        <w:t>：台次时间、禁食禁饮、降压药怎么吃（药名 / 剂量先核实好——附录 1 第 3 条）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输血科 / 病房</w:t>
      </w:r>
      <w:r>
        <w:t>：备血、血型核对（A 型 Rh(D) 阳性）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泌尿科</w:t>
      </w:r>
      <w:r>
        <w:t>：右输尿管 / 支架安排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护士站抽血</w:t>
      </w:r>
      <w:r>
        <w:t>：HBV DNA、HLA-A、血常规含单核＋淋巴亚群（＋LDH）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文书（最容易被拖掉的一件事）</w:t>
      </w:r>
      <w:r>
        <w:t>：① 委托书（病历复印、取报告、代办检测）② 自费检测同意 ③ 麻醉 / 手术 / 输血同意 ④ 扩大手术范围授权 ⑤ 患者签名——</w:t>
      </w:r>
      <w:r>
        <w:rPr>
          <w:b/>
        </w:rPr>
        <w:t>都由患者清醒时一次签完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送检方</w:t>
      </w:r>
      <w:r>
        <w:t>：机构 SOP＋书面报价＋交接凭证模板（发询价单 (../递交版/卡I-第三方检测机构-书面询价单.md)）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电话三连</w:t>
      </w:r>
      <w:r>
        <w:t>：铜梁病案室（卡 K (卡K-铜梁病案室.md)）／ 附一客服（卡 H (卡H-附一客服.md)，放午间）／ 金域等第三方（卡 I (卡I-金域第三方.md)）</w:t>
      </w:r>
    </w:p>
    <w:p>
      <w:pPr>
        <w:pStyle w:val="ListBullet"/>
        <w:ind w:left="400"/>
      </w:pPr>
      <w:r>
        <w:t xml:space="preserve">[ ] </w:t>
      </w:r>
      <w:r>
        <w:rPr>
          <w:b/>
        </w:rPr>
        <w:t>家里</w:t>
      </w:r>
      <w:r>
        <w:t>：卡片打印（递交版 11 张按份数、自留版 20 张）、记录本＋笔、充电宝、吸管杯、润唇膏、护理垫、陪护轮班表、病历袋（身份证 / 医保卡 / 全部复印件：12 月手术记录、255317、H26-09047、9-18 报告）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当天顺序建议</w:t>
      </w:r>
      <w:r>
        <w:t>：早查房递卡 C＋卡 J → 门口卡 D → 病理科对流程（卡 F / 冻存）→ 午间打电话三连 → 下午签文书 → 晚上若麻醉访视则用卡 B → 睡前把递交版按明天顺序码好。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