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检测机构 · 书面询价单（微信 / 邮件发送用）</w:t>
      </w:r>
    </w:p>
    <w:p/>
    <w:p>
      <w:r>
        <w:t>您好，我们是患者家属，想咨询实体瘤 NGS 检测，请逐条书面回复，谢谢。</w:t>
      </w:r>
    </w:p>
    <w:p/>
    <w:p>
      <w:r>
        <w:rPr>
          <w:b/>
        </w:rPr>
        <w:t>患者</w:t>
      </w:r>
      <w:r>
        <w:t xml:space="preserve">：曹雪梅，女，59岁（1966-12-07） </w:t>
      </w:r>
      <w:r>
        <w:rPr>
          <w:b/>
        </w:rPr>
        <w:t>诊断</w:t>
      </w:r>
      <w:r>
        <w:t xml:space="preserve">：子宫内膜间质肉瘤（ESS），原发255317（高级别）vs 会诊H26-09047（倾向低级别），现腹膜多发转移（骶前5.5×6.1cm SUV5.6） </w:t>
      </w:r>
      <w:r>
        <w:rPr>
          <w:b/>
        </w:rPr>
        <w:t>样本</w:t>
      </w:r>
      <w:r>
        <w:t xml:space="preserve">：子宫内膜间质肉瘤转移灶穿刺组织，FFPE 白片（病理号 </w:t>
      </w:r>
      <w:r>
        <w:rPr>
          <w:b/>
        </w:rPr>
        <w:t>26-25469</w:t>
      </w:r>
      <w:r>
        <w:t xml:space="preserve">，2026-09-18 左下腹取材，标本条码/报告单号 </w:t>
      </w:r>
      <w:r>
        <w:rPr>
          <w:b/>
        </w:rPr>
        <w:t>2926091512534942717</w:t>
      </w:r>
      <w:r>
        <w:t>（照片原件同号），蜡块在重庆大学附属肿瘤医院，标本约 0.9×0.6×0.1cm，IHC 18 项：Vimentin+、SMA部分+、Desmin灶弱+、ER−、PR−、CD10+（原件 pCD10+）、CyclinD1+、p16+（原件 16+）、MyoD1−、S100−、CD34−、INI-1+、BCOR−、Caldesmon−、Calponin灶弱+、MDM2+、CDK4部分+、Ki-67+热点约20%）。白片张数按贵方SOP。</w:t>
      </w:r>
    </w:p>
    <w:p/>
    <w:p>
      <w:pPr>
        <w:pStyle w:val="ListNumber"/>
        <w:ind w:left="400"/>
      </w:pPr>
      <w:r>
        <w:rPr>
          <w:b/>
        </w:rPr>
        <w:t>覆盖</w:t>
      </w:r>
      <w:r>
        <w:t>：实体瘤 panel 是 DNA＋RNA 双线吗？是否覆盖 JAZF1 / PHF1 / YWHAE / BCOR 家族、NTRK / ALK / ROS1 / RET 融合、CDK4 / MDM2 扩增、CDKN2A/B 缺失、MSI / TMB？融合走 RNA 线吗？是否含 ESR1、KDM2B？</w:t>
      </w:r>
    </w:p>
    <w:p>
      <w:pPr>
        <w:pStyle w:val="ListNumber"/>
        <w:ind w:left="400"/>
      </w:pPr>
      <w:r>
        <w:rPr>
          <w:b/>
        </w:rPr>
        <w:t>ESR1 报法</w:t>
      </w:r>
      <w:r>
        <w:t>：按重排/融合报，还是按表达/扩增报？报告里能否写清？</w:t>
      </w:r>
    </w:p>
    <w:p>
      <w:pPr>
        <w:pStyle w:val="ListNumber"/>
        <w:ind w:left="400"/>
      </w:pPr>
      <w:r>
        <w:rPr>
          <w:b/>
        </w:rPr>
        <w:t>样本要求</w:t>
      </w:r>
      <w:r>
        <w:t>：白片需要几张（请给 SOP 原文）？我方只送白片，蜡块不出院（255317 已借存重肿除外）——若贵方只收蜡块，请如实告知，我们将另行选择机构。肿瘤细胞含量低于阈值时，做显微切割富集，还是直接报“组织不足”？</w:t>
      </w:r>
    </w:p>
    <w:p>
      <w:pPr>
        <w:pStyle w:val="ListNumber"/>
        <w:ind w:left="400"/>
      </w:pPr>
      <w:r>
        <w:rPr>
          <w:b/>
        </w:rPr>
        <w:t>资质</w:t>
      </w:r>
      <w:r>
        <w:t>：CAP 或 ISO15189？报告双签吗？签发人是谁？有无 CAP / CNAS 编号可核？出纸质报告吗？</w:t>
      </w:r>
    </w:p>
    <w:p>
      <w:pPr>
        <w:pStyle w:val="ListNumber"/>
        <w:ind w:left="400"/>
      </w:pPr>
      <w:r>
        <w:rPr>
          <w:b/>
        </w:rPr>
        <w:t>价格与周期</w:t>
      </w:r>
      <w:r>
        <w:t>：双 panel 费用？承诺周期几个工作日？中秋 9/25–27、国庆 10/1–7 停不停收样/检测？请写进承诺周期。</w:t>
      </w:r>
    </w:p>
    <w:p>
      <w:pPr>
        <w:pStyle w:val="ListNumber"/>
        <w:ind w:left="400"/>
      </w:pPr>
      <w:r>
        <w:rPr>
          <w:b/>
        </w:rPr>
        <w:t>手续</w:t>
      </w:r>
      <w:r>
        <w:t>：家属自送需要医院出什么手续（申请单 / 会诊单 / 生物安全）？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 / 微信：</w:t>
      </w:r>
      <w:r>
        <w:rPr>
          <w:b/>
        </w:rPr>
        <w:t>13883251399</w:t>
      </w:r>
      <w:r>
        <w:t xml:space="preserve"> 患者电话：13883251399　　住址：重庆市铜梁区南城街道尚风名居6栋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